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jc w:val="center"/>
        <w:rPr>
          <w:b/>
          <w:bCs/>
          <w:sz w:val="26"/>
          <w:szCs w:val="26"/>
        </w:rPr>
      </w:pPr>
      <w:bookmarkStart w:id="0" w:name="_GoBack"/>
      <w:bookmarkEnd w:id="0"/>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jc w:val="center"/>
        <w:rPr>
          <w:b/>
          <w:iCs/>
          <w:sz w:val="26"/>
          <w:szCs w:val="26"/>
        </w:rPr>
      </w:pPr>
      <w:r w:rsidRPr="00CD7361">
        <w:rPr>
          <w:b/>
          <w:bCs/>
          <w:sz w:val="26"/>
          <w:szCs w:val="26"/>
        </w:rPr>
        <w:t>BỘ LAO ĐỘNG – THƯƠNG BINH VÀ XÃ HỘI</w:t>
      </w:r>
    </w:p>
    <w:p w:rsidR="00991251" w:rsidRPr="00CD7361" w:rsidRDefault="008F39FE"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r w:rsidRPr="00CD7361">
        <w:rPr>
          <w:bCs/>
          <w:noProof/>
          <w:sz w:val="26"/>
          <w:szCs w:val="26"/>
        </w:rPr>
        <mc:AlternateContent>
          <mc:Choice Requires="wps">
            <w:drawing>
              <wp:anchor distT="0" distB="0" distL="114300" distR="114300" simplePos="0" relativeHeight="251658752" behindDoc="0" locked="0" layoutInCell="1" allowOverlap="1">
                <wp:simplePos x="0" y="0"/>
                <wp:positionH relativeFrom="column">
                  <wp:posOffset>1861185</wp:posOffset>
                </wp:positionH>
                <wp:positionV relativeFrom="paragraph">
                  <wp:posOffset>18415</wp:posOffset>
                </wp:positionV>
                <wp:extent cx="2588260" cy="0"/>
                <wp:effectExtent l="0" t="0" r="0" b="0"/>
                <wp:wrapNone/>
                <wp:docPr id="182" nam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88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0D31D55" id="_x0000_t32" coordsize="21600,21600" o:spt="32" o:oned="t" path="m,l21600,21600e" filled="f">
                <v:path arrowok="t" fillok="f" o:connecttype="none"/>
                <o:lock v:ext="edit" shapetype="t"/>
              </v:shapetype>
              <v:shape id=" 104" o:spid="_x0000_s1026" type="#_x0000_t32" style="position:absolute;margin-left:146.55pt;margin-top:1.45pt;width:203.8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">
                <o:lock v:ext="edit" shapetype="f"/>
              </v:shape>
            </w:pict>
          </mc:Fallback>
        </mc:AlternateConten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r w:rsidRPr="00CD7361">
        <w:rPr>
          <w:bCs/>
          <w:sz w:val="26"/>
          <w:szCs w:val="26"/>
        </w:rPr>
        <w:t>(Dự thảo)</w: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32"/>
          <w:szCs w:val="32"/>
        </w:rPr>
      </w:pPr>
      <w:bookmarkStart w:id="1" w:name="_Toc528615980"/>
      <w:bookmarkStart w:id="2" w:name="_Toc528618307"/>
      <w:bookmarkStart w:id="3" w:name="_Toc529044021"/>
      <w:bookmarkStart w:id="4" w:name="_Toc529052614"/>
      <w:bookmarkStart w:id="5" w:name="_Toc531074298"/>
      <w:bookmarkStart w:id="6" w:name="_Toc531346036"/>
      <w:bookmarkStart w:id="7" w:name="_Toc532633051"/>
      <w:r w:rsidRPr="00CD7361">
        <w:rPr>
          <w:b/>
          <w:bCs/>
          <w:sz w:val="32"/>
          <w:szCs w:val="32"/>
        </w:rPr>
        <w:t>GIÁO TRÌNH</w:t>
      </w:r>
      <w:bookmarkEnd w:id="1"/>
      <w:bookmarkEnd w:id="2"/>
      <w:bookmarkEnd w:id="3"/>
      <w:bookmarkEnd w:id="4"/>
      <w:bookmarkEnd w:id="5"/>
      <w:bookmarkEnd w:id="6"/>
      <w:bookmarkEnd w:id="7"/>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32"/>
          <w:szCs w:val="32"/>
        </w:rPr>
      </w:pPr>
      <w:r w:rsidRPr="00CD7361">
        <w:rPr>
          <w:b/>
          <w:bCs/>
          <w:sz w:val="32"/>
          <w:szCs w:val="32"/>
        </w:rPr>
        <w:t>MÔN HỌC: GIÁO DỤC THỂ CHẤT</w: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Cs w:val="26"/>
        </w:rPr>
      </w:pPr>
      <w:r w:rsidRPr="00CD7361">
        <w:rPr>
          <w:b/>
          <w:bCs/>
          <w:szCs w:val="26"/>
        </w:rPr>
        <w:t>(Giáo trình thuộc khối các môn học chung</w: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Cs w:val="26"/>
        </w:rPr>
      </w:pPr>
      <w:r w:rsidRPr="00CD7361">
        <w:rPr>
          <w:b/>
          <w:bCs/>
          <w:szCs w:val="26"/>
        </w:rPr>
        <w:t xml:space="preserve"> trong chương trình đào tạo trình độ trình độ cao đẳng)</w:t>
      </w: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lang w:val="vi-VN"/>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lang w:val="vi-VN"/>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lang w:val="vi-VN"/>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26"/>
          <w:szCs w:val="26"/>
        </w:rPr>
      </w:pPr>
    </w:p>
    <w:p w:rsidR="00991251" w:rsidRPr="00CD7361" w:rsidRDefault="00991251" w:rsidP="00991251">
      <w:pPr>
        <w:pBdr>
          <w:top w:val="double" w:sz="4" w:space="1" w:color="auto"/>
          <w:left w:val="double" w:sz="4" w:space="4" w:color="auto"/>
          <w:bottom w:val="double" w:sz="4" w:space="31" w:color="auto"/>
          <w:right w:val="double" w:sz="4" w:space="4" w:color="auto"/>
        </w:pBdr>
        <w:tabs>
          <w:tab w:val="right" w:leader="dot" w:pos="9072"/>
        </w:tabs>
        <w:spacing w:before="80" w:after="80"/>
        <w:ind w:firstLine="0"/>
        <w:jc w:val="center"/>
        <w:rPr>
          <w:b/>
          <w:bCs/>
          <w:sz w:val="26"/>
          <w:szCs w:val="26"/>
        </w:rPr>
      </w:pPr>
      <w:r w:rsidRPr="00CD7361">
        <w:rPr>
          <w:b/>
          <w:bCs/>
          <w:sz w:val="26"/>
          <w:szCs w:val="26"/>
        </w:rPr>
        <w:t>Năm 2018</w:t>
      </w:r>
    </w:p>
    <w:p w:rsidR="00AE3C9E" w:rsidRPr="00CD7361" w:rsidRDefault="00991251" w:rsidP="00991251">
      <w:pPr>
        <w:ind w:firstLine="0"/>
        <w:jc w:val="center"/>
        <w:rPr>
          <w:b/>
          <w:szCs w:val="28"/>
        </w:rPr>
      </w:pPr>
      <w:r w:rsidRPr="00CD7361">
        <w:rPr>
          <w:sz w:val="26"/>
          <w:szCs w:val="26"/>
        </w:rPr>
        <w:br w:type="page"/>
      </w:r>
      <w:r w:rsidR="00AE3C9E" w:rsidRPr="00CD7361">
        <w:rPr>
          <w:b/>
          <w:szCs w:val="28"/>
        </w:rPr>
        <w:lastRenderedPageBreak/>
        <w:t>MỤC LỤC</w:t>
      </w:r>
    </w:p>
    <w:p w:rsidR="001A52EB" w:rsidRPr="00CD7361" w:rsidRDefault="00AE3C9E">
      <w:pPr>
        <w:pStyle w:val="TOC2"/>
        <w:rPr>
          <w:rFonts w:ascii="Calibri" w:eastAsia="Times New Roman" w:hAnsi="Calibri" w:cs="Times New Roman"/>
          <w:b w:val="0"/>
          <w:bCs w:val="0"/>
          <w:noProof/>
          <w:color w:val="auto"/>
          <w:sz w:val="22"/>
          <w:szCs w:val="22"/>
          <w:lang w:eastAsia="en-US"/>
        </w:rPr>
      </w:pPr>
      <w:r w:rsidRPr="00CD7361">
        <w:rPr>
          <w:rFonts w:ascii="Times New Roman" w:hAnsi="Times New Roman" w:cs="Times New Roman"/>
          <w:color w:val="auto"/>
          <w:sz w:val="28"/>
          <w:szCs w:val="28"/>
        </w:rPr>
        <w:fldChar w:fldCharType="begin"/>
      </w:r>
      <w:r w:rsidRPr="00CD7361">
        <w:rPr>
          <w:rFonts w:ascii="Times New Roman" w:hAnsi="Times New Roman" w:cs="Times New Roman"/>
          <w:color w:val="auto"/>
          <w:sz w:val="28"/>
          <w:szCs w:val="28"/>
        </w:rPr>
        <w:instrText xml:space="preserve"> TOC \o "1-4" \h \z \u </w:instrText>
      </w:r>
      <w:r w:rsidRPr="00CD7361">
        <w:rPr>
          <w:rFonts w:ascii="Times New Roman" w:hAnsi="Times New Roman" w:cs="Times New Roman"/>
          <w:color w:val="auto"/>
          <w:sz w:val="28"/>
          <w:szCs w:val="28"/>
        </w:rPr>
        <w:fldChar w:fldCharType="separate"/>
      </w:r>
      <w:hyperlink w:anchor="_Toc11671827" w:history="1">
        <w:r w:rsidR="001A52EB" w:rsidRPr="00CD7361">
          <w:rPr>
            <w:rStyle w:val="Hyperlink"/>
            <w:rFonts w:ascii="Times New Roman" w:hAnsi="Times New Roman"/>
            <w:noProof/>
            <w:color w:val="auto"/>
          </w:rPr>
          <w:t>BÀI MỞ ĐẦU</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_Toc11671827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4</w:t>
        </w:r>
        <w:r w:rsidR="001A52EB" w:rsidRPr="00CD7361">
          <w:rPr>
            <w:noProof/>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28" w:history="1">
        <w:r w:rsidR="001A52EB" w:rsidRPr="00CD7361">
          <w:rPr>
            <w:rStyle w:val="Hyperlink"/>
            <w:color w:val="auto"/>
          </w:rPr>
          <w:t>1. Vị trí, tính chất môn học</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_Toc11671828 \h </w:instrText>
        </w:r>
        <w:r w:rsidR="001A52EB" w:rsidRPr="00CD7361">
          <w:rPr>
            <w:webHidden/>
            <w:color w:val="auto"/>
          </w:rPr>
        </w:r>
        <w:r w:rsidR="001A52EB" w:rsidRPr="00CD7361">
          <w:rPr>
            <w:webHidden/>
            <w:color w:val="auto"/>
          </w:rPr>
          <w:fldChar w:fldCharType="separate"/>
        </w:r>
        <w:r w:rsidR="00CD7361" w:rsidRPr="00CD7361">
          <w:rPr>
            <w:webHidden/>
            <w:color w:val="auto"/>
          </w:rPr>
          <w:t>4</w:t>
        </w:r>
        <w:r w:rsidR="001A52EB" w:rsidRPr="00CD7361">
          <w:rPr>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29" w:history="1">
        <w:r w:rsidR="001A52EB" w:rsidRPr="00CD7361">
          <w:rPr>
            <w:rStyle w:val="Hyperlink"/>
            <w:color w:val="auto"/>
          </w:rPr>
          <w:t>2. Mục tiêu môn học</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_Toc11671829 \h </w:instrText>
        </w:r>
        <w:r w:rsidR="001A52EB" w:rsidRPr="00CD7361">
          <w:rPr>
            <w:webHidden/>
            <w:color w:val="auto"/>
          </w:rPr>
        </w:r>
        <w:r w:rsidR="001A52EB" w:rsidRPr="00CD7361">
          <w:rPr>
            <w:webHidden/>
            <w:color w:val="auto"/>
          </w:rPr>
          <w:fldChar w:fldCharType="separate"/>
        </w:r>
        <w:r w:rsidR="00CD7361" w:rsidRPr="00CD7361">
          <w:rPr>
            <w:webHidden/>
            <w:color w:val="auto"/>
          </w:rPr>
          <w:t>4</w:t>
        </w:r>
        <w:r w:rsidR="001A52EB" w:rsidRPr="00CD7361">
          <w:rPr>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30" w:history="1">
        <w:r w:rsidR="001A52EB" w:rsidRPr="00CD7361">
          <w:rPr>
            <w:rStyle w:val="Hyperlink"/>
            <w:color w:val="auto"/>
          </w:rPr>
          <w:t>3. Nội dung chính</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_Toc11671830 \h </w:instrText>
        </w:r>
        <w:r w:rsidR="001A52EB" w:rsidRPr="00CD7361">
          <w:rPr>
            <w:webHidden/>
            <w:color w:val="auto"/>
          </w:rPr>
        </w:r>
        <w:r w:rsidR="001A52EB" w:rsidRPr="00CD7361">
          <w:rPr>
            <w:webHidden/>
            <w:color w:val="auto"/>
          </w:rPr>
          <w:fldChar w:fldCharType="separate"/>
        </w:r>
        <w:r w:rsidR="00CD7361" w:rsidRPr="00CD7361">
          <w:rPr>
            <w:webHidden/>
            <w:color w:val="auto"/>
          </w:rPr>
          <w:t>4</w:t>
        </w:r>
        <w:r w:rsidR="001A52EB" w:rsidRPr="00CD7361">
          <w:rPr>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31" w:history="1">
        <w:r w:rsidR="001A52EB" w:rsidRPr="00CD7361">
          <w:rPr>
            <w:rStyle w:val="Hyperlink"/>
            <w:color w:val="auto"/>
          </w:rPr>
          <w:t>4. Tổ chức dạy học và đánh giá kết quả học tập</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_Toc11671831 \h </w:instrText>
        </w:r>
        <w:r w:rsidR="001A52EB" w:rsidRPr="00CD7361">
          <w:rPr>
            <w:webHidden/>
            <w:color w:val="auto"/>
          </w:rPr>
        </w:r>
        <w:r w:rsidR="001A52EB" w:rsidRPr="00CD7361">
          <w:rPr>
            <w:webHidden/>
            <w:color w:val="auto"/>
          </w:rPr>
          <w:fldChar w:fldCharType="separate"/>
        </w:r>
        <w:r w:rsidR="00CD7361" w:rsidRPr="00CD7361">
          <w:rPr>
            <w:webHidden/>
            <w:color w:val="auto"/>
          </w:rPr>
          <w:t>4</w:t>
        </w:r>
        <w:r w:rsidR="001A52EB" w:rsidRPr="00CD7361">
          <w:rPr>
            <w:webHidden/>
            <w:color w:val="auto"/>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832" w:history="1">
        <w:r w:rsidR="001A52EB" w:rsidRPr="00CD7361">
          <w:rPr>
            <w:rStyle w:val="Hyperlink"/>
            <w:rFonts w:ascii="Times New Roman" w:hAnsi="Times New Roman"/>
            <w:noProof/>
            <w:color w:val="auto"/>
          </w:rPr>
          <w:t>Chương I: GIÁO DỤC THỂ CHẤT CHUNG</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_Toc11671832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6</w:t>
        </w:r>
        <w:r w:rsidR="001A52EB" w:rsidRPr="00CD7361">
          <w:rPr>
            <w:noProof/>
            <w:webHidden/>
            <w:color w:val="auto"/>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833" w:history="1">
        <w:r w:rsidR="001A52EB" w:rsidRPr="00CD7361">
          <w:rPr>
            <w:rStyle w:val="Hyperlink"/>
            <w:rFonts w:ascii="Times New Roman" w:hAnsi="Times New Roman"/>
            <w:noProof/>
            <w:color w:val="auto"/>
          </w:rPr>
          <w:t>Bài 1: THỂ DỤC CƠ BẢN</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_Toc11671833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6</w:t>
        </w:r>
        <w:r w:rsidR="001A52EB" w:rsidRPr="00CD7361">
          <w:rPr>
            <w:noProof/>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34" w:history="1">
        <w:r w:rsidR="001A52EB" w:rsidRPr="00CD7361">
          <w:rPr>
            <w:rStyle w:val="Hyperlink"/>
            <w:color w:val="auto"/>
          </w:rPr>
          <w:t>1. Giới thiệu về thể dục cơ bản</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_Toc11671834 \h </w:instrText>
        </w:r>
        <w:r w:rsidR="001A52EB" w:rsidRPr="00CD7361">
          <w:rPr>
            <w:webHidden/>
            <w:color w:val="auto"/>
          </w:rPr>
        </w:r>
        <w:r w:rsidR="001A52EB" w:rsidRPr="00CD7361">
          <w:rPr>
            <w:webHidden/>
            <w:color w:val="auto"/>
          </w:rPr>
          <w:fldChar w:fldCharType="separate"/>
        </w:r>
        <w:r w:rsidR="00CD7361" w:rsidRPr="00CD7361">
          <w:rPr>
            <w:webHidden/>
            <w:color w:val="auto"/>
          </w:rPr>
          <w:t>6</w:t>
        </w:r>
        <w:r w:rsidR="001A52EB" w:rsidRPr="00CD7361">
          <w:rPr>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35" w:history="1">
        <w:r w:rsidR="001A52EB" w:rsidRPr="00CD7361">
          <w:rPr>
            <w:rStyle w:val="Hyperlink"/>
            <w:color w:val="auto"/>
          </w:rPr>
          <w:t>2. Thể dục tay không liên hoàn</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_Toc11671835 \h </w:instrText>
        </w:r>
        <w:r w:rsidR="001A52EB" w:rsidRPr="00CD7361">
          <w:rPr>
            <w:webHidden/>
            <w:color w:val="auto"/>
          </w:rPr>
        </w:r>
        <w:r w:rsidR="001A52EB" w:rsidRPr="00CD7361">
          <w:rPr>
            <w:webHidden/>
            <w:color w:val="auto"/>
          </w:rPr>
          <w:fldChar w:fldCharType="separate"/>
        </w:r>
        <w:r w:rsidR="00CD7361" w:rsidRPr="00CD7361">
          <w:rPr>
            <w:webHidden/>
            <w:color w:val="auto"/>
          </w:rPr>
          <w:t>6</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836" w:history="1">
        <w:r w:rsidR="001A52EB" w:rsidRPr="00CD7361">
          <w:rPr>
            <w:rStyle w:val="Hyperlink"/>
            <w:noProof/>
            <w:color w:val="auto"/>
            <w:lang w:val="sv-SE"/>
          </w:rPr>
          <w:t>2.1. Tác dụng của thể dục tay không liên hoàn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_Toc11671836 \h </w:instrText>
        </w:r>
        <w:r w:rsidR="001A52EB" w:rsidRPr="00CD7361">
          <w:rPr>
            <w:noProof/>
            <w:webHidden/>
          </w:rPr>
        </w:r>
        <w:r w:rsidR="001A52EB" w:rsidRPr="00CD7361">
          <w:rPr>
            <w:noProof/>
            <w:webHidden/>
          </w:rPr>
          <w:fldChar w:fldCharType="separate"/>
        </w:r>
        <w:r w:rsidR="00CD7361" w:rsidRPr="00CD7361">
          <w:rPr>
            <w:noProof/>
            <w:webHidden/>
          </w:rPr>
          <w:t>6</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37" w:history="1">
        <w:r w:rsidR="001A52EB" w:rsidRPr="00CD7361">
          <w:rPr>
            <w:rStyle w:val="Hyperlink"/>
            <w:noProof/>
            <w:color w:val="auto"/>
            <w:lang w:val="sv-SE"/>
          </w:rPr>
          <w:t>2.2. Các động tác kỹ thuật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_Toc11671837 \h </w:instrText>
        </w:r>
        <w:r w:rsidR="001A52EB" w:rsidRPr="00CD7361">
          <w:rPr>
            <w:noProof/>
            <w:webHidden/>
          </w:rPr>
        </w:r>
        <w:r w:rsidR="001A52EB" w:rsidRPr="00CD7361">
          <w:rPr>
            <w:noProof/>
            <w:webHidden/>
          </w:rPr>
          <w:fldChar w:fldCharType="separate"/>
        </w:r>
        <w:r w:rsidR="00CD7361" w:rsidRPr="00CD7361">
          <w:rPr>
            <w:noProof/>
            <w:webHidden/>
          </w:rPr>
          <w:t>6</w:t>
        </w:r>
        <w:r w:rsidR="001A52EB" w:rsidRPr="00CD7361">
          <w:rPr>
            <w:noProof/>
            <w:webHidden/>
          </w:rPr>
          <w:fldChar w:fldCharType="end"/>
        </w:r>
      </w:hyperlink>
    </w:p>
    <w:p w:rsidR="001A52EB" w:rsidRPr="00CD7361" w:rsidRDefault="00853CC6">
      <w:pPr>
        <w:pStyle w:val="TOC3"/>
        <w:rPr>
          <w:rFonts w:ascii="Calibri" w:hAnsi="Calibri"/>
          <w:color w:val="auto"/>
          <w:sz w:val="22"/>
          <w:szCs w:val="22"/>
          <w:lang w:val="en-US"/>
        </w:rPr>
      </w:pPr>
      <w:hyperlink w:anchor="_Toc11671838" w:history="1">
        <w:r w:rsidR="001A52EB" w:rsidRPr="00CD7361">
          <w:rPr>
            <w:rStyle w:val="Hyperlink"/>
            <w:color w:val="auto"/>
          </w:rPr>
          <w:t>3. Thể dục cơ bản với dụng cụ đơn giản</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_Toc11671838 \h </w:instrText>
        </w:r>
        <w:r w:rsidR="001A52EB" w:rsidRPr="00CD7361">
          <w:rPr>
            <w:webHidden/>
            <w:color w:val="auto"/>
          </w:rPr>
        </w:r>
        <w:r w:rsidR="001A52EB" w:rsidRPr="00CD7361">
          <w:rPr>
            <w:webHidden/>
            <w:color w:val="auto"/>
          </w:rPr>
          <w:fldChar w:fldCharType="separate"/>
        </w:r>
        <w:r w:rsidR="00CD7361" w:rsidRPr="00CD7361">
          <w:rPr>
            <w:webHidden/>
            <w:color w:val="auto"/>
          </w:rPr>
          <w:t>11</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839" w:history="1">
        <w:r w:rsidR="001A52EB" w:rsidRPr="00CD7361">
          <w:rPr>
            <w:rStyle w:val="Hyperlink"/>
            <w:noProof/>
            <w:color w:val="auto"/>
            <w:lang w:val="sv-SE"/>
          </w:rPr>
          <w:t>3.1. Tác dụng của thể dục cơ bản với dụng cụ đơn giản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_Toc11671839 \h </w:instrText>
        </w:r>
        <w:r w:rsidR="001A52EB" w:rsidRPr="00CD7361">
          <w:rPr>
            <w:noProof/>
            <w:webHidden/>
          </w:rPr>
        </w:r>
        <w:r w:rsidR="001A52EB" w:rsidRPr="00CD7361">
          <w:rPr>
            <w:noProof/>
            <w:webHidden/>
          </w:rPr>
          <w:fldChar w:fldCharType="separate"/>
        </w:r>
        <w:r w:rsidR="00CD7361" w:rsidRPr="00CD7361">
          <w:rPr>
            <w:noProof/>
            <w:webHidden/>
          </w:rPr>
          <w:t>11</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40" w:history="1">
        <w:r w:rsidR="001A52EB" w:rsidRPr="00CD7361">
          <w:rPr>
            <w:rStyle w:val="Hyperlink"/>
            <w:noProof/>
            <w:color w:val="auto"/>
            <w:lang w:val="sv-SE"/>
          </w:rPr>
          <w:t>3.2. Các động tác kỹ thuật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_Toc11671840 \h </w:instrText>
        </w:r>
        <w:r w:rsidR="001A52EB" w:rsidRPr="00CD7361">
          <w:rPr>
            <w:noProof/>
            <w:webHidden/>
          </w:rPr>
        </w:r>
        <w:r w:rsidR="001A52EB" w:rsidRPr="00CD7361">
          <w:rPr>
            <w:noProof/>
            <w:webHidden/>
          </w:rPr>
          <w:fldChar w:fldCharType="separate"/>
        </w:r>
        <w:r w:rsidR="00CD7361" w:rsidRPr="00CD7361">
          <w:rPr>
            <w:noProof/>
            <w:webHidden/>
          </w:rPr>
          <w:t>12</w:t>
        </w:r>
        <w:r w:rsidR="001A52EB" w:rsidRPr="00CD7361">
          <w:rPr>
            <w:noProof/>
            <w:webHidden/>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841" w:history="1">
        <w:r w:rsidR="001A52EB" w:rsidRPr="00CD7361">
          <w:rPr>
            <w:rStyle w:val="Hyperlink"/>
            <w:rFonts w:ascii="Times New Roman" w:hAnsi="Times New Roman"/>
            <w:noProof/>
            <w:color w:val="auto"/>
          </w:rPr>
          <w:t>BÀI 2: ĐIỀN KINH</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_Toc11671841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20</w:t>
        </w:r>
        <w:r w:rsidR="001A52EB" w:rsidRPr="00CD7361">
          <w:rPr>
            <w:noProof/>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42" w:history="1">
        <w:r w:rsidR="001A52EB" w:rsidRPr="00CD7361">
          <w:rPr>
            <w:rStyle w:val="Hyperlink"/>
            <w:color w:val="auto"/>
          </w:rPr>
          <w:t>1. Chạy cự ly ngắn</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_Toc11671842 \h </w:instrText>
        </w:r>
        <w:r w:rsidR="001A52EB" w:rsidRPr="00CD7361">
          <w:rPr>
            <w:webHidden/>
            <w:color w:val="auto"/>
          </w:rPr>
        </w:r>
        <w:r w:rsidR="001A52EB" w:rsidRPr="00CD7361">
          <w:rPr>
            <w:webHidden/>
            <w:color w:val="auto"/>
          </w:rPr>
          <w:fldChar w:fldCharType="separate"/>
        </w:r>
        <w:r w:rsidR="00CD7361" w:rsidRPr="00CD7361">
          <w:rPr>
            <w:webHidden/>
            <w:color w:val="auto"/>
          </w:rPr>
          <w:t>20</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843" w:history="1">
        <w:r w:rsidR="001A52EB" w:rsidRPr="00CD7361">
          <w:rPr>
            <w:rStyle w:val="Hyperlink"/>
            <w:noProof/>
            <w:color w:val="auto"/>
            <w:lang w:val="sv-SE"/>
          </w:rPr>
          <w:t>1.1. Tác dụng của chạy cự ly ngắn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_Toc11671843 \h </w:instrText>
        </w:r>
        <w:r w:rsidR="001A52EB" w:rsidRPr="00CD7361">
          <w:rPr>
            <w:noProof/>
            <w:webHidden/>
          </w:rPr>
        </w:r>
        <w:r w:rsidR="001A52EB" w:rsidRPr="00CD7361">
          <w:rPr>
            <w:noProof/>
            <w:webHidden/>
          </w:rPr>
          <w:fldChar w:fldCharType="separate"/>
        </w:r>
        <w:r w:rsidR="00CD7361" w:rsidRPr="00CD7361">
          <w:rPr>
            <w:noProof/>
            <w:webHidden/>
          </w:rPr>
          <w:t>20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44" w:history="1">
        <w:r w:rsidR="001A52EB" w:rsidRPr="00CD7361">
          <w:rPr>
            <w:rStyle w:val="Hyperlink"/>
            <w:noProof/>
            <w:color w:val="auto"/>
            <w:lang w:val="sv-SE"/>
          </w:rPr>
          <w:t>1.2. Các động tác kỹ thuật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_Toc11671844 \h </w:instrText>
        </w:r>
        <w:r w:rsidR="001A52EB" w:rsidRPr="00CD7361">
          <w:rPr>
            <w:noProof/>
            <w:webHidden/>
          </w:rPr>
        </w:r>
        <w:r w:rsidR="001A52EB" w:rsidRPr="00CD7361">
          <w:rPr>
            <w:noProof/>
            <w:webHidden/>
          </w:rPr>
          <w:fldChar w:fldCharType="separate"/>
        </w:r>
        <w:r w:rsidR="00CD7361" w:rsidRPr="00CD7361">
          <w:rPr>
            <w:noProof/>
            <w:webHidden/>
          </w:rPr>
          <w:t>20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45" w:history="1">
        <w:r w:rsidR="001A52EB" w:rsidRPr="00CD7361">
          <w:rPr>
            <w:rStyle w:val="Hyperlink"/>
            <w:noProof/>
            <w:color w:val="auto"/>
            <w:lang w:val="sv-SE"/>
          </w:rPr>
          <w:t>1.3. Một số quy định trong Luật Điền kinh về chạy cự ly ngắn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_Toc11671845 \h </w:instrText>
        </w:r>
        <w:r w:rsidR="001A52EB" w:rsidRPr="00CD7361">
          <w:rPr>
            <w:noProof/>
            <w:webHidden/>
          </w:rPr>
        </w:r>
        <w:r w:rsidR="001A52EB" w:rsidRPr="00CD7361">
          <w:rPr>
            <w:noProof/>
            <w:webHidden/>
          </w:rPr>
          <w:fldChar w:fldCharType="separate"/>
        </w:r>
        <w:r w:rsidR="00CD7361" w:rsidRPr="00CD7361">
          <w:rPr>
            <w:noProof/>
            <w:webHidden/>
          </w:rPr>
          <w:t>25</w:t>
        </w:r>
        <w:r w:rsidR="001A52EB" w:rsidRPr="00CD7361">
          <w:rPr>
            <w:noProof/>
            <w:webHidden/>
          </w:rPr>
          <w:fldChar w:fldCharType="end"/>
        </w:r>
      </w:hyperlink>
    </w:p>
    <w:p w:rsidR="001A52EB" w:rsidRPr="00CD7361" w:rsidRDefault="00853CC6">
      <w:pPr>
        <w:pStyle w:val="TOC3"/>
        <w:rPr>
          <w:rFonts w:ascii="Calibri" w:hAnsi="Calibri"/>
          <w:color w:val="auto"/>
          <w:sz w:val="22"/>
          <w:szCs w:val="22"/>
          <w:lang w:val="en-US"/>
        </w:rPr>
      </w:pPr>
      <w:hyperlink w:anchor="_Toc11671846" w:history="1">
        <w:r w:rsidR="001A52EB" w:rsidRPr="00CD7361">
          <w:rPr>
            <w:rStyle w:val="Hyperlink"/>
            <w:color w:val="auto"/>
          </w:rPr>
          <w:t>2. Chạy cự ly trung bình</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_Toc11671846 \h </w:instrText>
        </w:r>
        <w:r w:rsidR="001A52EB" w:rsidRPr="00CD7361">
          <w:rPr>
            <w:webHidden/>
            <w:color w:val="auto"/>
          </w:rPr>
        </w:r>
        <w:r w:rsidR="001A52EB" w:rsidRPr="00CD7361">
          <w:rPr>
            <w:webHidden/>
            <w:color w:val="auto"/>
          </w:rPr>
          <w:fldChar w:fldCharType="separate"/>
        </w:r>
        <w:r w:rsidR="00CD7361" w:rsidRPr="00CD7361">
          <w:rPr>
            <w:webHidden/>
            <w:color w:val="auto"/>
          </w:rPr>
          <w:t>27</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847" w:history="1">
        <w:r w:rsidR="001A52EB" w:rsidRPr="00CD7361">
          <w:rPr>
            <w:rStyle w:val="Hyperlink"/>
            <w:noProof/>
            <w:color w:val="auto"/>
          </w:rPr>
          <w:t>2.1. Tác dụng của chạy cự ly trung bình</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_Toc11671847 \h </w:instrText>
        </w:r>
        <w:r w:rsidR="001A52EB" w:rsidRPr="00CD7361">
          <w:rPr>
            <w:noProof/>
            <w:webHidden/>
          </w:rPr>
        </w:r>
        <w:r w:rsidR="001A52EB" w:rsidRPr="00CD7361">
          <w:rPr>
            <w:noProof/>
            <w:webHidden/>
          </w:rPr>
          <w:fldChar w:fldCharType="separate"/>
        </w:r>
        <w:r w:rsidR="00CD7361" w:rsidRPr="00CD7361">
          <w:rPr>
            <w:noProof/>
            <w:webHidden/>
          </w:rPr>
          <w:t>27</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48" w:history="1">
        <w:r w:rsidR="001A52EB" w:rsidRPr="00CD7361">
          <w:rPr>
            <w:rStyle w:val="Hyperlink"/>
            <w:noProof/>
            <w:color w:val="auto"/>
          </w:rPr>
          <w:t>2.2. Các động tác kỹ thuật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_Toc11671848 \h </w:instrText>
        </w:r>
        <w:r w:rsidR="001A52EB" w:rsidRPr="00CD7361">
          <w:rPr>
            <w:noProof/>
            <w:webHidden/>
          </w:rPr>
        </w:r>
        <w:r w:rsidR="001A52EB" w:rsidRPr="00CD7361">
          <w:rPr>
            <w:noProof/>
            <w:webHidden/>
          </w:rPr>
          <w:fldChar w:fldCharType="separate"/>
        </w:r>
        <w:r w:rsidR="00CD7361" w:rsidRPr="00CD7361">
          <w:rPr>
            <w:noProof/>
            <w:webHidden/>
          </w:rPr>
          <w:t>27</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49" w:history="1">
        <w:r w:rsidR="001A52EB" w:rsidRPr="00CD7361">
          <w:rPr>
            <w:rStyle w:val="Hyperlink"/>
            <w:noProof/>
            <w:color w:val="auto"/>
          </w:rPr>
          <w:t>2.3. Một số quy định trong Luật Điền kinh về chạy cự ly trung bình</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_Toc11671849 \h </w:instrText>
        </w:r>
        <w:r w:rsidR="001A52EB" w:rsidRPr="00CD7361">
          <w:rPr>
            <w:noProof/>
            <w:webHidden/>
          </w:rPr>
        </w:r>
        <w:r w:rsidR="001A52EB" w:rsidRPr="00CD7361">
          <w:rPr>
            <w:noProof/>
            <w:webHidden/>
          </w:rPr>
          <w:fldChar w:fldCharType="separate"/>
        </w:r>
        <w:r w:rsidR="00CD7361" w:rsidRPr="00CD7361">
          <w:rPr>
            <w:noProof/>
            <w:webHidden/>
          </w:rPr>
          <w:t>28</w:t>
        </w:r>
        <w:r w:rsidR="001A52EB" w:rsidRPr="00CD7361">
          <w:rPr>
            <w:noProof/>
            <w:webHidden/>
          </w:rPr>
          <w:fldChar w:fldCharType="end"/>
        </w:r>
      </w:hyperlink>
    </w:p>
    <w:p w:rsidR="001A52EB" w:rsidRPr="00CD7361" w:rsidRDefault="00853CC6">
      <w:pPr>
        <w:pStyle w:val="TOC3"/>
        <w:rPr>
          <w:rFonts w:ascii="Calibri" w:hAnsi="Calibri"/>
          <w:color w:val="auto"/>
          <w:sz w:val="22"/>
          <w:szCs w:val="22"/>
          <w:lang w:val="en-US"/>
        </w:rPr>
      </w:pPr>
      <w:hyperlink w:anchor="_Toc11671850" w:history="1">
        <w:r w:rsidR="001A52EB" w:rsidRPr="00CD7361">
          <w:rPr>
            <w:rStyle w:val="Hyperlink"/>
            <w:color w:val="auto"/>
          </w:rPr>
          <w:t>3. Nhảy cao, nhảy xa</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_Toc11671850 \h </w:instrText>
        </w:r>
        <w:r w:rsidR="001A52EB" w:rsidRPr="00CD7361">
          <w:rPr>
            <w:webHidden/>
            <w:color w:val="auto"/>
          </w:rPr>
        </w:r>
        <w:r w:rsidR="001A52EB" w:rsidRPr="00CD7361">
          <w:rPr>
            <w:webHidden/>
            <w:color w:val="auto"/>
          </w:rPr>
          <w:fldChar w:fldCharType="separate"/>
        </w:r>
        <w:r w:rsidR="00CD7361" w:rsidRPr="00CD7361">
          <w:rPr>
            <w:webHidden/>
            <w:color w:val="auto"/>
          </w:rPr>
          <w:t>30</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851" w:history="1">
        <w:r w:rsidR="001A52EB" w:rsidRPr="00CD7361">
          <w:rPr>
            <w:rStyle w:val="Hyperlink"/>
            <w:noProof/>
            <w:color w:val="auto"/>
            <w:lang w:val="sv-SE"/>
          </w:rPr>
          <w:t>3.1. Nhảy cao</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_Toc11671851 \h </w:instrText>
        </w:r>
        <w:r w:rsidR="001A52EB" w:rsidRPr="00CD7361">
          <w:rPr>
            <w:noProof/>
            <w:webHidden/>
          </w:rPr>
        </w:r>
        <w:r w:rsidR="001A52EB" w:rsidRPr="00CD7361">
          <w:rPr>
            <w:noProof/>
            <w:webHidden/>
          </w:rPr>
          <w:fldChar w:fldCharType="separate"/>
        </w:r>
        <w:r w:rsidR="00CD7361" w:rsidRPr="00CD7361">
          <w:rPr>
            <w:noProof/>
            <w:webHidden/>
          </w:rPr>
          <w:t>30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52" w:history="1">
        <w:r w:rsidR="001A52EB" w:rsidRPr="00CD7361">
          <w:rPr>
            <w:rStyle w:val="Hyperlink"/>
            <w:noProof/>
            <w:color w:val="auto"/>
            <w:lang w:val="sv-SE"/>
          </w:rPr>
          <w:t>3.1.1. Tác dụng của nhảy cao</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_Toc11671852 \h </w:instrText>
        </w:r>
        <w:r w:rsidR="001A52EB" w:rsidRPr="00CD7361">
          <w:rPr>
            <w:noProof/>
            <w:webHidden/>
          </w:rPr>
        </w:r>
        <w:r w:rsidR="001A52EB" w:rsidRPr="00CD7361">
          <w:rPr>
            <w:noProof/>
            <w:webHidden/>
          </w:rPr>
          <w:fldChar w:fldCharType="separate"/>
        </w:r>
        <w:r w:rsidR="00CD7361" w:rsidRPr="00CD7361">
          <w:rPr>
            <w:noProof/>
            <w:webHidden/>
          </w:rPr>
          <w:t>30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53" w:history="1">
        <w:r w:rsidR="001A52EB" w:rsidRPr="00CD7361">
          <w:rPr>
            <w:rStyle w:val="Hyperlink"/>
            <w:noProof/>
            <w:color w:val="auto"/>
            <w:lang w:val="sv-SE"/>
          </w:rPr>
          <w:t>3.1.2. Các động tác kỹ thuật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_Toc11671853 \h </w:instrText>
        </w:r>
        <w:r w:rsidR="001A52EB" w:rsidRPr="00CD7361">
          <w:rPr>
            <w:noProof/>
            <w:webHidden/>
          </w:rPr>
        </w:r>
        <w:r w:rsidR="001A52EB" w:rsidRPr="00CD7361">
          <w:rPr>
            <w:noProof/>
            <w:webHidden/>
          </w:rPr>
          <w:fldChar w:fldCharType="separate"/>
        </w:r>
        <w:r w:rsidR="00CD7361" w:rsidRPr="00CD7361">
          <w:rPr>
            <w:noProof/>
            <w:webHidden/>
          </w:rPr>
          <w:t>30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54" w:history="1">
        <w:r w:rsidR="001A52EB" w:rsidRPr="00CD7361">
          <w:rPr>
            <w:rStyle w:val="Hyperlink"/>
            <w:noProof/>
            <w:color w:val="auto"/>
            <w:lang w:val="sv-SE"/>
          </w:rPr>
          <w:t>3.1.3. Một số quy định trong Luật Điền kinh về nhảy cao</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_Toc11671854 \h </w:instrText>
        </w:r>
        <w:r w:rsidR="001A52EB" w:rsidRPr="00CD7361">
          <w:rPr>
            <w:noProof/>
            <w:webHidden/>
          </w:rPr>
        </w:r>
        <w:r w:rsidR="001A52EB" w:rsidRPr="00CD7361">
          <w:rPr>
            <w:noProof/>
            <w:webHidden/>
          </w:rPr>
          <w:fldChar w:fldCharType="separate"/>
        </w:r>
        <w:r w:rsidR="00CD7361" w:rsidRPr="00CD7361">
          <w:rPr>
            <w:noProof/>
            <w:webHidden/>
          </w:rPr>
          <w:t>32</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55" w:history="1">
        <w:r w:rsidR="001A52EB" w:rsidRPr="00CD7361">
          <w:rPr>
            <w:rStyle w:val="Hyperlink"/>
            <w:noProof/>
            <w:color w:val="auto"/>
            <w:lang w:val="vi-VN"/>
          </w:rPr>
          <w:t>3.2. Nhảy xa</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_Toc11671855 \h </w:instrText>
        </w:r>
        <w:r w:rsidR="001A52EB" w:rsidRPr="00CD7361">
          <w:rPr>
            <w:noProof/>
            <w:webHidden/>
          </w:rPr>
        </w:r>
        <w:r w:rsidR="001A52EB" w:rsidRPr="00CD7361">
          <w:rPr>
            <w:noProof/>
            <w:webHidden/>
          </w:rPr>
          <w:fldChar w:fldCharType="separate"/>
        </w:r>
        <w:r w:rsidR="00CD7361" w:rsidRPr="00CD7361">
          <w:rPr>
            <w:noProof/>
            <w:webHidden/>
          </w:rPr>
          <w:t>34</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56" w:history="1">
        <w:r w:rsidR="001A52EB" w:rsidRPr="00CD7361">
          <w:rPr>
            <w:rStyle w:val="Hyperlink"/>
            <w:noProof/>
            <w:color w:val="auto"/>
            <w:lang w:val="vi-VN"/>
          </w:rPr>
          <w:t>3.2.1. Tác dụng của nhảy xa</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_Toc11671856 \h </w:instrText>
        </w:r>
        <w:r w:rsidR="001A52EB" w:rsidRPr="00CD7361">
          <w:rPr>
            <w:noProof/>
            <w:webHidden/>
          </w:rPr>
        </w:r>
        <w:r w:rsidR="001A52EB" w:rsidRPr="00CD7361">
          <w:rPr>
            <w:noProof/>
            <w:webHidden/>
          </w:rPr>
          <w:fldChar w:fldCharType="separate"/>
        </w:r>
        <w:r w:rsidR="00CD7361" w:rsidRPr="00CD7361">
          <w:rPr>
            <w:noProof/>
            <w:webHidden/>
          </w:rPr>
          <w:t>34</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57" w:history="1">
        <w:r w:rsidR="001A52EB" w:rsidRPr="00CD7361">
          <w:rPr>
            <w:rStyle w:val="Hyperlink"/>
            <w:noProof/>
            <w:color w:val="auto"/>
            <w:lang w:val="vi-VN"/>
          </w:rPr>
          <w:t>3.2.2. Các động tác kỹ thuật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_Toc11671857 \h </w:instrText>
        </w:r>
        <w:r w:rsidR="001A52EB" w:rsidRPr="00CD7361">
          <w:rPr>
            <w:noProof/>
            <w:webHidden/>
          </w:rPr>
        </w:r>
        <w:r w:rsidR="001A52EB" w:rsidRPr="00CD7361">
          <w:rPr>
            <w:noProof/>
            <w:webHidden/>
          </w:rPr>
          <w:fldChar w:fldCharType="separate"/>
        </w:r>
        <w:r w:rsidR="00CD7361" w:rsidRPr="00CD7361">
          <w:rPr>
            <w:noProof/>
            <w:webHidden/>
          </w:rPr>
          <w:t>34</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58" w:history="1">
        <w:r w:rsidR="001A52EB" w:rsidRPr="00CD7361">
          <w:rPr>
            <w:rStyle w:val="Hyperlink"/>
            <w:noProof/>
            <w:color w:val="auto"/>
            <w:lang w:val="vi-VN"/>
          </w:rPr>
          <w:t xml:space="preserve">3.2.3. Một số quy định trong </w:t>
        </w:r>
        <w:r w:rsidR="001A52EB" w:rsidRPr="00CD7361">
          <w:rPr>
            <w:rStyle w:val="Hyperlink"/>
            <w:noProof/>
            <w:color w:val="auto"/>
          </w:rPr>
          <w:t>L</w:t>
        </w:r>
        <w:r w:rsidR="001A52EB" w:rsidRPr="00CD7361">
          <w:rPr>
            <w:rStyle w:val="Hyperlink"/>
            <w:noProof/>
            <w:color w:val="auto"/>
            <w:lang w:val="vi-VN"/>
          </w:rPr>
          <w:t>uật Điền kinh về nhảy xa</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_Toc11671858 \h </w:instrText>
        </w:r>
        <w:r w:rsidR="001A52EB" w:rsidRPr="00CD7361">
          <w:rPr>
            <w:noProof/>
            <w:webHidden/>
          </w:rPr>
        </w:r>
        <w:r w:rsidR="001A52EB" w:rsidRPr="00CD7361">
          <w:rPr>
            <w:noProof/>
            <w:webHidden/>
          </w:rPr>
          <w:fldChar w:fldCharType="separate"/>
        </w:r>
        <w:r w:rsidR="00CD7361" w:rsidRPr="00CD7361">
          <w:rPr>
            <w:noProof/>
            <w:webHidden/>
          </w:rPr>
          <w:t>37</w:t>
        </w:r>
        <w:r w:rsidR="001A52EB" w:rsidRPr="00CD7361">
          <w:rPr>
            <w:noProof/>
            <w:webHidden/>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859" w:history="1">
        <w:r w:rsidR="001A52EB" w:rsidRPr="00CD7361">
          <w:rPr>
            <w:rStyle w:val="Hyperlink"/>
            <w:rFonts w:ascii="Times New Roman" w:hAnsi="Times New Roman"/>
            <w:noProof/>
            <w:color w:val="auto"/>
          </w:rPr>
          <w:t>Chương II: CHUYÊN ĐỀ THỂ DỤC THỂ THAO TỰ CHỌN</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_Toc11671859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39</w:t>
        </w:r>
        <w:r w:rsidR="001A52EB" w:rsidRPr="00CD7361">
          <w:rPr>
            <w:noProof/>
            <w:webHidden/>
            <w:color w:val="auto"/>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860" w:history="1">
        <w:r w:rsidR="001A52EB" w:rsidRPr="00CD7361">
          <w:rPr>
            <w:rStyle w:val="Hyperlink"/>
            <w:rFonts w:ascii="Times New Roman" w:hAnsi="Times New Roman"/>
            <w:noProof/>
            <w:color w:val="auto"/>
          </w:rPr>
          <w:t>Chuyên đề 1: MÔN BƠI LỘI</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_Toc11671860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39</w:t>
        </w:r>
        <w:r w:rsidR="001A52EB" w:rsidRPr="00CD7361">
          <w:rPr>
            <w:noProof/>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61" w:history="1">
        <w:r w:rsidR="001A52EB" w:rsidRPr="00CD7361">
          <w:rPr>
            <w:rStyle w:val="Hyperlink"/>
            <w:color w:val="auto"/>
          </w:rPr>
          <w:t>1. Tác dụng của môn bơi lội</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_Toc11671861 \h </w:instrText>
        </w:r>
        <w:r w:rsidR="001A52EB" w:rsidRPr="00CD7361">
          <w:rPr>
            <w:webHidden/>
            <w:color w:val="auto"/>
          </w:rPr>
        </w:r>
        <w:r w:rsidR="001A52EB" w:rsidRPr="00CD7361">
          <w:rPr>
            <w:webHidden/>
            <w:color w:val="auto"/>
          </w:rPr>
          <w:fldChar w:fldCharType="separate"/>
        </w:r>
        <w:r w:rsidR="00CD7361" w:rsidRPr="00CD7361">
          <w:rPr>
            <w:webHidden/>
            <w:color w:val="auto"/>
          </w:rPr>
          <w:t>39</w:t>
        </w:r>
        <w:r w:rsidR="001A52EB" w:rsidRPr="00CD7361">
          <w:rPr>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62" w:history="1">
        <w:r w:rsidR="001A52EB" w:rsidRPr="00CD7361">
          <w:rPr>
            <w:rStyle w:val="Hyperlink"/>
            <w:color w:val="auto"/>
          </w:rPr>
          <w:t>2. Các động tác kỹ thuật</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_Toc11671862 \h </w:instrText>
        </w:r>
        <w:r w:rsidR="001A52EB" w:rsidRPr="00CD7361">
          <w:rPr>
            <w:webHidden/>
            <w:color w:val="auto"/>
          </w:rPr>
        </w:r>
        <w:r w:rsidR="001A52EB" w:rsidRPr="00CD7361">
          <w:rPr>
            <w:webHidden/>
            <w:color w:val="auto"/>
          </w:rPr>
          <w:fldChar w:fldCharType="separate"/>
        </w:r>
        <w:r w:rsidR="00CD7361" w:rsidRPr="00CD7361">
          <w:rPr>
            <w:webHidden/>
            <w:color w:val="auto"/>
          </w:rPr>
          <w:t>39</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863" w:history="1">
        <w:r w:rsidR="001A52EB" w:rsidRPr="00CD7361">
          <w:rPr>
            <w:rStyle w:val="Hyperlink"/>
            <w:noProof/>
            <w:color w:val="auto"/>
            <w:lang w:val="sv-SE"/>
          </w:rPr>
          <w:t>2.1. Làm quen với nước, phương pháp thở nước và thả nổi</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_Toc11671863 \h </w:instrText>
        </w:r>
        <w:r w:rsidR="001A52EB" w:rsidRPr="00CD7361">
          <w:rPr>
            <w:noProof/>
            <w:webHidden/>
          </w:rPr>
        </w:r>
        <w:r w:rsidR="001A52EB" w:rsidRPr="00CD7361">
          <w:rPr>
            <w:noProof/>
            <w:webHidden/>
          </w:rPr>
          <w:fldChar w:fldCharType="separate"/>
        </w:r>
        <w:r w:rsidR="00CD7361" w:rsidRPr="00CD7361">
          <w:rPr>
            <w:noProof/>
            <w:webHidden/>
          </w:rPr>
          <w:t>39</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64" w:history="1">
        <w:r w:rsidR="001A52EB" w:rsidRPr="00CD7361">
          <w:rPr>
            <w:rStyle w:val="Hyperlink"/>
            <w:noProof/>
            <w:color w:val="auto"/>
            <w:lang w:val="sv-SE"/>
          </w:rPr>
          <w:t>2.2. Động tác chân và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_Toc11671864 \h </w:instrText>
        </w:r>
        <w:r w:rsidR="001A52EB" w:rsidRPr="00CD7361">
          <w:rPr>
            <w:noProof/>
            <w:webHidden/>
          </w:rPr>
        </w:r>
        <w:r w:rsidR="001A52EB" w:rsidRPr="00CD7361">
          <w:rPr>
            <w:noProof/>
            <w:webHidden/>
          </w:rPr>
          <w:fldChar w:fldCharType="separate"/>
        </w:r>
        <w:r w:rsidR="00CD7361" w:rsidRPr="00CD7361">
          <w:rPr>
            <w:noProof/>
            <w:webHidden/>
          </w:rPr>
          <w:t>40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65" w:history="1">
        <w:r w:rsidR="001A52EB" w:rsidRPr="00CD7361">
          <w:rPr>
            <w:rStyle w:val="Hyperlink"/>
            <w:noProof/>
            <w:color w:val="auto"/>
            <w:lang w:val="sv-SE"/>
          </w:rPr>
          <w:t>2.3. Phối hợp tay - chân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_Toc11671865 \h </w:instrText>
        </w:r>
        <w:r w:rsidR="001A52EB" w:rsidRPr="00CD7361">
          <w:rPr>
            <w:noProof/>
            <w:webHidden/>
          </w:rPr>
        </w:r>
        <w:r w:rsidR="001A52EB" w:rsidRPr="00CD7361">
          <w:rPr>
            <w:noProof/>
            <w:webHidden/>
          </w:rPr>
          <w:fldChar w:fldCharType="separate"/>
        </w:r>
        <w:r w:rsidR="00CD7361" w:rsidRPr="00CD7361">
          <w:rPr>
            <w:noProof/>
            <w:webHidden/>
          </w:rPr>
          <w:t>46</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66" w:history="1">
        <w:r w:rsidR="001A52EB" w:rsidRPr="00CD7361">
          <w:rPr>
            <w:rStyle w:val="Hyperlink"/>
            <w:noProof/>
            <w:color w:val="auto"/>
            <w:lang w:val="sv-SE"/>
          </w:rPr>
          <w:t>2.4. Phối hợp tay - chân - thở</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_Toc11671866 \h </w:instrText>
        </w:r>
        <w:r w:rsidR="001A52EB" w:rsidRPr="00CD7361">
          <w:rPr>
            <w:noProof/>
            <w:webHidden/>
          </w:rPr>
        </w:r>
        <w:r w:rsidR="001A52EB" w:rsidRPr="00CD7361">
          <w:rPr>
            <w:noProof/>
            <w:webHidden/>
          </w:rPr>
          <w:fldChar w:fldCharType="separate"/>
        </w:r>
        <w:r w:rsidR="00CD7361" w:rsidRPr="00CD7361">
          <w:rPr>
            <w:noProof/>
            <w:webHidden/>
          </w:rPr>
          <w:t>46</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67" w:history="1">
        <w:r w:rsidR="001A52EB" w:rsidRPr="00CD7361">
          <w:rPr>
            <w:rStyle w:val="Hyperlink"/>
            <w:noProof/>
            <w:color w:val="auto"/>
            <w:lang w:val="sv-SE"/>
          </w:rPr>
          <w:t>2.5. Kỹ thuật xuất phát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_Toc11671867 \h </w:instrText>
        </w:r>
        <w:r w:rsidR="001A52EB" w:rsidRPr="00CD7361">
          <w:rPr>
            <w:noProof/>
            <w:webHidden/>
          </w:rPr>
        </w:r>
        <w:r w:rsidR="001A52EB" w:rsidRPr="00CD7361">
          <w:rPr>
            <w:noProof/>
            <w:webHidden/>
          </w:rPr>
          <w:fldChar w:fldCharType="separate"/>
        </w:r>
        <w:r w:rsidR="00CD7361" w:rsidRPr="00CD7361">
          <w:rPr>
            <w:noProof/>
            <w:webHidden/>
          </w:rPr>
          <w:t>47</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68" w:history="1">
        <w:r w:rsidR="001A52EB" w:rsidRPr="00CD7361">
          <w:rPr>
            <w:rStyle w:val="Hyperlink"/>
            <w:noProof/>
            <w:color w:val="auto"/>
            <w:lang w:val="sv-SE"/>
          </w:rPr>
          <w:t>2.6. Kỹ thuật quay vòng</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_Toc11671868 \h </w:instrText>
        </w:r>
        <w:r w:rsidR="001A52EB" w:rsidRPr="00CD7361">
          <w:rPr>
            <w:noProof/>
            <w:webHidden/>
          </w:rPr>
        </w:r>
        <w:r w:rsidR="001A52EB" w:rsidRPr="00CD7361">
          <w:rPr>
            <w:noProof/>
            <w:webHidden/>
          </w:rPr>
          <w:fldChar w:fldCharType="separate"/>
        </w:r>
        <w:r w:rsidR="00CD7361" w:rsidRPr="00CD7361">
          <w:rPr>
            <w:noProof/>
            <w:webHidden/>
          </w:rPr>
          <w:t>48</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69" w:history="1">
        <w:r w:rsidR="001A52EB" w:rsidRPr="00CD7361">
          <w:rPr>
            <w:rStyle w:val="Hyperlink"/>
            <w:noProof/>
            <w:color w:val="auto"/>
            <w:lang w:val="sv-SE"/>
          </w:rPr>
          <w:t>2.7. Kỹ thuật về đích</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_Toc11671869 \h </w:instrText>
        </w:r>
        <w:r w:rsidR="001A52EB" w:rsidRPr="00CD7361">
          <w:rPr>
            <w:noProof/>
            <w:webHidden/>
          </w:rPr>
        </w:r>
        <w:r w:rsidR="001A52EB" w:rsidRPr="00CD7361">
          <w:rPr>
            <w:noProof/>
            <w:webHidden/>
          </w:rPr>
          <w:fldChar w:fldCharType="separate"/>
        </w:r>
        <w:r w:rsidR="00CD7361" w:rsidRPr="00CD7361">
          <w:rPr>
            <w:noProof/>
            <w:webHidden/>
          </w:rPr>
          <w:t>49</w:t>
        </w:r>
        <w:r w:rsidR="001A52EB" w:rsidRPr="00CD7361">
          <w:rPr>
            <w:noProof/>
            <w:webHidden/>
          </w:rPr>
          <w:fldChar w:fldCharType="end"/>
        </w:r>
      </w:hyperlink>
    </w:p>
    <w:p w:rsidR="001A52EB" w:rsidRPr="00CD7361" w:rsidRDefault="00853CC6">
      <w:pPr>
        <w:pStyle w:val="TOC3"/>
        <w:rPr>
          <w:rFonts w:ascii="Calibri" w:hAnsi="Calibri"/>
          <w:color w:val="auto"/>
          <w:sz w:val="22"/>
          <w:szCs w:val="22"/>
          <w:lang w:val="en-US"/>
        </w:rPr>
      </w:pPr>
      <w:hyperlink w:anchor="_Toc11671870" w:history="1">
        <w:r w:rsidR="001A52EB" w:rsidRPr="00CD7361">
          <w:rPr>
            <w:rStyle w:val="Hyperlink"/>
            <w:color w:val="auto"/>
          </w:rPr>
          <w:t>3. Một số quy định của Luật Bơi</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_Toc11671870 \h </w:instrText>
        </w:r>
        <w:r w:rsidR="001A52EB" w:rsidRPr="00CD7361">
          <w:rPr>
            <w:webHidden/>
            <w:color w:val="auto"/>
          </w:rPr>
        </w:r>
        <w:r w:rsidR="001A52EB" w:rsidRPr="00CD7361">
          <w:rPr>
            <w:webHidden/>
            <w:color w:val="auto"/>
          </w:rPr>
          <w:fldChar w:fldCharType="separate"/>
        </w:r>
        <w:r w:rsidR="00CD7361" w:rsidRPr="00CD7361">
          <w:rPr>
            <w:webHidden/>
            <w:color w:val="auto"/>
          </w:rPr>
          <w:t>49</w:t>
        </w:r>
        <w:r w:rsidR="001A52EB" w:rsidRPr="00CD7361">
          <w:rPr>
            <w:webHidden/>
            <w:color w:val="auto"/>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871" w:history="1">
        <w:r w:rsidR="001A52EB" w:rsidRPr="00CD7361">
          <w:rPr>
            <w:rStyle w:val="Hyperlink"/>
            <w:rFonts w:ascii="Times New Roman" w:hAnsi="Times New Roman"/>
            <w:noProof/>
            <w:color w:val="auto"/>
          </w:rPr>
          <w:t>Chuyên đề 2: MÔN CẦU LÔNG</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_Toc11671871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52</w:t>
        </w:r>
        <w:r w:rsidR="001A52EB" w:rsidRPr="00CD7361">
          <w:rPr>
            <w:noProof/>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72" w:history="1">
        <w:r w:rsidR="001A52EB" w:rsidRPr="00CD7361">
          <w:rPr>
            <w:rStyle w:val="Hyperlink"/>
            <w:color w:val="auto"/>
            <w:spacing w:val="-4"/>
            <w:lang w:val="vi-VN"/>
          </w:rPr>
          <w:t xml:space="preserve">1. </w:t>
        </w:r>
        <w:r w:rsidR="001A52EB" w:rsidRPr="00CD7361">
          <w:rPr>
            <w:rStyle w:val="Hyperlink"/>
            <w:color w:val="auto"/>
            <w:lang w:val="vi-VN"/>
          </w:rPr>
          <w:t>Tác dụng của môn Cầu lông</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_Toc11671872 \h </w:instrText>
        </w:r>
        <w:r w:rsidR="001A52EB" w:rsidRPr="00CD7361">
          <w:rPr>
            <w:webHidden/>
            <w:color w:val="auto"/>
          </w:rPr>
        </w:r>
        <w:r w:rsidR="001A52EB" w:rsidRPr="00CD7361">
          <w:rPr>
            <w:webHidden/>
            <w:color w:val="auto"/>
          </w:rPr>
          <w:fldChar w:fldCharType="separate"/>
        </w:r>
        <w:r w:rsidR="00CD7361" w:rsidRPr="00CD7361">
          <w:rPr>
            <w:webHidden/>
            <w:color w:val="auto"/>
          </w:rPr>
          <w:t>52</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873" w:history="1">
        <w:r w:rsidR="001A52EB" w:rsidRPr="00CD7361">
          <w:rPr>
            <w:rStyle w:val="Hyperlink"/>
            <w:noProof/>
            <w:color w:val="auto"/>
            <w:lang w:val="sv-SE"/>
          </w:rPr>
          <w:t>2.1. Tư thế cơ bản và cách cầm vợt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_Toc11671873 \h </w:instrText>
        </w:r>
        <w:r w:rsidR="001A52EB" w:rsidRPr="00CD7361">
          <w:rPr>
            <w:noProof/>
            <w:webHidden/>
          </w:rPr>
        </w:r>
        <w:r w:rsidR="001A52EB" w:rsidRPr="00CD7361">
          <w:rPr>
            <w:noProof/>
            <w:webHidden/>
          </w:rPr>
          <w:fldChar w:fldCharType="separate"/>
        </w:r>
        <w:r w:rsidR="00CD7361" w:rsidRPr="00CD7361">
          <w:rPr>
            <w:noProof/>
            <w:webHidden/>
          </w:rPr>
          <w:t>52</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74" w:history="1">
        <w:r w:rsidR="001A52EB" w:rsidRPr="00CD7361">
          <w:rPr>
            <w:rStyle w:val="Hyperlink"/>
            <w:noProof/>
            <w:color w:val="auto"/>
            <w:lang w:val="sv-SE"/>
          </w:rPr>
          <w:t>2.2. Các bước di chuyển, bước đơn, kép, đệm</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_Toc11671874 \h </w:instrText>
        </w:r>
        <w:r w:rsidR="001A52EB" w:rsidRPr="00CD7361">
          <w:rPr>
            <w:noProof/>
            <w:webHidden/>
          </w:rPr>
        </w:r>
        <w:r w:rsidR="001A52EB" w:rsidRPr="00CD7361">
          <w:rPr>
            <w:noProof/>
            <w:webHidden/>
          </w:rPr>
          <w:fldChar w:fldCharType="separate"/>
        </w:r>
        <w:r w:rsidR="00CD7361" w:rsidRPr="00CD7361">
          <w:rPr>
            <w:noProof/>
            <w:webHidden/>
          </w:rPr>
          <w:t>54</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75" w:history="1">
        <w:r w:rsidR="001A52EB" w:rsidRPr="00CD7361">
          <w:rPr>
            <w:rStyle w:val="Hyperlink"/>
            <w:noProof/>
            <w:color w:val="auto"/>
            <w:lang w:val="sv-SE"/>
          </w:rPr>
          <w:t>2.3. Kỹ thuật đánh cầu phải, trái cao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_Toc11671875 \h </w:instrText>
        </w:r>
        <w:r w:rsidR="001A52EB" w:rsidRPr="00CD7361">
          <w:rPr>
            <w:noProof/>
            <w:webHidden/>
          </w:rPr>
        </w:r>
        <w:r w:rsidR="001A52EB" w:rsidRPr="00CD7361">
          <w:rPr>
            <w:noProof/>
            <w:webHidden/>
          </w:rPr>
          <w:fldChar w:fldCharType="separate"/>
        </w:r>
        <w:r w:rsidR="00CD7361" w:rsidRPr="00CD7361">
          <w:rPr>
            <w:noProof/>
            <w:webHidden/>
          </w:rPr>
          <w:t>61</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76" w:history="1">
        <w:r w:rsidR="001A52EB" w:rsidRPr="00CD7361">
          <w:rPr>
            <w:rStyle w:val="Hyperlink"/>
            <w:noProof/>
            <w:color w:val="auto"/>
          </w:rPr>
          <w:t>2.4. Kỹ thuật đánh cầu phải, trái thấp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_Toc11671876 \h </w:instrText>
        </w:r>
        <w:r w:rsidR="001A52EB" w:rsidRPr="00CD7361">
          <w:rPr>
            <w:noProof/>
            <w:webHidden/>
          </w:rPr>
        </w:r>
        <w:r w:rsidR="001A52EB" w:rsidRPr="00CD7361">
          <w:rPr>
            <w:noProof/>
            <w:webHidden/>
          </w:rPr>
          <w:fldChar w:fldCharType="separate"/>
        </w:r>
        <w:r w:rsidR="00CD7361" w:rsidRPr="00CD7361">
          <w:rPr>
            <w:noProof/>
            <w:webHidden/>
          </w:rPr>
          <w:t>63</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77" w:history="1">
        <w:r w:rsidR="001A52EB" w:rsidRPr="00CD7361">
          <w:rPr>
            <w:rStyle w:val="Hyperlink"/>
            <w:noProof/>
            <w:color w:val="auto"/>
            <w:lang w:val="sv-SE"/>
          </w:rPr>
          <w:t>2.5. Kỹ thuật đánh cầu sát lưới và bỏ nhỏ</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_Toc11671877 \h </w:instrText>
        </w:r>
        <w:r w:rsidR="001A52EB" w:rsidRPr="00CD7361">
          <w:rPr>
            <w:noProof/>
            <w:webHidden/>
          </w:rPr>
        </w:r>
        <w:r w:rsidR="001A52EB" w:rsidRPr="00CD7361">
          <w:rPr>
            <w:noProof/>
            <w:webHidden/>
          </w:rPr>
          <w:fldChar w:fldCharType="separate"/>
        </w:r>
        <w:r w:rsidR="00CD7361" w:rsidRPr="00CD7361">
          <w:rPr>
            <w:noProof/>
            <w:webHidden/>
          </w:rPr>
          <w:t>64</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78" w:history="1">
        <w:r w:rsidR="001A52EB" w:rsidRPr="00CD7361">
          <w:rPr>
            <w:rStyle w:val="Hyperlink"/>
            <w:noProof/>
            <w:color w:val="auto"/>
          </w:rPr>
          <w:t>2.6. Kỹ thuật phát cầu (thấp gần, cao sâu)</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_Toc11671878 \h </w:instrText>
        </w:r>
        <w:r w:rsidR="001A52EB" w:rsidRPr="00CD7361">
          <w:rPr>
            <w:noProof/>
            <w:webHidden/>
          </w:rPr>
        </w:r>
        <w:r w:rsidR="001A52EB" w:rsidRPr="00CD7361">
          <w:rPr>
            <w:noProof/>
            <w:webHidden/>
          </w:rPr>
          <w:fldChar w:fldCharType="separate"/>
        </w:r>
        <w:r w:rsidR="00CD7361" w:rsidRPr="00CD7361">
          <w:rPr>
            <w:noProof/>
            <w:webHidden/>
          </w:rPr>
          <w:t>66</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79" w:history="1">
        <w:r w:rsidR="001A52EB" w:rsidRPr="00CD7361">
          <w:rPr>
            <w:rStyle w:val="Hyperlink"/>
            <w:noProof/>
            <w:color w:val="auto"/>
          </w:rPr>
          <w:t>2.7. Kỹ thuật đập cầu</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_Toc11671879 \h </w:instrText>
        </w:r>
        <w:r w:rsidR="001A52EB" w:rsidRPr="00CD7361">
          <w:rPr>
            <w:noProof/>
            <w:webHidden/>
          </w:rPr>
        </w:r>
        <w:r w:rsidR="001A52EB" w:rsidRPr="00CD7361">
          <w:rPr>
            <w:noProof/>
            <w:webHidden/>
          </w:rPr>
          <w:fldChar w:fldCharType="separate"/>
        </w:r>
        <w:r w:rsidR="00CD7361" w:rsidRPr="00CD7361">
          <w:rPr>
            <w:noProof/>
            <w:webHidden/>
          </w:rPr>
          <w:t>68</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80" w:history="1">
        <w:r w:rsidR="001A52EB" w:rsidRPr="00CD7361">
          <w:rPr>
            <w:rStyle w:val="Hyperlink"/>
            <w:noProof/>
            <w:color w:val="auto"/>
          </w:rPr>
          <w:t>2.8. Chiến thuật thi đấu</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_Toc11671880 \h </w:instrText>
        </w:r>
        <w:r w:rsidR="001A52EB" w:rsidRPr="00CD7361">
          <w:rPr>
            <w:noProof/>
            <w:webHidden/>
          </w:rPr>
        </w:r>
        <w:r w:rsidR="001A52EB" w:rsidRPr="00CD7361">
          <w:rPr>
            <w:noProof/>
            <w:webHidden/>
          </w:rPr>
          <w:fldChar w:fldCharType="separate"/>
        </w:r>
        <w:r w:rsidR="00CD7361" w:rsidRPr="00CD7361">
          <w:rPr>
            <w:noProof/>
            <w:webHidden/>
          </w:rPr>
          <w:t>70</w:t>
        </w:r>
        <w:r w:rsidR="001A52EB" w:rsidRPr="00CD7361">
          <w:rPr>
            <w:noProof/>
            <w:webHidden/>
          </w:rPr>
          <w:fldChar w:fldCharType="end"/>
        </w:r>
      </w:hyperlink>
    </w:p>
    <w:p w:rsidR="001A52EB" w:rsidRPr="00CD7361" w:rsidRDefault="00853CC6">
      <w:pPr>
        <w:pStyle w:val="TOC3"/>
        <w:rPr>
          <w:rFonts w:ascii="Calibri" w:hAnsi="Calibri"/>
          <w:color w:val="auto"/>
          <w:sz w:val="22"/>
          <w:szCs w:val="22"/>
          <w:lang w:val="en-US"/>
        </w:rPr>
      </w:pPr>
      <w:hyperlink w:anchor="_Toc11671881" w:history="1">
        <w:r w:rsidR="001A52EB" w:rsidRPr="00CD7361">
          <w:rPr>
            <w:rStyle w:val="Hyperlink"/>
            <w:color w:val="auto"/>
          </w:rPr>
          <w:t>3. Một số quy định của Luật Cầu lông</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_Toc11671881 \h </w:instrText>
        </w:r>
        <w:r w:rsidR="001A52EB" w:rsidRPr="00CD7361">
          <w:rPr>
            <w:webHidden/>
            <w:color w:val="auto"/>
          </w:rPr>
        </w:r>
        <w:r w:rsidR="001A52EB" w:rsidRPr="00CD7361">
          <w:rPr>
            <w:webHidden/>
            <w:color w:val="auto"/>
          </w:rPr>
          <w:fldChar w:fldCharType="separate"/>
        </w:r>
        <w:r w:rsidR="00CD7361" w:rsidRPr="00CD7361">
          <w:rPr>
            <w:webHidden/>
            <w:color w:val="auto"/>
          </w:rPr>
          <w:t>73</w:t>
        </w:r>
        <w:r w:rsidR="001A52EB" w:rsidRPr="00CD7361">
          <w:rPr>
            <w:webHidden/>
            <w:color w:val="auto"/>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882" w:history="1">
        <w:r w:rsidR="001A52EB" w:rsidRPr="00CD7361">
          <w:rPr>
            <w:rStyle w:val="Hyperlink"/>
            <w:rFonts w:ascii="Times New Roman" w:hAnsi="Times New Roman"/>
            <w:noProof/>
            <w:color w:val="auto"/>
          </w:rPr>
          <w:t>Chuyên đề 3: MÔN BÓNG CHUYỀN</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_Toc11671882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75</w:t>
        </w:r>
        <w:r w:rsidR="001A52EB" w:rsidRPr="00CD7361">
          <w:rPr>
            <w:noProof/>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83" w:history="1">
        <w:r w:rsidR="001A52EB" w:rsidRPr="00CD7361">
          <w:rPr>
            <w:rStyle w:val="Hyperlink"/>
            <w:color w:val="auto"/>
            <w:spacing w:val="-4"/>
            <w:lang w:val="vi-VN"/>
          </w:rPr>
          <w:t xml:space="preserve">1. </w:t>
        </w:r>
        <w:r w:rsidR="001A52EB" w:rsidRPr="00CD7361">
          <w:rPr>
            <w:rStyle w:val="Hyperlink"/>
            <w:color w:val="auto"/>
            <w:lang w:val="vi-VN"/>
          </w:rPr>
          <w:t>Tác dụng của môn  Bóng chuyền</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_Toc11671883 \h </w:instrText>
        </w:r>
        <w:r w:rsidR="001A52EB" w:rsidRPr="00CD7361">
          <w:rPr>
            <w:webHidden/>
            <w:color w:val="auto"/>
          </w:rPr>
        </w:r>
        <w:r w:rsidR="001A52EB" w:rsidRPr="00CD7361">
          <w:rPr>
            <w:webHidden/>
            <w:color w:val="auto"/>
          </w:rPr>
          <w:fldChar w:fldCharType="separate"/>
        </w:r>
        <w:r w:rsidR="00CD7361" w:rsidRPr="00CD7361">
          <w:rPr>
            <w:webHidden/>
            <w:color w:val="auto"/>
          </w:rPr>
          <w:t>75</w:t>
        </w:r>
        <w:r w:rsidR="001A52EB" w:rsidRPr="00CD7361">
          <w:rPr>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84" w:history="1">
        <w:r w:rsidR="001A52EB" w:rsidRPr="00CD7361">
          <w:rPr>
            <w:rStyle w:val="Hyperlink"/>
            <w:color w:val="auto"/>
          </w:rPr>
          <w:t>2. Các động tác kỹ thuật</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_Toc11671884 \h </w:instrText>
        </w:r>
        <w:r w:rsidR="001A52EB" w:rsidRPr="00CD7361">
          <w:rPr>
            <w:webHidden/>
            <w:color w:val="auto"/>
          </w:rPr>
        </w:r>
        <w:r w:rsidR="001A52EB" w:rsidRPr="00CD7361">
          <w:rPr>
            <w:webHidden/>
            <w:color w:val="auto"/>
          </w:rPr>
          <w:fldChar w:fldCharType="separate"/>
        </w:r>
        <w:r w:rsidR="00CD7361" w:rsidRPr="00CD7361">
          <w:rPr>
            <w:webHidden/>
            <w:color w:val="auto"/>
          </w:rPr>
          <w:t>75</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885" w:history="1">
        <w:r w:rsidR="001A52EB" w:rsidRPr="00CD7361">
          <w:rPr>
            <w:rStyle w:val="Hyperlink"/>
            <w:noProof/>
            <w:color w:val="auto"/>
            <w:lang w:val="sv-SE"/>
          </w:rPr>
          <w:t>2.1. Tư thế cơ bản, các bước di chuyển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_Toc11671885 \h </w:instrText>
        </w:r>
        <w:r w:rsidR="001A52EB" w:rsidRPr="00CD7361">
          <w:rPr>
            <w:noProof/>
            <w:webHidden/>
          </w:rPr>
        </w:r>
        <w:r w:rsidR="001A52EB" w:rsidRPr="00CD7361">
          <w:rPr>
            <w:noProof/>
            <w:webHidden/>
          </w:rPr>
          <w:fldChar w:fldCharType="separate"/>
        </w:r>
        <w:r w:rsidR="00CD7361" w:rsidRPr="00CD7361">
          <w:rPr>
            <w:noProof/>
            <w:webHidden/>
          </w:rPr>
          <w:t>75</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86" w:history="1">
        <w:r w:rsidR="001A52EB" w:rsidRPr="00CD7361">
          <w:rPr>
            <w:rStyle w:val="Hyperlink"/>
            <w:noProof/>
            <w:color w:val="auto"/>
            <w:lang w:val="sv-SE"/>
          </w:rPr>
          <w:t>2.2. Kỹ thuật chuyền bóng cao tay cơ bản (chuyền bước 2)</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_Toc11671886 \h </w:instrText>
        </w:r>
        <w:r w:rsidR="001A52EB" w:rsidRPr="00CD7361">
          <w:rPr>
            <w:noProof/>
            <w:webHidden/>
          </w:rPr>
        </w:r>
        <w:r w:rsidR="001A52EB" w:rsidRPr="00CD7361">
          <w:rPr>
            <w:noProof/>
            <w:webHidden/>
          </w:rPr>
          <w:fldChar w:fldCharType="separate"/>
        </w:r>
        <w:r w:rsidR="00CD7361" w:rsidRPr="00CD7361">
          <w:rPr>
            <w:noProof/>
            <w:webHidden/>
          </w:rPr>
          <w:t>78</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87" w:history="1">
        <w:r w:rsidR="001A52EB" w:rsidRPr="00CD7361">
          <w:rPr>
            <w:rStyle w:val="Hyperlink"/>
            <w:noProof/>
            <w:color w:val="auto"/>
          </w:rPr>
          <w:t>2.3. Kỹ thuật chuyền bóng thấp tay cơ bản (chuyền bước 1)</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_Toc11671887 \h </w:instrText>
        </w:r>
        <w:r w:rsidR="001A52EB" w:rsidRPr="00CD7361">
          <w:rPr>
            <w:noProof/>
            <w:webHidden/>
          </w:rPr>
        </w:r>
        <w:r w:rsidR="001A52EB" w:rsidRPr="00CD7361">
          <w:rPr>
            <w:noProof/>
            <w:webHidden/>
          </w:rPr>
          <w:fldChar w:fldCharType="separate"/>
        </w:r>
        <w:r w:rsidR="00CD7361" w:rsidRPr="00CD7361">
          <w:rPr>
            <w:noProof/>
            <w:webHidden/>
          </w:rPr>
          <w:t>80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88" w:history="1">
        <w:r w:rsidR="001A52EB" w:rsidRPr="00CD7361">
          <w:rPr>
            <w:rStyle w:val="Hyperlink"/>
            <w:noProof/>
            <w:color w:val="auto"/>
            <w:lang w:val="sv-SE"/>
          </w:rPr>
          <w:t>2.4. Kỹ thuật phát bóng thấp tay trước mặt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_Toc11671888 \h </w:instrText>
        </w:r>
        <w:r w:rsidR="001A52EB" w:rsidRPr="00CD7361">
          <w:rPr>
            <w:noProof/>
            <w:webHidden/>
          </w:rPr>
        </w:r>
        <w:r w:rsidR="001A52EB" w:rsidRPr="00CD7361">
          <w:rPr>
            <w:noProof/>
            <w:webHidden/>
          </w:rPr>
          <w:fldChar w:fldCharType="separate"/>
        </w:r>
        <w:r w:rsidR="00CD7361" w:rsidRPr="00CD7361">
          <w:rPr>
            <w:noProof/>
            <w:webHidden/>
          </w:rPr>
          <w:t>81</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89" w:history="1">
        <w:r w:rsidR="001A52EB" w:rsidRPr="00CD7361">
          <w:rPr>
            <w:rStyle w:val="Hyperlink"/>
            <w:noProof/>
            <w:color w:val="auto"/>
            <w:lang w:val="sv-SE"/>
          </w:rPr>
          <w:t>2.5. Kỹ thuật phát bóng cao tay trước mặt</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_Toc11671889 \h </w:instrText>
        </w:r>
        <w:r w:rsidR="001A52EB" w:rsidRPr="00CD7361">
          <w:rPr>
            <w:noProof/>
            <w:webHidden/>
          </w:rPr>
        </w:r>
        <w:r w:rsidR="001A52EB" w:rsidRPr="00CD7361">
          <w:rPr>
            <w:noProof/>
            <w:webHidden/>
          </w:rPr>
          <w:fldChar w:fldCharType="separate"/>
        </w:r>
        <w:r w:rsidR="00CD7361" w:rsidRPr="00CD7361">
          <w:rPr>
            <w:noProof/>
            <w:webHidden/>
          </w:rPr>
          <w:t>83</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90" w:history="1">
        <w:r w:rsidR="001A52EB" w:rsidRPr="00CD7361">
          <w:rPr>
            <w:rStyle w:val="Hyperlink"/>
            <w:noProof/>
            <w:color w:val="auto"/>
          </w:rPr>
          <w:t>2.6. Kỹ thuật chắn bóng</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_Toc11671890 \h </w:instrText>
        </w:r>
        <w:r w:rsidR="001A52EB" w:rsidRPr="00CD7361">
          <w:rPr>
            <w:noProof/>
            <w:webHidden/>
          </w:rPr>
        </w:r>
        <w:r w:rsidR="001A52EB" w:rsidRPr="00CD7361">
          <w:rPr>
            <w:noProof/>
            <w:webHidden/>
          </w:rPr>
          <w:fldChar w:fldCharType="separate"/>
        </w:r>
        <w:r w:rsidR="00CD7361" w:rsidRPr="00CD7361">
          <w:rPr>
            <w:noProof/>
            <w:webHidden/>
          </w:rPr>
          <w:t>84</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91" w:history="1">
        <w:r w:rsidR="001A52EB" w:rsidRPr="00CD7361">
          <w:rPr>
            <w:rStyle w:val="Hyperlink"/>
            <w:noProof/>
            <w:color w:val="auto"/>
          </w:rPr>
          <w:t>2.7. Kỹ thuật đập bóng theo phương lấy đà</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_Toc11671891 \h </w:instrText>
        </w:r>
        <w:r w:rsidR="001A52EB" w:rsidRPr="00CD7361">
          <w:rPr>
            <w:noProof/>
            <w:webHidden/>
          </w:rPr>
        </w:r>
        <w:r w:rsidR="001A52EB" w:rsidRPr="00CD7361">
          <w:rPr>
            <w:noProof/>
            <w:webHidden/>
          </w:rPr>
          <w:fldChar w:fldCharType="separate"/>
        </w:r>
        <w:r w:rsidR="00CD7361" w:rsidRPr="00CD7361">
          <w:rPr>
            <w:noProof/>
            <w:webHidden/>
          </w:rPr>
          <w:t>86</w:t>
        </w:r>
        <w:r w:rsidR="001A52EB" w:rsidRPr="00CD7361">
          <w:rPr>
            <w:noProof/>
            <w:webHidden/>
          </w:rPr>
          <w:fldChar w:fldCharType="end"/>
        </w:r>
      </w:hyperlink>
    </w:p>
    <w:p w:rsidR="001A52EB" w:rsidRPr="00CD7361" w:rsidRDefault="00853CC6">
      <w:pPr>
        <w:pStyle w:val="TOC3"/>
        <w:rPr>
          <w:rFonts w:ascii="Calibri" w:hAnsi="Calibri"/>
          <w:color w:val="auto"/>
          <w:sz w:val="22"/>
          <w:szCs w:val="22"/>
          <w:lang w:val="en-US"/>
        </w:rPr>
      </w:pPr>
      <w:hyperlink w:anchor="_Toc11671892" w:history="1">
        <w:r w:rsidR="001A52EB" w:rsidRPr="00CD7361">
          <w:rPr>
            <w:rStyle w:val="Hyperlink"/>
            <w:color w:val="auto"/>
          </w:rPr>
          <w:t>3. Một số quy định của Luật Bóng chuyền</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_Toc11671892 \h </w:instrText>
        </w:r>
        <w:r w:rsidR="001A52EB" w:rsidRPr="00CD7361">
          <w:rPr>
            <w:webHidden/>
            <w:color w:val="auto"/>
          </w:rPr>
        </w:r>
        <w:r w:rsidR="001A52EB" w:rsidRPr="00CD7361">
          <w:rPr>
            <w:webHidden/>
            <w:color w:val="auto"/>
          </w:rPr>
          <w:fldChar w:fldCharType="separate"/>
        </w:r>
        <w:r w:rsidR="00CD7361" w:rsidRPr="00CD7361">
          <w:rPr>
            <w:webHidden/>
            <w:color w:val="auto"/>
          </w:rPr>
          <w:t>88</w:t>
        </w:r>
        <w:r w:rsidR="001A52EB" w:rsidRPr="00CD7361">
          <w:rPr>
            <w:webHidden/>
            <w:color w:val="auto"/>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893" w:history="1">
        <w:r w:rsidR="001A52EB" w:rsidRPr="00CD7361">
          <w:rPr>
            <w:rStyle w:val="Hyperlink"/>
            <w:rFonts w:ascii="Times New Roman" w:hAnsi="Times New Roman"/>
            <w:noProof/>
            <w:color w:val="auto"/>
          </w:rPr>
          <w:t>Chuyên đề 4: MÔN BÓNG RỔ</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_Toc11671893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90</w:t>
        </w:r>
        <w:r w:rsidR="001A52EB" w:rsidRPr="00CD7361">
          <w:rPr>
            <w:noProof/>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94" w:history="1">
        <w:r w:rsidR="001A52EB" w:rsidRPr="00CD7361">
          <w:rPr>
            <w:rStyle w:val="Hyperlink"/>
            <w:color w:val="auto"/>
            <w:spacing w:val="-4"/>
            <w:lang w:val="vi-VN"/>
          </w:rPr>
          <w:t xml:space="preserve">1. </w:t>
        </w:r>
        <w:r w:rsidR="001A52EB" w:rsidRPr="00CD7361">
          <w:rPr>
            <w:rStyle w:val="Hyperlink"/>
            <w:color w:val="auto"/>
            <w:lang w:val="vi-VN"/>
          </w:rPr>
          <w:t>Tác dụng của</w:t>
        </w:r>
        <w:r w:rsidR="001A52EB" w:rsidRPr="00CD7361">
          <w:rPr>
            <w:rStyle w:val="Hyperlink"/>
            <w:color w:val="auto"/>
          </w:rPr>
          <w:t xml:space="preserve"> môn</w:t>
        </w:r>
        <w:r w:rsidR="001A52EB" w:rsidRPr="00CD7361">
          <w:rPr>
            <w:rStyle w:val="Hyperlink"/>
            <w:color w:val="auto"/>
            <w:lang w:val="vi-VN"/>
          </w:rPr>
          <w:t xml:space="preserve"> </w:t>
        </w:r>
        <w:r w:rsidR="001A52EB" w:rsidRPr="00CD7361">
          <w:rPr>
            <w:rStyle w:val="Hyperlink"/>
            <w:color w:val="auto"/>
          </w:rPr>
          <w:t>B</w:t>
        </w:r>
        <w:r w:rsidR="001A52EB" w:rsidRPr="00CD7361">
          <w:rPr>
            <w:rStyle w:val="Hyperlink"/>
            <w:color w:val="auto"/>
            <w:lang w:val="vi-VN"/>
          </w:rPr>
          <w:t>óng rổ</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_Toc11671894 \h </w:instrText>
        </w:r>
        <w:r w:rsidR="001A52EB" w:rsidRPr="00CD7361">
          <w:rPr>
            <w:webHidden/>
            <w:color w:val="auto"/>
          </w:rPr>
        </w:r>
        <w:r w:rsidR="001A52EB" w:rsidRPr="00CD7361">
          <w:rPr>
            <w:webHidden/>
            <w:color w:val="auto"/>
          </w:rPr>
          <w:fldChar w:fldCharType="separate"/>
        </w:r>
        <w:r w:rsidR="00CD7361" w:rsidRPr="00CD7361">
          <w:rPr>
            <w:webHidden/>
            <w:color w:val="auto"/>
          </w:rPr>
          <w:t>90</w:t>
        </w:r>
        <w:r w:rsidR="001A52EB" w:rsidRPr="00CD7361">
          <w:rPr>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895" w:history="1">
        <w:r w:rsidR="001A52EB" w:rsidRPr="00CD7361">
          <w:rPr>
            <w:rStyle w:val="Hyperlink"/>
            <w:color w:val="auto"/>
          </w:rPr>
          <w:t>2. Các động tác kỹ thuật</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_Toc11671895 \h </w:instrText>
        </w:r>
        <w:r w:rsidR="001A52EB" w:rsidRPr="00CD7361">
          <w:rPr>
            <w:webHidden/>
            <w:color w:val="auto"/>
          </w:rPr>
        </w:r>
        <w:r w:rsidR="001A52EB" w:rsidRPr="00CD7361">
          <w:rPr>
            <w:webHidden/>
            <w:color w:val="auto"/>
          </w:rPr>
          <w:fldChar w:fldCharType="separate"/>
        </w:r>
        <w:r w:rsidR="00CD7361" w:rsidRPr="00CD7361">
          <w:rPr>
            <w:webHidden/>
            <w:color w:val="auto"/>
          </w:rPr>
          <w:t>90</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896" w:history="1">
        <w:r w:rsidR="001A52EB" w:rsidRPr="00CD7361">
          <w:rPr>
            <w:rStyle w:val="Hyperlink"/>
            <w:noProof/>
            <w:color w:val="auto"/>
            <w:lang w:val="sv-SE"/>
          </w:rPr>
          <w:t>2.1. Cách cầm bóng và tư thế chuẩn bị và di chuyển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_Toc11671896 \h </w:instrText>
        </w:r>
        <w:r w:rsidR="001A52EB" w:rsidRPr="00CD7361">
          <w:rPr>
            <w:noProof/>
            <w:webHidden/>
          </w:rPr>
        </w:r>
        <w:r w:rsidR="001A52EB" w:rsidRPr="00CD7361">
          <w:rPr>
            <w:noProof/>
            <w:webHidden/>
          </w:rPr>
          <w:fldChar w:fldCharType="separate"/>
        </w:r>
        <w:r w:rsidR="00CD7361" w:rsidRPr="00CD7361">
          <w:rPr>
            <w:noProof/>
            <w:webHidden/>
          </w:rPr>
          <w:t>90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97" w:history="1">
        <w:r w:rsidR="001A52EB" w:rsidRPr="00CD7361">
          <w:rPr>
            <w:rStyle w:val="Hyperlink"/>
            <w:noProof/>
            <w:color w:val="auto"/>
          </w:rPr>
          <w:t>2.2. Kỹ thuật dẫn bóng</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_Toc11671897 \h </w:instrText>
        </w:r>
        <w:r w:rsidR="001A52EB" w:rsidRPr="00CD7361">
          <w:rPr>
            <w:noProof/>
            <w:webHidden/>
          </w:rPr>
        </w:r>
        <w:r w:rsidR="001A52EB" w:rsidRPr="00CD7361">
          <w:rPr>
            <w:noProof/>
            <w:webHidden/>
          </w:rPr>
          <w:fldChar w:fldCharType="separate"/>
        </w:r>
        <w:r w:rsidR="00CD7361" w:rsidRPr="00CD7361">
          <w:rPr>
            <w:noProof/>
            <w:webHidden/>
          </w:rPr>
          <w:t>93</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98" w:history="1">
        <w:r w:rsidR="001A52EB" w:rsidRPr="00CD7361">
          <w:rPr>
            <w:rStyle w:val="Hyperlink"/>
            <w:noProof/>
            <w:color w:val="auto"/>
          </w:rPr>
          <w:t>2.3. Kỹ thuật chuyền bóng và bắt bóng hai tay trước ngực</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_Toc11671898 \h </w:instrText>
        </w:r>
        <w:r w:rsidR="001A52EB" w:rsidRPr="00CD7361">
          <w:rPr>
            <w:noProof/>
            <w:webHidden/>
          </w:rPr>
        </w:r>
        <w:r w:rsidR="001A52EB" w:rsidRPr="00CD7361">
          <w:rPr>
            <w:noProof/>
            <w:webHidden/>
          </w:rPr>
          <w:fldChar w:fldCharType="separate"/>
        </w:r>
        <w:r w:rsidR="00CD7361" w:rsidRPr="00CD7361">
          <w:rPr>
            <w:noProof/>
            <w:webHidden/>
          </w:rPr>
          <w:t>94</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899" w:history="1">
        <w:r w:rsidR="001A52EB" w:rsidRPr="00CD7361">
          <w:rPr>
            <w:rStyle w:val="Hyperlink"/>
            <w:noProof/>
            <w:color w:val="auto"/>
          </w:rPr>
          <w:t>2.4. Kỹ thuật bắt bóng bằng một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_Toc11671899 \h </w:instrText>
        </w:r>
        <w:r w:rsidR="001A52EB" w:rsidRPr="00CD7361">
          <w:rPr>
            <w:noProof/>
            <w:webHidden/>
          </w:rPr>
        </w:r>
        <w:r w:rsidR="001A52EB" w:rsidRPr="00CD7361">
          <w:rPr>
            <w:noProof/>
            <w:webHidden/>
          </w:rPr>
          <w:fldChar w:fldCharType="separate"/>
        </w:r>
        <w:r w:rsidR="00CD7361" w:rsidRPr="00CD7361">
          <w:rPr>
            <w:noProof/>
            <w:webHidden/>
          </w:rPr>
          <w:t>95</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00" w:history="1">
        <w:r w:rsidR="001A52EB" w:rsidRPr="00CD7361">
          <w:rPr>
            <w:rStyle w:val="Hyperlink"/>
            <w:noProof/>
            <w:color w:val="auto"/>
            <w:lang w:val="sv-SE"/>
          </w:rPr>
          <w:t>2.5. Kỹ thuật bắt bóng bằng hai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_Toc11671900 \h </w:instrText>
        </w:r>
        <w:r w:rsidR="001A52EB" w:rsidRPr="00CD7361">
          <w:rPr>
            <w:noProof/>
            <w:webHidden/>
          </w:rPr>
        </w:r>
        <w:r w:rsidR="001A52EB" w:rsidRPr="00CD7361">
          <w:rPr>
            <w:noProof/>
            <w:webHidden/>
          </w:rPr>
          <w:fldChar w:fldCharType="separate"/>
        </w:r>
        <w:r w:rsidR="00CD7361" w:rsidRPr="00CD7361">
          <w:rPr>
            <w:noProof/>
            <w:webHidden/>
          </w:rPr>
          <w:t>95</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01" w:history="1">
        <w:r w:rsidR="001A52EB" w:rsidRPr="00CD7361">
          <w:rPr>
            <w:rStyle w:val="Hyperlink"/>
            <w:noProof/>
            <w:color w:val="auto"/>
            <w:lang w:val="sv-SE"/>
          </w:rPr>
          <w:t>2.6. Kỹ thuật ném rổ bằng một tay trên vai</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_Toc11671901 \h </w:instrText>
        </w:r>
        <w:r w:rsidR="001A52EB" w:rsidRPr="00CD7361">
          <w:rPr>
            <w:noProof/>
            <w:webHidden/>
          </w:rPr>
        </w:r>
        <w:r w:rsidR="001A52EB" w:rsidRPr="00CD7361">
          <w:rPr>
            <w:noProof/>
            <w:webHidden/>
          </w:rPr>
          <w:fldChar w:fldCharType="separate"/>
        </w:r>
        <w:r w:rsidR="00CD7361" w:rsidRPr="00CD7361">
          <w:rPr>
            <w:noProof/>
            <w:webHidden/>
          </w:rPr>
          <w:t>96</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02" w:history="1">
        <w:r w:rsidR="001A52EB" w:rsidRPr="00CD7361">
          <w:rPr>
            <w:rStyle w:val="Hyperlink"/>
            <w:noProof/>
            <w:color w:val="auto"/>
          </w:rPr>
          <w:t>2.7. Kỹ thuật ném rổ bằng hai tay trước ngực</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_Toc11671902 \h </w:instrText>
        </w:r>
        <w:r w:rsidR="001A52EB" w:rsidRPr="00CD7361">
          <w:rPr>
            <w:noProof/>
            <w:webHidden/>
          </w:rPr>
        </w:r>
        <w:r w:rsidR="001A52EB" w:rsidRPr="00CD7361">
          <w:rPr>
            <w:noProof/>
            <w:webHidden/>
          </w:rPr>
          <w:fldChar w:fldCharType="separate"/>
        </w:r>
        <w:r w:rsidR="00CD7361" w:rsidRPr="00CD7361">
          <w:rPr>
            <w:noProof/>
            <w:webHidden/>
          </w:rPr>
          <w:t>97</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03" w:history="1">
        <w:r w:rsidR="001A52EB" w:rsidRPr="00CD7361">
          <w:rPr>
            <w:rStyle w:val="Hyperlink"/>
            <w:noProof/>
            <w:color w:val="auto"/>
          </w:rPr>
          <w:t>2.8. Kỹ thuật hai bước ném rổ</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_Toc11671903 \h </w:instrText>
        </w:r>
        <w:r w:rsidR="001A52EB" w:rsidRPr="00CD7361">
          <w:rPr>
            <w:noProof/>
            <w:webHidden/>
          </w:rPr>
        </w:r>
        <w:r w:rsidR="001A52EB" w:rsidRPr="00CD7361">
          <w:rPr>
            <w:noProof/>
            <w:webHidden/>
          </w:rPr>
          <w:fldChar w:fldCharType="separate"/>
        </w:r>
        <w:r w:rsidR="00CD7361" w:rsidRPr="00CD7361">
          <w:rPr>
            <w:noProof/>
            <w:webHidden/>
          </w:rPr>
          <w:t>98</w:t>
        </w:r>
        <w:r w:rsidR="001A52EB" w:rsidRPr="00CD7361">
          <w:rPr>
            <w:noProof/>
            <w:webHidden/>
          </w:rPr>
          <w:fldChar w:fldCharType="end"/>
        </w:r>
      </w:hyperlink>
    </w:p>
    <w:p w:rsidR="001A52EB" w:rsidRPr="00CD7361" w:rsidRDefault="00853CC6">
      <w:pPr>
        <w:pStyle w:val="TOC3"/>
        <w:rPr>
          <w:rFonts w:ascii="Calibri" w:hAnsi="Calibri"/>
          <w:color w:val="auto"/>
          <w:sz w:val="22"/>
          <w:szCs w:val="22"/>
          <w:lang w:val="en-US"/>
        </w:rPr>
      </w:pPr>
      <w:hyperlink w:anchor="_Toc11671904" w:history="1">
        <w:r w:rsidR="001A52EB" w:rsidRPr="00CD7361">
          <w:rPr>
            <w:rStyle w:val="Hyperlink"/>
            <w:color w:val="auto"/>
          </w:rPr>
          <w:t>3. Một số quy định của Luật Bóng rổ</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_Toc11671904 \h </w:instrText>
        </w:r>
        <w:r w:rsidR="001A52EB" w:rsidRPr="00CD7361">
          <w:rPr>
            <w:webHidden/>
            <w:color w:val="auto"/>
          </w:rPr>
        </w:r>
        <w:r w:rsidR="001A52EB" w:rsidRPr="00CD7361">
          <w:rPr>
            <w:webHidden/>
            <w:color w:val="auto"/>
          </w:rPr>
          <w:fldChar w:fldCharType="separate"/>
        </w:r>
        <w:r w:rsidR="00CD7361" w:rsidRPr="00CD7361">
          <w:rPr>
            <w:webHidden/>
            <w:color w:val="auto"/>
          </w:rPr>
          <w:t>99</w:t>
        </w:r>
        <w:r w:rsidR="001A52EB" w:rsidRPr="00CD7361">
          <w:rPr>
            <w:webHidden/>
            <w:color w:val="auto"/>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905" w:history="1">
        <w:r w:rsidR="001A52EB" w:rsidRPr="00CD7361">
          <w:rPr>
            <w:rStyle w:val="Hyperlink"/>
            <w:rFonts w:ascii="Times New Roman" w:hAnsi="Times New Roman"/>
            <w:noProof/>
            <w:color w:val="auto"/>
          </w:rPr>
          <w:t>Chuyên đề 5: MÔN BÓNG ĐÁ</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_Toc11671905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103</w:t>
        </w:r>
        <w:r w:rsidR="001A52EB" w:rsidRPr="00CD7361">
          <w:rPr>
            <w:noProof/>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906" w:history="1">
        <w:r w:rsidR="001A52EB" w:rsidRPr="00CD7361">
          <w:rPr>
            <w:rStyle w:val="Hyperlink"/>
            <w:color w:val="auto"/>
            <w:spacing w:val="-4"/>
            <w:lang w:val="vi-VN"/>
          </w:rPr>
          <w:t xml:space="preserve">1. </w:t>
        </w:r>
        <w:r w:rsidR="001A52EB" w:rsidRPr="00CD7361">
          <w:rPr>
            <w:rStyle w:val="Hyperlink"/>
            <w:color w:val="auto"/>
            <w:lang w:val="vi-VN"/>
          </w:rPr>
          <w:t>Tác dụng của môn Bóng đá</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_Toc11671906 \h </w:instrText>
        </w:r>
        <w:r w:rsidR="001A52EB" w:rsidRPr="00CD7361">
          <w:rPr>
            <w:webHidden/>
            <w:color w:val="auto"/>
          </w:rPr>
        </w:r>
        <w:r w:rsidR="001A52EB" w:rsidRPr="00CD7361">
          <w:rPr>
            <w:webHidden/>
            <w:color w:val="auto"/>
          </w:rPr>
          <w:fldChar w:fldCharType="separate"/>
        </w:r>
        <w:r w:rsidR="00CD7361" w:rsidRPr="00CD7361">
          <w:rPr>
            <w:webHidden/>
            <w:color w:val="auto"/>
          </w:rPr>
          <w:t>103</w:t>
        </w:r>
        <w:r w:rsidR="001A52EB" w:rsidRPr="00CD7361">
          <w:rPr>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907" w:history="1">
        <w:r w:rsidR="001A52EB" w:rsidRPr="00CD7361">
          <w:rPr>
            <w:rStyle w:val="Hyperlink"/>
            <w:color w:val="auto"/>
          </w:rPr>
          <w:t>2. Các động tác kỹ thuật</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_Toc11671907 \h </w:instrText>
        </w:r>
        <w:r w:rsidR="001A52EB" w:rsidRPr="00CD7361">
          <w:rPr>
            <w:webHidden/>
            <w:color w:val="auto"/>
          </w:rPr>
        </w:r>
        <w:r w:rsidR="001A52EB" w:rsidRPr="00CD7361">
          <w:rPr>
            <w:webHidden/>
            <w:color w:val="auto"/>
          </w:rPr>
          <w:fldChar w:fldCharType="separate"/>
        </w:r>
        <w:r w:rsidR="00CD7361" w:rsidRPr="00CD7361">
          <w:rPr>
            <w:webHidden/>
            <w:color w:val="auto"/>
          </w:rPr>
          <w:t>103</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908" w:history="1">
        <w:r w:rsidR="001A52EB" w:rsidRPr="00CD7361">
          <w:rPr>
            <w:rStyle w:val="Hyperlink"/>
            <w:noProof/>
            <w:color w:val="auto"/>
            <w:lang w:val="sv-SE"/>
          </w:rPr>
          <w:t>2.1. Kỹ thuật di chuyển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_Toc11671908 \h </w:instrText>
        </w:r>
        <w:r w:rsidR="001A52EB" w:rsidRPr="00CD7361">
          <w:rPr>
            <w:noProof/>
            <w:webHidden/>
          </w:rPr>
        </w:r>
        <w:r w:rsidR="001A52EB" w:rsidRPr="00CD7361">
          <w:rPr>
            <w:noProof/>
            <w:webHidden/>
          </w:rPr>
          <w:fldChar w:fldCharType="separate"/>
        </w:r>
        <w:r w:rsidR="00CD7361" w:rsidRPr="00CD7361">
          <w:rPr>
            <w:noProof/>
            <w:webHidden/>
          </w:rPr>
          <w:t>103</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09" w:history="1">
        <w:r w:rsidR="001A52EB" w:rsidRPr="00CD7361">
          <w:rPr>
            <w:rStyle w:val="Hyperlink"/>
            <w:noProof/>
            <w:color w:val="auto"/>
            <w:lang w:val="vi-VN"/>
          </w:rPr>
          <w:t>2.2. Kỹ thuật dẫn bóng</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_Toc11671909 \h </w:instrText>
        </w:r>
        <w:r w:rsidR="001A52EB" w:rsidRPr="00CD7361">
          <w:rPr>
            <w:noProof/>
            <w:webHidden/>
          </w:rPr>
        </w:r>
        <w:r w:rsidR="001A52EB" w:rsidRPr="00CD7361">
          <w:rPr>
            <w:noProof/>
            <w:webHidden/>
          </w:rPr>
          <w:fldChar w:fldCharType="separate"/>
        </w:r>
        <w:r w:rsidR="00CD7361" w:rsidRPr="00CD7361">
          <w:rPr>
            <w:noProof/>
            <w:webHidden/>
          </w:rPr>
          <w:t>104</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10" w:history="1">
        <w:r w:rsidR="001A52EB" w:rsidRPr="00CD7361">
          <w:rPr>
            <w:rStyle w:val="Hyperlink"/>
            <w:noProof/>
            <w:color w:val="auto"/>
            <w:lang w:val="sv-SE"/>
          </w:rPr>
          <w:t>2.3. Kỹ thuật giữ/ khống chế bóng</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_Toc11671910 \h </w:instrText>
        </w:r>
        <w:r w:rsidR="001A52EB" w:rsidRPr="00CD7361">
          <w:rPr>
            <w:noProof/>
            <w:webHidden/>
          </w:rPr>
        </w:r>
        <w:r w:rsidR="001A52EB" w:rsidRPr="00CD7361">
          <w:rPr>
            <w:noProof/>
            <w:webHidden/>
          </w:rPr>
          <w:fldChar w:fldCharType="separate"/>
        </w:r>
        <w:r w:rsidR="00CD7361" w:rsidRPr="00CD7361">
          <w:rPr>
            <w:noProof/>
            <w:webHidden/>
          </w:rPr>
          <w:t>105</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11" w:history="1">
        <w:r w:rsidR="001A52EB" w:rsidRPr="00CD7361">
          <w:rPr>
            <w:rStyle w:val="Hyperlink"/>
            <w:noProof/>
            <w:color w:val="auto"/>
          </w:rPr>
          <w:t>2.4. Kỹ thuật đá bóng bằng lòng bàn chân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_Toc11671911 \h </w:instrText>
        </w:r>
        <w:r w:rsidR="001A52EB" w:rsidRPr="00CD7361">
          <w:rPr>
            <w:noProof/>
            <w:webHidden/>
          </w:rPr>
        </w:r>
        <w:r w:rsidR="001A52EB" w:rsidRPr="00CD7361">
          <w:rPr>
            <w:noProof/>
            <w:webHidden/>
          </w:rPr>
          <w:fldChar w:fldCharType="separate"/>
        </w:r>
        <w:r w:rsidR="00CD7361" w:rsidRPr="00CD7361">
          <w:rPr>
            <w:noProof/>
            <w:webHidden/>
          </w:rPr>
          <w:t>107</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12" w:history="1">
        <w:r w:rsidR="001A52EB" w:rsidRPr="00CD7361">
          <w:rPr>
            <w:rStyle w:val="Hyperlink"/>
            <w:noProof/>
            <w:color w:val="auto"/>
            <w:lang w:val="sv-SE"/>
          </w:rPr>
          <w:t>2.5. Kỹ thuật đá bóng bằng mu trong bàn chân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_Toc11671912 \h </w:instrText>
        </w:r>
        <w:r w:rsidR="001A52EB" w:rsidRPr="00CD7361">
          <w:rPr>
            <w:noProof/>
            <w:webHidden/>
          </w:rPr>
        </w:r>
        <w:r w:rsidR="001A52EB" w:rsidRPr="00CD7361">
          <w:rPr>
            <w:noProof/>
            <w:webHidden/>
          </w:rPr>
          <w:fldChar w:fldCharType="separate"/>
        </w:r>
        <w:r w:rsidR="00CD7361" w:rsidRPr="00CD7361">
          <w:rPr>
            <w:noProof/>
            <w:webHidden/>
          </w:rPr>
          <w:t>108</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13" w:history="1">
        <w:r w:rsidR="001A52EB" w:rsidRPr="00CD7361">
          <w:rPr>
            <w:rStyle w:val="Hyperlink"/>
            <w:noProof/>
            <w:color w:val="auto"/>
          </w:rPr>
          <w:t>2.6. Kỹ thuật đá bóng bằng mu giữa bàn chân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_Toc11671913 \h </w:instrText>
        </w:r>
        <w:r w:rsidR="001A52EB" w:rsidRPr="00CD7361">
          <w:rPr>
            <w:noProof/>
            <w:webHidden/>
          </w:rPr>
        </w:r>
        <w:r w:rsidR="001A52EB" w:rsidRPr="00CD7361">
          <w:rPr>
            <w:noProof/>
            <w:webHidden/>
          </w:rPr>
          <w:fldChar w:fldCharType="separate"/>
        </w:r>
        <w:r w:rsidR="00CD7361" w:rsidRPr="00CD7361">
          <w:rPr>
            <w:noProof/>
            <w:webHidden/>
          </w:rPr>
          <w:t>110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14" w:history="1">
        <w:r w:rsidR="001A52EB" w:rsidRPr="00CD7361">
          <w:rPr>
            <w:rStyle w:val="Hyperlink"/>
            <w:noProof/>
            <w:color w:val="auto"/>
            <w:lang w:val="sv-SE"/>
          </w:rPr>
          <w:t>2.7. Kỹ thuật đá biên hoặc ném biên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_Toc11671914 \h </w:instrText>
        </w:r>
        <w:r w:rsidR="001A52EB" w:rsidRPr="00CD7361">
          <w:rPr>
            <w:noProof/>
            <w:webHidden/>
          </w:rPr>
        </w:r>
        <w:r w:rsidR="001A52EB" w:rsidRPr="00CD7361">
          <w:rPr>
            <w:noProof/>
            <w:webHidden/>
          </w:rPr>
          <w:fldChar w:fldCharType="separate"/>
        </w:r>
        <w:r w:rsidR="00CD7361" w:rsidRPr="00CD7361">
          <w:rPr>
            <w:noProof/>
            <w:webHidden/>
          </w:rPr>
          <w:t>111</w:t>
        </w:r>
        <w:r w:rsidR="001A52EB" w:rsidRPr="00CD7361">
          <w:rPr>
            <w:noProof/>
            <w:webHidden/>
          </w:rPr>
          <w:fldChar w:fldCharType="end"/>
        </w:r>
      </w:hyperlink>
    </w:p>
    <w:p w:rsidR="001A52EB" w:rsidRPr="00CD7361" w:rsidRDefault="00853CC6">
      <w:pPr>
        <w:pStyle w:val="TOC3"/>
        <w:rPr>
          <w:rFonts w:ascii="Calibri" w:hAnsi="Calibri"/>
          <w:color w:val="auto"/>
          <w:sz w:val="22"/>
          <w:szCs w:val="22"/>
          <w:lang w:val="en-US"/>
        </w:rPr>
      </w:pPr>
      <w:hyperlink w:anchor="_Toc11671915" w:history="1">
        <w:r w:rsidR="001A52EB" w:rsidRPr="00CD7361">
          <w:rPr>
            <w:rStyle w:val="Hyperlink"/>
            <w:color w:val="auto"/>
          </w:rPr>
          <w:t>3. Một số quy định của Luật Bóng đá</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_Toc11671915 \h </w:instrText>
        </w:r>
        <w:r w:rsidR="001A52EB" w:rsidRPr="00CD7361">
          <w:rPr>
            <w:webHidden/>
            <w:color w:val="auto"/>
          </w:rPr>
        </w:r>
        <w:r w:rsidR="001A52EB" w:rsidRPr="00CD7361">
          <w:rPr>
            <w:webHidden/>
            <w:color w:val="auto"/>
          </w:rPr>
          <w:fldChar w:fldCharType="separate"/>
        </w:r>
        <w:r w:rsidR="00CD7361" w:rsidRPr="00CD7361">
          <w:rPr>
            <w:webHidden/>
            <w:color w:val="auto"/>
          </w:rPr>
          <w:t>112</w:t>
        </w:r>
        <w:r w:rsidR="001A52EB" w:rsidRPr="00CD7361">
          <w:rPr>
            <w:webHidden/>
            <w:color w:val="auto"/>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916" w:history="1">
        <w:r w:rsidR="001A52EB" w:rsidRPr="00CD7361">
          <w:rPr>
            <w:rStyle w:val="Hyperlink"/>
            <w:rFonts w:ascii="Times New Roman" w:hAnsi="Times New Roman"/>
            <w:noProof/>
            <w:color w:val="auto"/>
          </w:rPr>
          <w:t>Chuyên đề 6: MÔN BÓNG BÀN</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_Toc11671916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116</w:t>
        </w:r>
        <w:r w:rsidR="001A52EB" w:rsidRPr="00CD7361">
          <w:rPr>
            <w:noProof/>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917" w:history="1">
        <w:r w:rsidR="001A52EB" w:rsidRPr="00CD7361">
          <w:rPr>
            <w:rStyle w:val="Hyperlink"/>
            <w:color w:val="auto"/>
            <w:spacing w:val="-4"/>
            <w:lang w:val="vi-VN"/>
          </w:rPr>
          <w:t xml:space="preserve">1. </w:t>
        </w:r>
        <w:r w:rsidR="001A52EB" w:rsidRPr="00CD7361">
          <w:rPr>
            <w:rStyle w:val="Hyperlink"/>
            <w:color w:val="auto"/>
            <w:lang w:val="vi-VN"/>
          </w:rPr>
          <w:t>Tác dụng của môn Bóng bàn</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_Toc11671917 \h </w:instrText>
        </w:r>
        <w:r w:rsidR="001A52EB" w:rsidRPr="00CD7361">
          <w:rPr>
            <w:webHidden/>
            <w:color w:val="auto"/>
          </w:rPr>
        </w:r>
        <w:r w:rsidR="001A52EB" w:rsidRPr="00CD7361">
          <w:rPr>
            <w:webHidden/>
            <w:color w:val="auto"/>
          </w:rPr>
          <w:fldChar w:fldCharType="separate"/>
        </w:r>
        <w:r w:rsidR="00CD7361" w:rsidRPr="00CD7361">
          <w:rPr>
            <w:webHidden/>
            <w:color w:val="auto"/>
          </w:rPr>
          <w:t>116</w:t>
        </w:r>
        <w:r w:rsidR="001A52EB" w:rsidRPr="00CD7361">
          <w:rPr>
            <w:webHidden/>
            <w:color w:val="auto"/>
          </w:rPr>
          <w:fldChar w:fldCharType="end"/>
        </w:r>
      </w:hyperlink>
    </w:p>
    <w:p w:rsidR="001A52EB" w:rsidRPr="00CD7361" w:rsidRDefault="00853CC6">
      <w:pPr>
        <w:pStyle w:val="TOC3"/>
        <w:rPr>
          <w:rFonts w:ascii="Calibri" w:hAnsi="Calibri"/>
          <w:color w:val="auto"/>
          <w:sz w:val="22"/>
          <w:szCs w:val="22"/>
          <w:lang w:val="en-US"/>
        </w:rPr>
      </w:pPr>
      <w:hyperlink w:anchor="_Toc11671918" w:history="1">
        <w:r w:rsidR="001A52EB" w:rsidRPr="00CD7361">
          <w:rPr>
            <w:rStyle w:val="Hyperlink"/>
            <w:color w:val="auto"/>
          </w:rPr>
          <w:t>2. Các động tác kỹ thuật</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_Toc11671918 \h </w:instrText>
        </w:r>
        <w:r w:rsidR="001A52EB" w:rsidRPr="00CD7361">
          <w:rPr>
            <w:webHidden/>
            <w:color w:val="auto"/>
          </w:rPr>
        </w:r>
        <w:r w:rsidR="001A52EB" w:rsidRPr="00CD7361">
          <w:rPr>
            <w:webHidden/>
            <w:color w:val="auto"/>
          </w:rPr>
          <w:fldChar w:fldCharType="separate"/>
        </w:r>
        <w:r w:rsidR="00CD7361" w:rsidRPr="00CD7361">
          <w:rPr>
            <w:webHidden/>
            <w:color w:val="auto"/>
          </w:rPr>
          <w:t>116</w:t>
        </w:r>
        <w:r w:rsidR="001A52EB" w:rsidRPr="00CD7361">
          <w:rPr>
            <w:webHidden/>
            <w:color w:val="auto"/>
          </w:rPr>
          <w:fldChar w:fldCharType="end"/>
        </w:r>
      </w:hyperlink>
    </w:p>
    <w:p w:rsidR="001A52EB" w:rsidRPr="00CD7361" w:rsidRDefault="00853CC6">
      <w:pPr>
        <w:pStyle w:val="TOC4"/>
        <w:rPr>
          <w:rFonts w:ascii="Calibri" w:hAnsi="Calibri"/>
          <w:noProof/>
          <w:sz w:val="22"/>
          <w:szCs w:val="22"/>
        </w:rPr>
      </w:pPr>
      <w:hyperlink w:anchor="_Toc11671919" w:history="1">
        <w:r w:rsidR="001A52EB" w:rsidRPr="00CD7361">
          <w:rPr>
            <w:rStyle w:val="Hyperlink"/>
            <w:noProof/>
            <w:color w:val="auto"/>
            <w:lang w:val="sv-SE"/>
          </w:rPr>
          <w:t>2.1. Cách cầm vợt và tư thế chuẩn bị và di chuyển</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_Toc11671919 \h </w:instrText>
        </w:r>
        <w:r w:rsidR="001A52EB" w:rsidRPr="00CD7361">
          <w:rPr>
            <w:noProof/>
            <w:webHidden/>
          </w:rPr>
        </w:r>
        <w:r w:rsidR="001A52EB" w:rsidRPr="00CD7361">
          <w:rPr>
            <w:noProof/>
            <w:webHidden/>
          </w:rPr>
          <w:fldChar w:fldCharType="separate"/>
        </w:r>
        <w:r w:rsidR="00CD7361" w:rsidRPr="00CD7361">
          <w:rPr>
            <w:noProof/>
            <w:webHidden/>
          </w:rPr>
          <w:t>116</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20" w:history="1">
        <w:r w:rsidR="001A52EB" w:rsidRPr="00CD7361">
          <w:rPr>
            <w:rStyle w:val="Hyperlink"/>
            <w:noProof/>
            <w:color w:val="auto"/>
          </w:rPr>
          <w:t>2.2. Kỹ thuật giao bóng, đỡ giao bóng thuận tay và trái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_Toc11671920 \h </w:instrText>
        </w:r>
        <w:r w:rsidR="001A52EB" w:rsidRPr="00CD7361">
          <w:rPr>
            <w:noProof/>
            <w:webHidden/>
          </w:rPr>
        </w:r>
        <w:r w:rsidR="001A52EB" w:rsidRPr="00CD7361">
          <w:rPr>
            <w:noProof/>
            <w:webHidden/>
          </w:rPr>
          <w:fldChar w:fldCharType="separate"/>
        </w:r>
        <w:r w:rsidR="00CD7361" w:rsidRPr="00CD7361">
          <w:rPr>
            <w:noProof/>
            <w:webHidden/>
          </w:rPr>
          <w:t>120</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21" w:history="1">
        <w:r w:rsidR="001A52EB" w:rsidRPr="00CD7361">
          <w:rPr>
            <w:rStyle w:val="Hyperlink"/>
            <w:noProof/>
            <w:color w:val="auto"/>
            <w:lang w:val="vi-VN"/>
          </w:rPr>
          <w:t>2.3. Kỹ thuật líp bóng thuận tay và trái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_Toc11671921 \h </w:instrText>
        </w:r>
        <w:r w:rsidR="001A52EB" w:rsidRPr="00CD7361">
          <w:rPr>
            <w:noProof/>
            <w:webHidden/>
          </w:rPr>
        </w:r>
        <w:r w:rsidR="001A52EB" w:rsidRPr="00CD7361">
          <w:rPr>
            <w:noProof/>
            <w:webHidden/>
          </w:rPr>
          <w:fldChar w:fldCharType="separate"/>
        </w:r>
        <w:r w:rsidR="00CD7361" w:rsidRPr="00CD7361">
          <w:rPr>
            <w:noProof/>
            <w:webHidden/>
          </w:rPr>
          <w:t>122</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22" w:history="1">
        <w:r w:rsidR="001A52EB" w:rsidRPr="00CD7361">
          <w:rPr>
            <w:rStyle w:val="Hyperlink"/>
            <w:noProof/>
            <w:color w:val="auto"/>
          </w:rPr>
          <w:t>2.4. Kỹ thuật bạt bóng thuận và trái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_Toc11671922 \h </w:instrText>
        </w:r>
        <w:r w:rsidR="001A52EB" w:rsidRPr="00CD7361">
          <w:rPr>
            <w:noProof/>
            <w:webHidden/>
          </w:rPr>
        </w:r>
        <w:r w:rsidR="001A52EB" w:rsidRPr="00CD7361">
          <w:rPr>
            <w:noProof/>
            <w:webHidden/>
          </w:rPr>
          <w:fldChar w:fldCharType="separate"/>
        </w:r>
        <w:r w:rsidR="00CD7361" w:rsidRPr="00CD7361">
          <w:rPr>
            <w:noProof/>
            <w:webHidden/>
          </w:rPr>
          <w:t>123</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23" w:history="1">
        <w:r w:rsidR="001A52EB" w:rsidRPr="00CD7361">
          <w:rPr>
            <w:rStyle w:val="Hyperlink"/>
            <w:noProof/>
            <w:color w:val="auto"/>
            <w:lang w:val="sv-SE"/>
          </w:rPr>
          <w:t>2.5. Kỹ thuật gò bóng thuận tay và trái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_Toc11671923 \h </w:instrText>
        </w:r>
        <w:r w:rsidR="001A52EB" w:rsidRPr="00CD7361">
          <w:rPr>
            <w:noProof/>
            <w:webHidden/>
          </w:rPr>
        </w:r>
        <w:r w:rsidR="001A52EB" w:rsidRPr="00CD7361">
          <w:rPr>
            <w:noProof/>
            <w:webHidden/>
          </w:rPr>
          <w:fldChar w:fldCharType="separate"/>
        </w:r>
        <w:r w:rsidR="00CD7361" w:rsidRPr="00CD7361">
          <w:rPr>
            <w:noProof/>
            <w:webHidden/>
          </w:rPr>
          <w:t>125</w:t>
        </w:r>
        <w:r w:rsidR="001A52EB" w:rsidRPr="00CD7361">
          <w:rPr>
            <w:noProof/>
            <w:webHidden/>
          </w:rPr>
          <w:fldChar w:fldCharType="end"/>
        </w:r>
      </w:hyperlink>
    </w:p>
    <w:p w:rsidR="001A52EB" w:rsidRPr="00CD7361" w:rsidRDefault="00853CC6">
      <w:pPr>
        <w:pStyle w:val="TOC4"/>
        <w:rPr>
          <w:rFonts w:ascii="Calibri" w:hAnsi="Calibri"/>
          <w:noProof/>
          <w:sz w:val="22"/>
          <w:szCs w:val="22"/>
        </w:rPr>
      </w:pPr>
      <w:hyperlink w:anchor="_Toc11671924" w:history="1">
        <w:r w:rsidR="001A52EB" w:rsidRPr="00CD7361">
          <w:rPr>
            <w:rStyle w:val="Hyperlink"/>
            <w:noProof/>
            <w:color w:val="auto"/>
            <w:lang w:val="sv-SE"/>
          </w:rPr>
          <w:t>2.6. Kỹ thuật tấn công và phòng thủ (thuận và trái tay)</w:t>
        </w:r>
        <w:r w:rsidR="001A52EB" w:rsidRPr="00CD7361">
          <w:rPr>
            <w:noProof/>
            <w:webHidden/>
          </w:rPr>
          <w:tab/>
        </w:r>
        <w:r w:rsidR="001A52EB" w:rsidRPr="00CD7361">
          <w:rPr>
            <w:noProof/>
            <w:webHidden/>
          </w:rPr>
          <w:fldChar w:fldCharType="begin"/>
        </w:r>
        <w:r w:rsidR="001A52EB" w:rsidRPr="00CD7361">
          <w:rPr>
            <w:noProof/>
            <w:webHidden/>
          </w:rPr>
          <w:instrText xml:space="preserve"> PAGEREF _Toc11671924 \h </w:instrText>
        </w:r>
        <w:r w:rsidR="001A52EB" w:rsidRPr="00CD7361">
          <w:rPr>
            <w:noProof/>
            <w:webHidden/>
          </w:rPr>
        </w:r>
        <w:r w:rsidR="001A52EB" w:rsidRPr="00CD7361">
          <w:rPr>
            <w:noProof/>
            <w:webHidden/>
          </w:rPr>
          <w:fldChar w:fldCharType="separate"/>
        </w:r>
        <w:r w:rsidR="00CD7361" w:rsidRPr="00CD7361">
          <w:rPr>
            <w:noProof/>
            <w:webHidden/>
          </w:rPr>
          <w:t>127</w:t>
        </w:r>
        <w:r w:rsidR="001A52EB" w:rsidRPr="00CD7361">
          <w:rPr>
            <w:noProof/>
            <w:webHidden/>
          </w:rPr>
          <w:fldChar w:fldCharType="end"/>
        </w:r>
      </w:hyperlink>
    </w:p>
    <w:p w:rsidR="001A52EB" w:rsidRPr="00CD7361" w:rsidRDefault="00853CC6">
      <w:pPr>
        <w:pStyle w:val="TOC3"/>
        <w:rPr>
          <w:rFonts w:ascii="Calibri" w:hAnsi="Calibri"/>
          <w:color w:val="auto"/>
          <w:sz w:val="22"/>
          <w:szCs w:val="22"/>
          <w:lang w:val="en-US"/>
        </w:rPr>
      </w:pPr>
      <w:hyperlink w:anchor="_Toc11671925" w:history="1">
        <w:r w:rsidR="001A52EB" w:rsidRPr="00CD7361">
          <w:rPr>
            <w:rStyle w:val="Hyperlink"/>
            <w:color w:val="auto"/>
          </w:rPr>
          <w:t>3. Một số quy định của Luật Bóng bàn</w:t>
        </w:r>
        <w:r w:rsidR="001A52EB" w:rsidRPr="00CD7361">
          <w:rPr>
            <w:webHidden/>
            <w:color w:val="auto"/>
          </w:rPr>
          <w:tab/>
        </w:r>
        <w:r w:rsidR="001A52EB" w:rsidRPr="00CD7361">
          <w:rPr>
            <w:webHidden/>
            <w:color w:val="auto"/>
          </w:rPr>
          <w:fldChar w:fldCharType="begin"/>
        </w:r>
        <w:r w:rsidR="001A52EB" w:rsidRPr="00CD7361">
          <w:rPr>
            <w:webHidden/>
            <w:color w:val="auto"/>
          </w:rPr>
          <w:instrText xml:space="preserve"> PAGEREF _Toc11671925 \h </w:instrText>
        </w:r>
        <w:r w:rsidR="001A52EB" w:rsidRPr="00CD7361">
          <w:rPr>
            <w:webHidden/>
            <w:color w:val="auto"/>
          </w:rPr>
        </w:r>
        <w:r w:rsidR="001A52EB" w:rsidRPr="00CD7361">
          <w:rPr>
            <w:webHidden/>
            <w:color w:val="auto"/>
          </w:rPr>
          <w:fldChar w:fldCharType="separate"/>
        </w:r>
        <w:r w:rsidR="00CD7361" w:rsidRPr="00CD7361">
          <w:rPr>
            <w:webHidden/>
            <w:color w:val="auto"/>
          </w:rPr>
          <w:t>128</w:t>
        </w:r>
        <w:r w:rsidR="001A52EB" w:rsidRPr="00CD7361">
          <w:rPr>
            <w:webHidden/>
            <w:color w:val="auto"/>
          </w:rPr>
          <w:fldChar w:fldCharType="end"/>
        </w:r>
      </w:hyperlink>
    </w:p>
    <w:p w:rsidR="001A52EB" w:rsidRPr="00CD7361" w:rsidRDefault="00853CC6">
      <w:pPr>
        <w:pStyle w:val="TOC2"/>
        <w:rPr>
          <w:rFonts w:ascii="Calibri" w:eastAsia="Times New Roman" w:hAnsi="Calibri" w:cs="Times New Roman"/>
          <w:b w:val="0"/>
          <w:bCs w:val="0"/>
          <w:noProof/>
          <w:color w:val="auto"/>
          <w:sz w:val="22"/>
          <w:szCs w:val="22"/>
          <w:lang w:eastAsia="en-US"/>
        </w:rPr>
      </w:pPr>
      <w:hyperlink w:anchor="_Toc11671926" w:history="1">
        <w:r w:rsidR="001A52EB" w:rsidRPr="00CD7361">
          <w:rPr>
            <w:rStyle w:val="Hyperlink"/>
            <w:rFonts w:ascii="Times New Roman" w:hAnsi="Times New Roman"/>
            <w:noProof/>
            <w:color w:val="auto"/>
          </w:rPr>
          <w:t>TÀI LIỆU THAM KHẢO</w:t>
        </w:r>
        <w:r w:rsidR="001A52EB" w:rsidRPr="00CD7361">
          <w:rPr>
            <w:noProof/>
            <w:webHidden/>
            <w:color w:val="auto"/>
          </w:rPr>
          <w:tab/>
        </w:r>
        <w:r w:rsidR="001A52EB" w:rsidRPr="00CD7361">
          <w:rPr>
            <w:noProof/>
            <w:webHidden/>
            <w:color w:val="auto"/>
          </w:rPr>
          <w:fldChar w:fldCharType="begin"/>
        </w:r>
        <w:r w:rsidR="001A52EB" w:rsidRPr="00CD7361">
          <w:rPr>
            <w:noProof/>
            <w:webHidden/>
            <w:color w:val="auto"/>
          </w:rPr>
          <w:instrText xml:space="preserve"> PAGEREF _Toc11671926 \h </w:instrText>
        </w:r>
        <w:r w:rsidR="001A52EB" w:rsidRPr="00CD7361">
          <w:rPr>
            <w:noProof/>
            <w:webHidden/>
            <w:color w:val="auto"/>
          </w:rPr>
        </w:r>
        <w:r w:rsidR="001A52EB" w:rsidRPr="00CD7361">
          <w:rPr>
            <w:noProof/>
            <w:webHidden/>
            <w:color w:val="auto"/>
          </w:rPr>
          <w:fldChar w:fldCharType="separate"/>
        </w:r>
        <w:r w:rsidR="00CD7361" w:rsidRPr="00CD7361">
          <w:rPr>
            <w:noProof/>
            <w:webHidden/>
            <w:color w:val="auto"/>
          </w:rPr>
          <w:t>129</w:t>
        </w:r>
        <w:r w:rsidR="001A52EB" w:rsidRPr="00CD7361">
          <w:rPr>
            <w:noProof/>
            <w:webHidden/>
            <w:color w:val="auto"/>
          </w:rPr>
          <w:fldChar w:fldCharType="end"/>
        </w:r>
      </w:hyperlink>
    </w:p>
    <w:p w:rsidR="00812B88" w:rsidRPr="00CD7361" w:rsidRDefault="00AE3C9E" w:rsidP="007A2DDC">
      <w:pPr>
        <w:pStyle w:val="TOC2"/>
        <w:rPr>
          <w:rFonts w:ascii="Times New Roman" w:hAnsi="Times New Roman" w:cs="Times New Roman"/>
          <w:color w:val="auto"/>
          <w:szCs w:val="28"/>
        </w:rPr>
      </w:pPr>
      <w:r w:rsidRPr="00CD7361">
        <w:rPr>
          <w:rFonts w:ascii="Times New Roman" w:hAnsi="Times New Roman" w:cs="Times New Roman"/>
          <w:bCs w:val="0"/>
          <w:color w:val="auto"/>
          <w:szCs w:val="28"/>
        </w:rPr>
        <w:fldChar w:fldCharType="end"/>
      </w:r>
      <w:bookmarkStart w:id="8" w:name="_Toc531076321"/>
      <w:bookmarkStart w:id="9" w:name="_Toc531078406"/>
      <w:bookmarkStart w:id="10" w:name="_Toc531703328"/>
      <w:bookmarkStart w:id="11" w:name="_Toc532195503"/>
      <w:bookmarkStart w:id="12" w:name="_Toc532204011"/>
    </w:p>
    <w:p w:rsidR="00AE3C9E" w:rsidRPr="00CD7361" w:rsidRDefault="00812B88" w:rsidP="006F2A19">
      <w:pPr>
        <w:pStyle w:val="Heading2"/>
        <w:numPr>
          <w:ilvl w:val="0"/>
          <w:numId w:val="0"/>
        </w:numPr>
        <w:rPr>
          <w:rFonts w:ascii="Times New Roman" w:hAnsi="Times New Roman"/>
          <w:sz w:val="28"/>
          <w:szCs w:val="28"/>
        </w:rPr>
      </w:pPr>
      <w:r w:rsidRPr="00CD7361">
        <w:rPr>
          <w:rFonts w:ascii="Times New Roman" w:hAnsi="Times New Roman"/>
          <w:sz w:val="28"/>
          <w:szCs w:val="28"/>
        </w:rPr>
        <w:br w:type="page"/>
      </w:r>
      <w:bookmarkStart w:id="13" w:name="_Toc11671827"/>
      <w:r w:rsidR="00AE3C9E" w:rsidRPr="00CD7361">
        <w:rPr>
          <w:rFonts w:ascii="Times New Roman" w:hAnsi="Times New Roman"/>
          <w:sz w:val="28"/>
          <w:szCs w:val="28"/>
        </w:rPr>
        <w:lastRenderedPageBreak/>
        <w:t>BÀI MỞ ĐẦU</w:t>
      </w:r>
      <w:bookmarkStart w:id="14" w:name="_Toc531076165"/>
      <w:bookmarkStart w:id="15" w:name="_Toc531076322"/>
      <w:bookmarkStart w:id="16" w:name="_Toc531078407"/>
      <w:bookmarkStart w:id="17" w:name="_Hlk529462535"/>
      <w:bookmarkEnd w:id="8"/>
      <w:bookmarkEnd w:id="9"/>
      <w:bookmarkEnd w:id="10"/>
      <w:bookmarkEnd w:id="11"/>
      <w:bookmarkEnd w:id="12"/>
      <w:bookmarkEnd w:id="13"/>
    </w:p>
    <w:p w:rsidR="00AE3C9E" w:rsidRPr="00CD7361" w:rsidRDefault="00AE3C9E" w:rsidP="00DE24C1">
      <w:pPr>
        <w:pStyle w:val="Heading3"/>
        <w:ind w:firstLine="720"/>
        <w:jc w:val="both"/>
        <w:rPr>
          <w:sz w:val="28"/>
          <w:szCs w:val="28"/>
          <w:lang w:val="sv-SE"/>
        </w:rPr>
      </w:pPr>
      <w:bookmarkStart w:id="18" w:name="_Toc531076166"/>
      <w:bookmarkStart w:id="19" w:name="_Toc531076323"/>
      <w:bookmarkStart w:id="20" w:name="_Toc531078408"/>
      <w:bookmarkStart w:id="21" w:name="_Toc531703329"/>
      <w:bookmarkStart w:id="22" w:name="_Toc532195504"/>
      <w:bookmarkStart w:id="23" w:name="_Toc532204012"/>
      <w:bookmarkStart w:id="24" w:name="_Toc11671828"/>
      <w:bookmarkStart w:id="25" w:name="_Hlk529779351"/>
      <w:bookmarkEnd w:id="14"/>
      <w:bookmarkEnd w:id="15"/>
      <w:bookmarkEnd w:id="16"/>
      <w:r w:rsidRPr="00CD7361">
        <w:rPr>
          <w:sz w:val="28"/>
          <w:szCs w:val="28"/>
          <w:lang w:val="sv-SE"/>
        </w:rPr>
        <w:t>1. Vị trí, tính chất môn học</w:t>
      </w:r>
      <w:bookmarkEnd w:id="18"/>
      <w:bookmarkEnd w:id="19"/>
      <w:bookmarkEnd w:id="20"/>
      <w:bookmarkEnd w:id="21"/>
      <w:bookmarkEnd w:id="22"/>
      <w:bookmarkEnd w:id="23"/>
      <w:bookmarkEnd w:id="24"/>
    </w:p>
    <w:p w:rsidR="009F2BAE" w:rsidRPr="00CD7361" w:rsidRDefault="009F2BAE" w:rsidP="00310145">
      <w:pPr>
        <w:rPr>
          <w:b/>
          <w:szCs w:val="28"/>
          <w:lang w:val="pt-BR"/>
        </w:rPr>
      </w:pPr>
      <w:bookmarkStart w:id="26" w:name="_Toc4411846"/>
      <w:bookmarkStart w:id="27" w:name="_Toc4746890"/>
      <w:r w:rsidRPr="00CD7361">
        <w:rPr>
          <w:b/>
          <w:szCs w:val="28"/>
          <w:lang w:val="pt-BR"/>
        </w:rPr>
        <w:t>1.1. Vị trí</w:t>
      </w:r>
      <w:bookmarkEnd w:id="26"/>
      <w:bookmarkEnd w:id="27"/>
    </w:p>
    <w:p w:rsidR="009F2BAE" w:rsidRPr="00CD7361" w:rsidRDefault="009F2BAE" w:rsidP="00A01C7A">
      <w:pPr>
        <w:jc w:val="both"/>
        <w:rPr>
          <w:szCs w:val="28"/>
          <w:lang w:val="sv-SE"/>
        </w:rPr>
      </w:pPr>
      <w:r w:rsidRPr="00CD7361">
        <w:rPr>
          <w:szCs w:val="28"/>
          <w:lang w:val="sv-SE"/>
        </w:rPr>
        <w:t xml:space="preserve">Môn học Giáo dục thể chất là môn học điều kiện, bắt buộc thuộc khối các môn học chung trong chương trình đào tạo trình độ cao đẳng.  </w:t>
      </w:r>
    </w:p>
    <w:p w:rsidR="009F2BAE" w:rsidRPr="00CD7361" w:rsidRDefault="009F2BAE" w:rsidP="00310145">
      <w:pPr>
        <w:rPr>
          <w:b/>
          <w:szCs w:val="28"/>
          <w:lang w:val="pt-BR"/>
        </w:rPr>
      </w:pPr>
      <w:bookmarkStart w:id="28" w:name="_Toc4411847"/>
      <w:bookmarkStart w:id="29" w:name="_Toc4746891"/>
      <w:r w:rsidRPr="00CD7361">
        <w:rPr>
          <w:b/>
          <w:szCs w:val="28"/>
          <w:lang w:val="pt-BR"/>
        </w:rPr>
        <w:t>1.2. Tính chất</w:t>
      </w:r>
      <w:bookmarkEnd w:id="28"/>
      <w:bookmarkEnd w:id="29"/>
    </w:p>
    <w:p w:rsidR="009F2BAE" w:rsidRPr="00CD7361" w:rsidRDefault="009F2BAE" w:rsidP="00A01C7A">
      <w:pPr>
        <w:jc w:val="both"/>
        <w:rPr>
          <w:szCs w:val="28"/>
          <w:lang w:val="sv-SE"/>
        </w:rPr>
      </w:pPr>
      <w:bookmarkStart w:id="30" w:name="_Hlk529462397"/>
      <w:r w:rsidRPr="00CD7361">
        <w:rPr>
          <w:szCs w:val="28"/>
          <w:lang w:val="sv-SE"/>
        </w:rPr>
        <w:t>Chương trình môn học bao gồm một số nội dung cơ bản về thể dục, thể thao; giúp người học tập luyện để nâng cao sức khỏe, phát triển thể lực, tầm vóc, góp phần thực hiện mục tiêu giáo dục toàn diện.</w:t>
      </w:r>
    </w:p>
    <w:p w:rsidR="00AE3C9E" w:rsidRPr="00CD7361" w:rsidRDefault="00AE3C9E" w:rsidP="00DE24C1">
      <w:pPr>
        <w:pStyle w:val="Heading3"/>
        <w:ind w:firstLine="720"/>
        <w:rPr>
          <w:sz w:val="28"/>
          <w:szCs w:val="28"/>
          <w:lang w:val="sv-SE"/>
        </w:rPr>
      </w:pPr>
      <w:bookmarkStart w:id="31" w:name="_Toc531703330"/>
      <w:bookmarkStart w:id="32" w:name="_Toc532195507"/>
      <w:bookmarkStart w:id="33" w:name="_Toc532204015"/>
      <w:bookmarkStart w:id="34" w:name="_Toc11671829"/>
      <w:bookmarkEnd w:id="17"/>
      <w:bookmarkEnd w:id="25"/>
      <w:bookmarkEnd w:id="30"/>
      <w:r w:rsidRPr="00CD7361">
        <w:rPr>
          <w:sz w:val="28"/>
          <w:szCs w:val="28"/>
          <w:lang w:val="sv-SE"/>
        </w:rPr>
        <w:t>2. Mục tiêu</w:t>
      </w:r>
      <w:bookmarkEnd w:id="31"/>
      <w:bookmarkEnd w:id="32"/>
      <w:bookmarkEnd w:id="33"/>
      <w:r w:rsidR="00FE0F27" w:rsidRPr="00CD7361">
        <w:rPr>
          <w:sz w:val="28"/>
          <w:szCs w:val="28"/>
          <w:lang w:val="sv-SE"/>
        </w:rPr>
        <w:t xml:space="preserve"> </w:t>
      </w:r>
      <w:r w:rsidR="00A95587" w:rsidRPr="00CD7361">
        <w:rPr>
          <w:sz w:val="28"/>
          <w:szCs w:val="28"/>
          <w:lang w:val="sv-SE"/>
        </w:rPr>
        <w:t>môn học</w:t>
      </w:r>
      <w:bookmarkEnd w:id="34"/>
    </w:p>
    <w:p w:rsidR="009F2BAE" w:rsidRPr="00CD7361" w:rsidRDefault="009F2BAE" w:rsidP="00A01C7A">
      <w:pPr>
        <w:jc w:val="both"/>
        <w:rPr>
          <w:szCs w:val="28"/>
          <w:lang w:val="sv-SE"/>
        </w:rPr>
      </w:pPr>
      <w:r w:rsidRPr="00CD7361">
        <w:rPr>
          <w:szCs w:val="28"/>
          <w:lang w:val="sv-SE"/>
        </w:rPr>
        <w:t>Sau khi học xong môn học này, người học đạt được:</w:t>
      </w:r>
    </w:p>
    <w:p w:rsidR="009F2BAE" w:rsidRPr="00CD7361" w:rsidRDefault="009F2BAE" w:rsidP="00310145">
      <w:pPr>
        <w:rPr>
          <w:b/>
          <w:szCs w:val="28"/>
          <w:lang w:val="pt-BR"/>
        </w:rPr>
      </w:pPr>
      <w:bookmarkStart w:id="35" w:name="_Toc4411849"/>
      <w:bookmarkStart w:id="36" w:name="_Toc4746893"/>
      <w:r w:rsidRPr="00CD7361">
        <w:rPr>
          <w:b/>
          <w:szCs w:val="28"/>
          <w:lang w:val="pt-BR"/>
        </w:rPr>
        <w:t>2.1. Về kiến thức</w:t>
      </w:r>
      <w:bookmarkEnd w:id="35"/>
      <w:bookmarkEnd w:id="36"/>
      <w:r w:rsidRPr="00CD7361">
        <w:rPr>
          <w:b/>
          <w:szCs w:val="28"/>
          <w:lang w:val="pt-BR"/>
        </w:rPr>
        <w:t xml:space="preserve"> </w:t>
      </w:r>
    </w:p>
    <w:p w:rsidR="009F2BAE" w:rsidRPr="00CD7361" w:rsidRDefault="009F2BAE" w:rsidP="00A01C7A">
      <w:pPr>
        <w:jc w:val="both"/>
        <w:rPr>
          <w:szCs w:val="28"/>
          <w:lang w:val="sv-SE"/>
        </w:rPr>
      </w:pPr>
      <w:bookmarkStart w:id="37" w:name="_Hlk529364198"/>
      <w:r w:rsidRPr="00CD7361">
        <w:rPr>
          <w:szCs w:val="28"/>
          <w:lang w:val="sv-SE"/>
        </w:rPr>
        <w:t>Trình bày được tác dụng, các kỹ thuật cơ bản và một số quy định của luật môn thể dục thể thao được học để rèn luyện sức khỏe, phát triển thể lực chung.</w:t>
      </w:r>
    </w:p>
    <w:p w:rsidR="009F2BAE" w:rsidRPr="00CD7361" w:rsidRDefault="009F2BAE" w:rsidP="00310145">
      <w:pPr>
        <w:rPr>
          <w:b/>
          <w:szCs w:val="28"/>
          <w:lang w:val="pt-BR"/>
        </w:rPr>
      </w:pPr>
      <w:bookmarkStart w:id="38" w:name="_Toc4411850"/>
      <w:bookmarkStart w:id="39" w:name="_Toc4746894"/>
      <w:bookmarkEnd w:id="37"/>
      <w:r w:rsidRPr="00CD7361">
        <w:rPr>
          <w:b/>
          <w:szCs w:val="28"/>
          <w:lang w:val="pt-BR"/>
        </w:rPr>
        <w:t>2.2 Về kỹ năng</w:t>
      </w:r>
      <w:bookmarkEnd w:id="38"/>
      <w:bookmarkEnd w:id="39"/>
      <w:r w:rsidRPr="00CD7361">
        <w:rPr>
          <w:b/>
          <w:szCs w:val="28"/>
          <w:lang w:val="pt-BR"/>
        </w:rPr>
        <w:t xml:space="preserve"> </w:t>
      </w:r>
    </w:p>
    <w:p w:rsidR="009F2BAE" w:rsidRPr="00CD7361" w:rsidRDefault="009F2BAE" w:rsidP="00A01C7A">
      <w:pPr>
        <w:jc w:val="both"/>
        <w:rPr>
          <w:szCs w:val="28"/>
          <w:lang w:val="sv-SE"/>
        </w:rPr>
      </w:pPr>
      <w:bookmarkStart w:id="40" w:name="_Hlk529277431"/>
      <w:r w:rsidRPr="00CD7361">
        <w:rPr>
          <w:szCs w:val="28"/>
          <w:lang w:val="sv-SE"/>
        </w:rPr>
        <w:t>Tự tập luyện, rèn luyện đúng các yêu cầu về kỹ thuật, quy định của môn thể dục thể thao được học.</w:t>
      </w:r>
    </w:p>
    <w:p w:rsidR="009F2BAE" w:rsidRPr="00CD7361" w:rsidRDefault="009F2BAE" w:rsidP="00310145">
      <w:pPr>
        <w:rPr>
          <w:b/>
          <w:szCs w:val="28"/>
          <w:lang w:val="pt-BR"/>
        </w:rPr>
      </w:pPr>
      <w:bookmarkStart w:id="41" w:name="_Toc4411851"/>
      <w:bookmarkStart w:id="42" w:name="_Toc4746895"/>
      <w:bookmarkEnd w:id="40"/>
      <w:r w:rsidRPr="00CD7361">
        <w:rPr>
          <w:b/>
          <w:szCs w:val="28"/>
          <w:lang w:val="pt-BR"/>
        </w:rPr>
        <w:t>2.3. Về năng lực tự chủ và trách nhiệm</w:t>
      </w:r>
      <w:bookmarkEnd w:id="41"/>
      <w:bookmarkEnd w:id="42"/>
    </w:p>
    <w:p w:rsidR="009F2BAE" w:rsidRPr="00CD7361" w:rsidRDefault="009F2BAE" w:rsidP="00A01C7A">
      <w:pPr>
        <w:jc w:val="both"/>
        <w:rPr>
          <w:szCs w:val="28"/>
          <w:lang w:val="sv-SE"/>
        </w:rPr>
      </w:pPr>
      <w:r w:rsidRPr="00CD7361">
        <w:rPr>
          <w:szCs w:val="28"/>
          <w:lang w:val="sv-SE"/>
        </w:rPr>
        <w:t>Có ý thức tự giác và hình thành thói quen tập luyện thể dục thể thao hàng ngày để góp phần bảo đảm sức khỏe trong học tập, lao động và trong các hoạt động khác.</w:t>
      </w:r>
    </w:p>
    <w:p w:rsidR="00AE3C9E" w:rsidRPr="00CD7361" w:rsidRDefault="00AE3C9E" w:rsidP="00DE24C1">
      <w:pPr>
        <w:pStyle w:val="Heading3"/>
        <w:ind w:firstLine="720"/>
        <w:jc w:val="both"/>
        <w:rPr>
          <w:sz w:val="28"/>
          <w:szCs w:val="28"/>
          <w:lang w:val="sv-SE"/>
        </w:rPr>
      </w:pPr>
      <w:bookmarkStart w:id="43" w:name="_Toc531703331"/>
      <w:bookmarkStart w:id="44" w:name="_Toc532195508"/>
      <w:bookmarkStart w:id="45" w:name="_Toc532204016"/>
      <w:bookmarkStart w:id="46" w:name="_Toc11671830"/>
      <w:r w:rsidRPr="00CD7361">
        <w:rPr>
          <w:sz w:val="28"/>
          <w:szCs w:val="28"/>
          <w:lang w:val="sv-SE"/>
        </w:rPr>
        <w:t>3. Nội dung chính</w:t>
      </w:r>
      <w:bookmarkEnd w:id="43"/>
      <w:bookmarkEnd w:id="44"/>
      <w:bookmarkEnd w:id="45"/>
      <w:bookmarkEnd w:id="46"/>
    </w:p>
    <w:p w:rsidR="00AE3C9E" w:rsidRPr="00CD7361" w:rsidRDefault="00AE3C9E" w:rsidP="00A01C7A">
      <w:pPr>
        <w:jc w:val="both"/>
        <w:rPr>
          <w:szCs w:val="28"/>
          <w:lang w:val="sv-SE"/>
        </w:rPr>
      </w:pPr>
      <w:bookmarkStart w:id="47" w:name="_Toc528909745"/>
      <w:bookmarkStart w:id="48" w:name="_Toc528909970"/>
      <w:bookmarkStart w:id="49" w:name="_Toc528910605"/>
      <w:r w:rsidRPr="00CD7361">
        <w:rPr>
          <w:szCs w:val="28"/>
          <w:lang w:val="sv-SE"/>
        </w:rPr>
        <w:t>Giáo trình bao gồm Bài mở đầu và 2 chương:</w:t>
      </w:r>
    </w:p>
    <w:p w:rsidR="00AE3C9E" w:rsidRPr="00CD7361" w:rsidRDefault="00AE3C9E" w:rsidP="008C7F7A">
      <w:pPr>
        <w:jc w:val="both"/>
        <w:rPr>
          <w:szCs w:val="28"/>
          <w:lang w:val="sv-SE"/>
        </w:rPr>
      </w:pPr>
      <w:bookmarkStart w:id="50" w:name="_Toc528909746"/>
      <w:bookmarkStart w:id="51" w:name="_Toc528909971"/>
      <w:bookmarkStart w:id="52" w:name="_Toc528910606"/>
      <w:bookmarkEnd w:id="47"/>
      <w:bookmarkEnd w:id="48"/>
      <w:bookmarkEnd w:id="49"/>
      <w:r w:rsidRPr="00CD7361">
        <w:rPr>
          <w:szCs w:val="28"/>
          <w:lang w:val="sv-SE"/>
        </w:rPr>
        <w:t>- Chương 1: Giáo dục thể</w:t>
      </w:r>
      <w:r w:rsidR="00E274E2" w:rsidRPr="00CD7361">
        <w:rPr>
          <w:szCs w:val="28"/>
          <w:lang w:val="sv-SE"/>
        </w:rPr>
        <w:t xml:space="preserve"> chất chung bao gồm 2 bài</w:t>
      </w:r>
      <w:r w:rsidRPr="00CD7361">
        <w:rPr>
          <w:szCs w:val="28"/>
          <w:lang w:val="sv-SE"/>
        </w:rPr>
        <w:t xml:space="preserve">: </w:t>
      </w:r>
      <w:bookmarkEnd w:id="50"/>
      <w:bookmarkEnd w:id="51"/>
      <w:bookmarkEnd w:id="52"/>
      <w:r w:rsidRPr="00CD7361">
        <w:rPr>
          <w:szCs w:val="28"/>
          <w:lang w:val="sv-SE"/>
        </w:rPr>
        <w:t>Thể dục cơ bản và Điền kinh</w:t>
      </w:r>
      <w:bookmarkStart w:id="53" w:name="_Toc528909747"/>
      <w:bookmarkStart w:id="54" w:name="_Toc528909972"/>
      <w:bookmarkStart w:id="55" w:name="_Toc528910607"/>
      <w:r w:rsidRPr="00CD7361">
        <w:rPr>
          <w:szCs w:val="28"/>
          <w:lang w:val="sv-SE"/>
        </w:rPr>
        <w:t>.</w:t>
      </w:r>
    </w:p>
    <w:p w:rsidR="00AE3C9E" w:rsidRPr="00CD7361" w:rsidRDefault="00AE3C9E" w:rsidP="008C7F7A">
      <w:pPr>
        <w:jc w:val="both"/>
        <w:rPr>
          <w:szCs w:val="28"/>
          <w:lang w:val="sv-SE"/>
        </w:rPr>
      </w:pPr>
      <w:r w:rsidRPr="00CD7361">
        <w:rPr>
          <w:szCs w:val="28"/>
          <w:lang w:val="sv-SE"/>
        </w:rPr>
        <w:t xml:space="preserve">- Chương 2: Chuyên đề thể dục thể thảo tự chọn, bao gồm 6 chuyên đề: </w:t>
      </w:r>
      <w:bookmarkEnd w:id="53"/>
      <w:bookmarkEnd w:id="54"/>
      <w:bookmarkEnd w:id="55"/>
      <w:r w:rsidRPr="00CD7361">
        <w:rPr>
          <w:szCs w:val="28"/>
          <w:lang w:val="sv-SE"/>
        </w:rPr>
        <w:t>Môn bơi lội; Môn cầu lông; Môn bóng chuyền; Môn bóng rổ; Môn bóng đá; Môn bóng bàn.</w:t>
      </w:r>
    </w:p>
    <w:p w:rsidR="00AE3C9E" w:rsidRPr="00CD7361" w:rsidRDefault="00AE3C9E" w:rsidP="00DE24C1">
      <w:pPr>
        <w:pStyle w:val="Heading3"/>
        <w:ind w:firstLine="720"/>
        <w:jc w:val="both"/>
        <w:rPr>
          <w:sz w:val="28"/>
          <w:szCs w:val="28"/>
          <w:lang w:val="sv-SE"/>
        </w:rPr>
      </w:pPr>
      <w:bookmarkStart w:id="56" w:name="_Toc531076168"/>
      <w:bookmarkStart w:id="57" w:name="_Toc531076325"/>
      <w:bookmarkStart w:id="58" w:name="_Toc531078410"/>
      <w:bookmarkStart w:id="59" w:name="_Toc531703332"/>
      <w:bookmarkStart w:id="60" w:name="_Toc532195509"/>
      <w:bookmarkStart w:id="61" w:name="_Toc532204017"/>
      <w:bookmarkStart w:id="62" w:name="_Toc11671831"/>
      <w:r w:rsidRPr="00CD7361">
        <w:rPr>
          <w:sz w:val="28"/>
          <w:szCs w:val="28"/>
          <w:lang w:val="sv-SE"/>
        </w:rPr>
        <w:t xml:space="preserve">4. </w:t>
      </w:r>
      <w:bookmarkEnd w:id="56"/>
      <w:bookmarkEnd w:id="57"/>
      <w:bookmarkEnd w:id="58"/>
      <w:bookmarkEnd w:id="59"/>
      <w:bookmarkEnd w:id="60"/>
      <w:bookmarkEnd w:id="61"/>
      <w:r w:rsidR="00FE0F27" w:rsidRPr="00CD7361">
        <w:rPr>
          <w:sz w:val="28"/>
          <w:szCs w:val="28"/>
          <w:lang w:val="sv-SE"/>
        </w:rPr>
        <w:t>Tổ chức dạy học và đánh giá kết quả học tập</w:t>
      </w:r>
      <w:bookmarkEnd w:id="62"/>
    </w:p>
    <w:p w:rsidR="00AE3C9E" w:rsidRPr="00CD7361" w:rsidRDefault="00AE3C9E" w:rsidP="00310145">
      <w:pPr>
        <w:rPr>
          <w:b/>
          <w:szCs w:val="28"/>
          <w:lang w:val="sv-SE"/>
        </w:rPr>
      </w:pPr>
      <w:bookmarkStart w:id="63" w:name="_Toc528909748"/>
      <w:bookmarkStart w:id="64" w:name="_Toc528909973"/>
      <w:bookmarkStart w:id="65" w:name="_Toc528910608"/>
      <w:bookmarkStart w:id="66" w:name="_Toc528917810"/>
      <w:bookmarkStart w:id="67" w:name="_Toc532195510"/>
      <w:bookmarkStart w:id="68" w:name="_Toc532204018"/>
      <w:bookmarkStart w:id="69" w:name="_Toc4411854"/>
      <w:bookmarkStart w:id="70" w:name="_Toc4746898"/>
      <w:r w:rsidRPr="00CD7361">
        <w:rPr>
          <w:b/>
          <w:szCs w:val="28"/>
          <w:lang w:val="sv-SE"/>
        </w:rPr>
        <w:t xml:space="preserve">4.1. </w:t>
      </w:r>
      <w:r w:rsidR="00FE0F27" w:rsidRPr="00CD7361">
        <w:rPr>
          <w:b/>
          <w:szCs w:val="28"/>
          <w:lang w:val="sv-SE"/>
        </w:rPr>
        <w:t>Tổ chức</w:t>
      </w:r>
      <w:r w:rsidRPr="00CD7361">
        <w:rPr>
          <w:b/>
          <w:szCs w:val="28"/>
          <w:lang w:val="sv-SE"/>
        </w:rPr>
        <w:t xml:space="preserve"> dạy học</w:t>
      </w:r>
      <w:bookmarkEnd w:id="63"/>
      <w:bookmarkEnd w:id="64"/>
      <w:bookmarkEnd w:id="65"/>
      <w:bookmarkEnd w:id="66"/>
      <w:bookmarkEnd w:id="67"/>
      <w:bookmarkEnd w:id="68"/>
      <w:bookmarkEnd w:id="69"/>
      <w:bookmarkEnd w:id="70"/>
    </w:p>
    <w:p w:rsidR="001715E4" w:rsidRPr="00CD7361" w:rsidRDefault="00AE3C9E" w:rsidP="00A01C7A">
      <w:pPr>
        <w:jc w:val="both"/>
        <w:rPr>
          <w:szCs w:val="28"/>
          <w:lang w:val="sv-SE"/>
        </w:rPr>
      </w:pPr>
      <w:r w:rsidRPr="00CD7361">
        <w:rPr>
          <w:szCs w:val="28"/>
          <w:lang w:val="sv-SE"/>
        </w:rPr>
        <w:t xml:space="preserve">Đối với giảng viên: </w:t>
      </w:r>
      <w:r w:rsidR="00313D50" w:rsidRPr="00CD7361">
        <w:rPr>
          <w:szCs w:val="28"/>
          <w:lang w:val="sv-SE"/>
        </w:rPr>
        <w:t>K</w:t>
      </w:r>
      <w:r w:rsidR="001715E4" w:rsidRPr="00CD7361">
        <w:rPr>
          <w:szCs w:val="28"/>
          <w:lang w:val="sv-SE"/>
        </w:rPr>
        <w:t>huyến khích giảng viên áp dụng phương pháp dạy học tích cực, kết hợp giảng dạy môn học với các hoạt động thể dục thể thao khác; từng bước hình thành thói quen cho người học áp dụng các bài tập được học trong việc rèn luyện thể dục thể thao hàng ngày.</w:t>
      </w:r>
    </w:p>
    <w:p w:rsidR="00682E10" w:rsidRPr="00CD7361" w:rsidRDefault="001715E4" w:rsidP="008C7F7A">
      <w:pPr>
        <w:jc w:val="both"/>
        <w:rPr>
          <w:szCs w:val="28"/>
          <w:lang w:val="sv-SE"/>
        </w:rPr>
      </w:pPr>
      <w:r w:rsidRPr="00CD7361">
        <w:rPr>
          <w:szCs w:val="28"/>
          <w:lang w:val="sv-SE"/>
        </w:rPr>
        <w:lastRenderedPageBreak/>
        <w:t>Quá trình học tập có thể diễn ra với những cách tổ chức đa dạng lôi cuốn ng</w:t>
      </w:r>
      <w:r w:rsidR="00682E10" w:rsidRPr="00CD7361">
        <w:rPr>
          <w:szCs w:val="28"/>
          <w:lang w:val="sv-SE"/>
        </w:rPr>
        <w:t xml:space="preserve">ười học tham gia cùng tập thể </w:t>
      </w:r>
      <w:r w:rsidRPr="00CD7361">
        <w:rPr>
          <w:szCs w:val="28"/>
          <w:lang w:val="sv-SE"/>
        </w:rPr>
        <w:t xml:space="preserve">với sự dẫn dắt, gợi mở, cố vấn của </w:t>
      </w:r>
      <w:r w:rsidR="00682E10" w:rsidRPr="00CD7361">
        <w:rPr>
          <w:szCs w:val="28"/>
          <w:lang w:val="sv-SE"/>
        </w:rPr>
        <w:t>giảng viên với các hình thức</w:t>
      </w:r>
      <w:r w:rsidR="00E41AE1" w:rsidRPr="00CD7361">
        <w:rPr>
          <w:szCs w:val="28"/>
          <w:lang w:val="sv-SE"/>
        </w:rPr>
        <w:t xml:space="preserve">  tổ chức tập luyện, phù hợ</w:t>
      </w:r>
      <w:r w:rsidR="00682E10" w:rsidRPr="00CD7361">
        <w:rPr>
          <w:szCs w:val="28"/>
          <w:lang w:val="sv-SE"/>
        </w:rPr>
        <w:t xml:space="preserve">p với mục tiêu, yêu cầu và đặc  điểm của từng môn thể thao: </w:t>
      </w:r>
      <w:r w:rsidR="00CC432C" w:rsidRPr="00CD7361">
        <w:rPr>
          <w:szCs w:val="28"/>
          <w:lang w:val="sv-SE"/>
        </w:rPr>
        <w:t>T</w:t>
      </w:r>
      <w:r w:rsidR="00682E10" w:rsidRPr="00CD7361">
        <w:rPr>
          <w:szCs w:val="28"/>
          <w:lang w:val="sv-SE"/>
        </w:rPr>
        <w:t>ập luyện đồng loạt</w:t>
      </w:r>
      <w:r w:rsidR="00E41AE1" w:rsidRPr="00CD7361">
        <w:rPr>
          <w:szCs w:val="28"/>
          <w:lang w:val="sv-SE"/>
        </w:rPr>
        <w:t>; t</w:t>
      </w:r>
      <w:r w:rsidR="00682E10" w:rsidRPr="00CD7361">
        <w:rPr>
          <w:szCs w:val="28"/>
          <w:lang w:val="sv-SE"/>
        </w:rPr>
        <w:t>ập luyện lần lượt</w:t>
      </w:r>
      <w:r w:rsidR="00E41AE1" w:rsidRPr="00CD7361">
        <w:rPr>
          <w:szCs w:val="28"/>
          <w:lang w:val="sv-SE"/>
        </w:rPr>
        <w:t>; t</w:t>
      </w:r>
      <w:r w:rsidR="00682E10" w:rsidRPr="00CD7361">
        <w:rPr>
          <w:szCs w:val="28"/>
          <w:lang w:val="sv-SE"/>
        </w:rPr>
        <w:t>ập luyện theo nhóm</w:t>
      </w:r>
      <w:r w:rsidR="00E41AE1" w:rsidRPr="00CD7361">
        <w:rPr>
          <w:szCs w:val="28"/>
          <w:lang w:val="sv-SE"/>
        </w:rPr>
        <w:t>; t</w:t>
      </w:r>
      <w:r w:rsidR="00682E10" w:rsidRPr="00CD7361">
        <w:rPr>
          <w:szCs w:val="28"/>
          <w:lang w:val="sv-SE"/>
        </w:rPr>
        <w:t>ập luyện cá nhân</w:t>
      </w:r>
      <w:r w:rsidR="00E41AE1" w:rsidRPr="00CD7361">
        <w:rPr>
          <w:szCs w:val="28"/>
          <w:lang w:val="sv-SE"/>
        </w:rPr>
        <w:t>.</w:t>
      </w:r>
    </w:p>
    <w:p w:rsidR="00901E29" w:rsidRPr="00CD7361" w:rsidRDefault="00901E29" w:rsidP="008C7F7A">
      <w:pPr>
        <w:jc w:val="both"/>
        <w:rPr>
          <w:szCs w:val="28"/>
          <w:lang w:val="sv-SE"/>
        </w:rPr>
      </w:pPr>
      <w:r w:rsidRPr="00CD7361">
        <w:rPr>
          <w:szCs w:val="28"/>
          <w:lang w:val="sv-SE"/>
        </w:rPr>
        <w:t>Đối với người học: Cần chú trọng các yêu cầu kỹ thuật và phương pháp tập luyện trong học tập để rèn luyện, tự rèn luyện, hình thành thói quen thể dục thể thao trong và ngoài giờ học.</w:t>
      </w:r>
    </w:p>
    <w:p w:rsidR="00AE3C9E" w:rsidRPr="00CD7361" w:rsidRDefault="00AE3C9E" w:rsidP="00310145">
      <w:pPr>
        <w:rPr>
          <w:b/>
          <w:szCs w:val="28"/>
          <w:lang w:val="sv-SE"/>
        </w:rPr>
      </w:pPr>
      <w:bookmarkStart w:id="71" w:name="_Toc532195511"/>
      <w:bookmarkStart w:id="72" w:name="_Toc532204019"/>
      <w:bookmarkStart w:id="73" w:name="_Toc4411855"/>
      <w:bookmarkStart w:id="74" w:name="_Toc4746899"/>
      <w:r w:rsidRPr="00CD7361">
        <w:rPr>
          <w:b/>
          <w:szCs w:val="28"/>
          <w:lang w:val="sv-SE"/>
        </w:rPr>
        <w:t>4.2. Phương pháp đánh giá</w:t>
      </w:r>
      <w:bookmarkEnd w:id="71"/>
      <w:bookmarkEnd w:id="72"/>
      <w:bookmarkEnd w:id="73"/>
      <w:bookmarkEnd w:id="74"/>
    </w:p>
    <w:p w:rsidR="00B03019" w:rsidRPr="00CD7361" w:rsidRDefault="009F2BAE" w:rsidP="009F2BAE">
      <w:pPr>
        <w:jc w:val="both"/>
        <w:rPr>
          <w:szCs w:val="28"/>
          <w:lang w:val="sv-SE"/>
        </w:rPr>
      </w:pPr>
      <w:r w:rsidRPr="00CD7361">
        <w:rPr>
          <w:szCs w:val="28"/>
          <w:lang w:val="sv-SE"/>
        </w:rPr>
        <w:t xml:space="preserve">Việc đánh giá kết quả học tập của người học được thực hiện theo quy định tại Thông tư số </w:t>
      </w:r>
      <w:r w:rsidR="00B03019" w:rsidRPr="00CD7361">
        <w:rPr>
          <w:szCs w:val="28"/>
          <w:lang w:val="sv-SE"/>
        </w:rPr>
        <w:t>12</w:t>
      </w:r>
      <w:r w:rsidRPr="00CD7361">
        <w:rPr>
          <w:szCs w:val="28"/>
          <w:lang w:val="sv-SE"/>
        </w:rPr>
        <w:t>/</w:t>
      </w:r>
      <w:r w:rsidR="00B03019" w:rsidRPr="00CD7361">
        <w:rPr>
          <w:szCs w:val="28"/>
          <w:lang w:val="sv-SE"/>
        </w:rPr>
        <w:t>2018</w:t>
      </w:r>
      <w:r w:rsidRPr="00CD7361">
        <w:rPr>
          <w:szCs w:val="28"/>
          <w:lang w:val="sv-SE"/>
        </w:rPr>
        <w:t xml:space="preserve">/TT-BLĐTBXH ngày </w:t>
      </w:r>
      <w:r w:rsidR="00B03019" w:rsidRPr="00CD7361">
        <w:rPr>
          <w:szCs w:val="28"/>
          <w:lang w:val="sv-SE"/>
        </w:rPr>
        <w:t>26</w:t>
      </w:r>
      <w:r w:rsidRPr="00CD7361">
        <w:rPr>
          <w:szCs w:val="28"/>
          <w:lang w:val="sv-SE"/>
        </w:rPr>
        <w:t>/</w:t>
      </w:r>
      <w:r w:rsidR="00B03019" w:rsidRPr="00CD7361">
        <w:rPr>
          <w:szCs w:val="28"/>
          <w:lang w:val="sv-SE"/>
        </w:rPr>
        <w:t>9</w:t>
      </w:r>
      <w:r w:rsidRPr="00CD7361">
        <w:rPr>
          <w:szCs w:val="28"/>
          <w:lang w:val="sv-SE"/>
        </w:rPr>
        <w:t>/</w:t>
      </w:r>
      <w:r w:rsidR="00B03019" w:rsidRPr="00CD7361">
        <w:rPr>
          <w:szCs w:val="28"/>
          <w:lang w:val="sv-SE"/>
        </w:rPr>
        <w:t xml:space="preserve">2018 </w:t>
      </w:r>
      <w:r w:rsidRPr="00CD7361">
        <w:rPr>
          <w:szCs w:val="28"/>
          <w:lang w:val="sv-SE"/>
        </w:rPr>
        <w:t>của</w:t>
      </w:r>
      <w:r w:rsidR="00B03019" w:rsidRPr="00CD7361">
        <w:rPr>
          <w:szCs w:val="28"/>
          <w:lang w:val="sv-SE"/>
        </w:rPr>
        <w:t xml:space="preserve"> Bộ trưởng</w:t>
      </w:r>
      <w:r w:rsidRPr="00CD7361">
        <w:rPr>
          <w:szCs w:val="28"/>
          <w:lang w:val="sv-SE"/>
        </w:rPr>
        <w:t xml:space="preserve"> Bộ Lao động - Thương binh và Xã hội </w:t>
      </w:r>
      <w:r w:rsidR="00B03019" w:rsidRPr="00CD7361">
        <w:rPr>
          <w:szCs w:val="28"/>
          <w:lang w:val="sv-SE"/>
        </w:rPr>
        <w:t>ban hành chương trình môn học Giáo dục thể chất thuộc khối các môn học chung trong chương trình đào tạo trình độ trung cấp, trình độ cao đẳng.</w:t>
      </w:r>
    </w:p>
    <w:p w:rsidR="009F2BAE" w:rsidRPr="00CD7361" w:rsidRDefault="009F2BAE" w:rsidP="009F2BAE">
      <w:pPr>
        <w:rPr>
          <w:szCs w:val="28"/>
          <w:lang w:val="sv-SE"/>
        </w:rPr>
      </w:pPr>
    </w:p>
    <w:p w:rsidR="00AE3C9E" w:rsidRPr="00CD7361" w:rsidRDefault="00AE3C9E" w:rsidP="00643F38">
      <w:pPr>
        <w:pStyle w:val="Heading2"/>
        <w:numPr>
          <w:ilvl w:val="0"/>
          <w:numId w:val="0"/>
        </w:numPr>
        <w:ind w:firstLine="720"/>
        <w:rPr>
          <w:rFonts w:ascii="Times New Roman" w:hAnsi="Times New Roman"/>
          <w:sz w:val="28"/>
          <w:szCs w:val="28"/>
        </w:rPr>
      </w:pPr>
      <w:bookmarkStart w:id="75" w:name="_Toc531076169"/>
      <w:bookmarkStart w:id="76" w:name="_Toc531076326"/>
      <w:bookmarkStart w:id="77" w:name="_Toc528909975"/>
      <w:bookmarkStart w:id="78" w:name="_Toc528910610"/>
      <w:bookmarkStart w:id="79" w:name="_Toc528917484"/>
      <w:bookmarkStart w:id="80" w:name="_Toc531076170"/>
      <w:bookmarkStart w:id="81" w:name="_Toc531076327"/>
      <w:bookmarkStart w:id="82" w:name="_Toc531078411"/>
      <w:bookmarkEnd w:id="75"/>
      <w:bookmarkEnd w:id="76"/>
      <w:r w:rsidRPr="00CD7361">
        <w:rPr>
          <w:rFonts w:ascii="Times New Roman" w:hAnsi="Times New Roman"/>
          <w:sz w:val="28"/>
          <w:szCs w:val="28"/>
        </w:rPr>
        <w:br w:type="page"/>
      </w:r>
      <w:bookmarkStart w:id="83" w:name="_Toc531703333"/>
      <w:bookmarkStart w:id="84" w:name="_Toc532195512"/>
      <w:bookmarkStart w:id="85" w:name="_Toc532204020"/>
      <w:bookmarkStart w:id="86" w:name="_Toc11671832"/>
      <w:r w:rsidRPr="00CD7361">
        <w:rPr>
          <w:rFonts w:ascii="Times New Roman" w:hAnsi="Times New Roman"/>
          <w:sz w:val="28"/>
          <w:szCs w:val="28"/>
        </w:rPr>
        <w:lastRenderedPageBreak/>
        <w:t>Chương I: GIÁO DỤC THỂ CHẤT CHUNG</w:t>
      </w:r>
      <w:bookmarkEnd w:id="77"/>
      <w:bookmarkEnd w:id="78"/>
      <w:bookmarkEnd w:id="79"/>
      <w:bookmarkEnd w:id="80"/>
      <w:bookmarkEnd w:id="81"/>
      <w:bookmarkEnd w:id="82"/>
      <w:bookmarkEnd w:id="83"/>
      <w:bookmarkEnd w:id="84"/>
      <w:bookmarkEnd w:id="85"/>
      <w:bookmarkEnd w:id="86"/>
    </w:p>
    <w:p w:rsidR="00AE3C9E" w:rsidRPr="00CD7361" w:rsidRDefault="00AE3C9E" w:rsidP="00643F38">
      <w:pPr>
        <w:pStyle w:val="Heading2"/>
        <w:numPr>
          <w:ilvl w:val="0"/>
          <w:numId w:val="0"/>
        </w:numPr>
        <w:ind w:firstLine="720"/>
        <w:rPr>
          <w:rFonts w:ascii="Times New Roman" w:hAnsi="Times New Roman"/>
          <w:sz w:val="28"/>
          <w:szCs w:val="28"/>
        </w:rPr>
      </w:pPr>
      <w:bookmarkStart w:id="87" w:name="_Toc528910611"/>
      <w:bookmarkStart w:id="88" w:name="_Toc528917485"/>
      <w:bookmarkStart w:id="89" w:name="_Toc531076171"/>
      <w:bookmarkStart w:id="90" w:name="_Toc531076328"/>
      <w:bookmarkStart w:id="91" w:name="_Toc531078412"/>
      <w:bookmarkStart w:id="92" w:name="_Toc531703334"/>
      <w:bookmarkStart w:id="93" w:name="_Toc532195513"/>
      <w:bookmarkStart w:id="94" w:name="_Toc532204021"/>
      <w:bookmarkStart w:id="95" w:name="_Toc11671833"/>
      <w:r w:rsidRPr="00CD7361">
        <w:rPr>
          <w:rFonts w:ascii="Times New Roman" w:hAnsi="Times New Roman"/>
          <w:sz w:val="28"/>
          <w:szCs w:val="28"/>
        </w:rPr>
        <w:t>Bài 1: THỂ DỤC CƠ BẢN</w:t>
      </w:r>
      <w:bookmarkEnd w:id="87"/>
      <w:bookmarkEnd w:id="88"/>
      <w:bookmarkEnd w:id="89"/>
      <w:bookmarkEnd w:id="90"/>
      <w:bookmarkEnd w:id="91"/>
      <w:bookmarkEnd w:id="92"/>
      <w:bookmarkEnd w:id="93"/>
      <w:bookmarkEnd w:id="94"/>
      <w:bookmarkEnd w:id="95"/>
    </w:p>
    <w:p w:rsidR="00AE3C9E" w:rsidRPr="00CD7361" w:rsidRDefault="00AE3C9E" w:rsidP="00643F38">
      <w:pPr>
        <w:pStyle w:val="Heading3"/>
        <w:ind w:firstLine="720"/>
        <w:jc w:val="both"/>
        <w:rPr>
          <w:sz w:val="28"/>
          <w:szCs w:val="28"/>
          <w:lang w:val="sv-SE"/>
        </w:rPr>
      </w:pPr>
      <w:bookmarkStart w:id="96" w:name="_Toc531703335"/>
      <w:bookmarkStart w:id="97" w:name="_Toc532195514"/>
      <w:bookmarkStart w:id="98" w:name="_Toc532204022"/>
      <w:bookmarkStart w:id="99" w:name="_Toc11671834"/>
      <w:r w:rsidRPr="00CD7361">
        <w:rPr>
          <w:sz w:val="28"/>
          <w:szCs w:val="28"/>
          <w:lang w:val="sv-SE"/>
        </w:rPr>
        <w:t>1. Giới thiệu về thể dục cơ bản</w:t>
      </w:r>
      <w:bookmarkEnd w:id="96"/>
      <w:bookmarkEnd w:id="97"/>
      <w:bookmarkEnd w:id="98"/>
      <w:bookmarkEnd w:id="99"/>
    </w:p>
    <w:p w:rsidR="00AE3C9E" w:rsidRPr="00CD7361" w:rsidRDefault="00AE3C9E" w:rsidP="00643F38">
      <w:pPr>
        <w:jc w:val="both"/>
        <w:rPr>
          <w:szCs w:val="28"/>
          <w:lang w:val="sv-SE"/>
        </w:rPr>
      </w:pPr>
      <w:bookmarkStart w:id="100" w:name="_Hlk11671927"/>
      <w:bookmarkStart w:id="101" w:name="_Toc531076173"/>
      <w:bookmarkStart w:id="102" w:name="_Toc531076330"/>
      <w:bookmarkStart w:id="103" w:name="_Toc531078414"/>
      <w:r w:rsidRPr="00CD7361">
        <w:rPr>
          <w:szCs w:val="28"/>
          <w:lang w:val="sv-SE"/>
        </w:rPr>
        <w:t>Thể dục cơ bản là loại hình thể dục mà nội dung chính của nó bao gồm các bài tập phát triển chung liên quan đến hoạt động của các bộ phận cơ thể, như tay, chân, đầu, thân, mình; các kĩ năng vận động cơ bản như đi, chạy,</w:t>
      </w:r>
      <w:r w:rsidR="00F95A6F" w:rsidRPr="00CD7361">
        <w:rPr>
          <w:szCs w:val="28"/>
          <w:lang w:val="sv-SE"/>
        </w:rPr>
        <w:t xml:space="preserve"> </w:t>
      </w:r>
      <w:r w:rsidRPr="00CD7361">
        <w:rPr>
          <w:szCs w:val="28"/>
          <w:lang w:val="sv-SE"/>
        </w:rPr>
        <w:t xml:space="preserve">nhảy, ném, bắt, leo </w:t>
      </w:r>
      <w:r w:rsidR="00A108B1" w:rsidRPr="00CD7361">
        <w:rPr>
          <w:szCs w:val="28"/>
          <w:lang w:val="sv-SE"/>
        </w:rPr>
        <w:t>tr</w:t>
      </w:r>
      <w:r w:rsidRPr="00CD7361">
        <w:rPr>
          <w:szCs w:val="28"/>
          <w:lang w:val="sv-SE"/>
        </w:rPr>
        <w:t>èo; các bài tập đội hình, các bài tập trên các dụng cụ thể dục (thang gióng, ghế thể dục, cầu…)</w:t>
      </w:r>
      <w:r w:rsidR="00643F38" w:rsidRPr="00CD7361">
        <w:rPr>
          <w:szCs w:val="28"/>
          <w:lang w:val="sv-SE"/>
        </w:rPr>
        <w:t>; c</w:t>
      </w:r>
      <w:r w:rsidR="00E274E2" w:rsidRPr="00CD7361">
        <w:rPr>
          <w:szCs w:val="28"/>
          <w:lang w:val="sv-SE"/>
        </w:rPr>
        <w:t xml:space="preserve">ác </w:t>
      </w:r>
      <w:r w:rsidRPr="00CD7361">
        <w:rPr>
          <w:szCs w:val="28"/>
          <w:lang w:val="sv-SE"/>
        </w:rPr>
        <w:t>bài tập thể dục dụng cụ đơn giản.</w:t>
      </w:r>
    </w:p>
    <w:bookmarkEnd w:id="100"/>
    <w:p w:rsidR="00AE3C9E" w:rsidRPr="00CD7361" w:rsidRDefault="00AE3C9E" w:rsidP="00643F38">
      <w:pPr>
        <w:jc w:val="both"/>
        <w:rPr>
          <w:szCs w:val="28"/>
          <w:lang w:val="sv-SE"/>
        </w:rPr>
      </w:pPr>
      <w:r w:rsidRPr="00CD7361">
        <w:rPr>
          <w:szCs w:val="28"/>
          <w:lang w:val="sv-SE"/>
        </w:rPr>
        <w:t>Thể dục cơ bản phù hợp với mọi lứa tuổi, mọi đối tượng, nhưng thường được vận dụng trong các trường học nhằm phát triển các kĩ năng vận động cần thiết cho cuộc s</w:t>
      </w:r>
      <w:r w:rsidR="00CC432C" w:rsidRPr="00CD7361">
        <w:rPr>
          <w:szCs w:val="28"/>
          <w:lang w:val="sv-SE"/>
        </w:rPr>
        <w:t>ố</w:t>
      </w:r>
      <w:r w:rsidRPr="00CD7361">
        <w:rPr>
          <w:szCs w:val="28"/>
          <w:lang w:val="sv-SE"/>
        </w:rPr>
        <w:t xml:space="preserve">ng, hình thành các tư thế đúng, đẹp; phát triển khả năng phối hợp vận động và các tố chất thể lực như sức nhanh, sức mạnh, sức bền cho người học. </w:t>
      </w:r>
    </w:p>
    <w:p w:rsidR="00AE3C9E" w:rsidRPr="00CD7361" w:rsidRDefault="00AE3C9E" w:rsidP="00643F38">
      <w:pPr>
        <w:pStyle w:val="Heading3"/>
        <w:ind w:firstLine="720"/>
        <w:jc w:val="both"/>
        <w:rPr>
          <w:sz w:val="28"/>
          <w:szCs w:val="28"/>
          <w:lang w:val="sv-SE"/>
        </w:rPr>
      </w:pPr>
      <w:bookmarkStart w:id="104" w:name="_Toc531703336"/>
      <w:bookmarkStart w:id="105" w:name="_Toc532195515"/>
      <w:bookmarkStart w:id="106" w:name="_Toc532204023"/>
      <w:bookmarkStart w:id="107" w:name="_Toc11671835"/>
      <w:r w:rsidRPr="00CD7361">
        <w:rPr>
          <w:sz w:val="28"/>
          <w:szCs w:val="28"/>
          <w:lang w:val="sv-SE"/>
        </w:rPr>
        <w:t>2. Thể dục tay không liên hoàn</w:t>
      </w:r>
      <w:bookmarkEnd w:id="101"/>
      <w:bookmarkEnd w:id="102"/>
      <w:bookmarkEnd w:id="103"/>
      <w:bookmarkEnd w:id="104"/>
      <w:bookmarkEnd w:id="105"/>
      <w:bookmarkEnd w:id="106"/>
      <w:bookmarkEnd w:id="107"/>
    </w:p>
    <w:p w:rsidR="00AE3C9E" w:rsidRPr="00CD7361" w:rsidRDefault="00AE3C9E" w:rsidP="00643F38">
      <w:pPr>
        <w:pStyle w:val="Heading4"/>
        <w:ind w:firstLine="720"/>
        <w:jc w:val="both"/>
        <w:rPr>
          <w:sz w:val="28"/>
          <w:szCs w:val="28"/>
          <w:lang w:val="sv-SE"/>
        </w:rPr>
      </w:pPr>
      <w:bookmarkStart w:id="108" w:name="_Toc532195516"/>
      <w:bookmarkStart w:id="109" w:name="_Toc532204024"/>
      <w:bookmarkStart w:id="110" w:name="_Toc11671836"/>
      <w:r w:rsidRPr="00CD7361">
        <w:rPr>
          <w:sz w:val="28"/>
          <w:szCs w:val="28"/>
          <w:lang w:val="sv-SE"/>
        </w:rPr>
        <w:t xml:space="preserve">2.1. </w:t>
      </w:r>
      <w:bookmarkStart w:id="111" w:name="_Hlk529462572"/>
      <w:r w:rsidRPr="00CD7361">
        <w:rPr>
          <w:sz w:val="28"/>
          <w:szCs w:val="28"/>
          <w:lang w:val="sv-SE"/>
        </w:rPr>
        <w:t>Tác dụng của thể dục tay không liên hoàn</w:t>
      </w:r>
      <w:bookmarkEnd w:id="108"/>
      <w:bookmarkEnd w:id="109"/>
      <w:bookmarkEnd w:id="110"/>
      <w:bookmarkEnd w:id="111"/>
    </w:p>
    <w:p w:rsidR="00AE3C9E" w:rsidRPr="00CD7361" w:rsidRDefault="00AE3C9E" w:rsidP="00643F38">
      <w:pPr>
        <w:jc w:val="both"/>
        <w:rPr>
          <w:szCs w:val="28"/>
          <w:lang w:val="sv-SE"/>
        </w:rPr>
      </w:pPr>
      <w:r w:rsidRPr="00CD7361">
        <w:rPr>
          <w:szCs w:val="28"/>
          <w:lang w:val="sv-SE"/>
        </w:rPr>
        <w:t xml:space="preserve">Thể dục tay không liên hoàn giúp cho người tập duy trì và nâng cao sức khỏe, trong đó giúp phát triển các bắp thịt ở vai, ngực và chi trên. Ngoài ra, còn giúp hình thành kỹ năng, kỹ xảo vận động và nâng cao năng lực làm việc. </w:t>
      </w:r>
    </w:p>
    <w:p w:rsidR="00AE3C9E" w:rsidRPr="00CD7361" w:rsidRDefault="00AE3C9E" w:rsidP="00643F38">
      <w:pPr>
        <w:pStyle w:val="Heading4"/>
        <w:ind w:firstLine="720"/>
        <w:jc w:val="both"/>
        <w:rPr>
          <w:sz w:val="28"/>
          <w:szCs w:val="28"/>
          <w:lang w:val="sv-SE"/>
        </w:rPr>
      </w:pPr>
      <w:bookmarkStart w:id="112" w:name="_Toc532195517"/>
      <w:bookmarkStart w:id="113" w:name="_Toc532204025"/>
      <w:bookmarkStart w:id="114" w:name="_Toc11671837"/>
      <w:r w:rsidRPr="00CD7361">
        <w:rPr>
          <w:sz w:val="28"/>
          <w:szCs w:val="28"/>
          <w:lang w:val="sv-SE"/>
        </w:rPr>
        <w:t>2.2. Các động tác kỹ thuật</w:t>
      </w:r>
      <w:bookmarkEnd w:id="112"/>
      <w:bookmarkEnd w:id="113"/>
      <w:bookmarkEnd w:id="114"/>
    </w:p>
    <w:p w:rsidR="00AE3C9E" w:rsidRPr="00CD7361" w:rsidRDefault="00AE3C9E" w:rsidP="00643F38">
      <w:pPr>
        <w:jc w:val="both"/>
        <w:rPr>
          <w:szCs w:val="28"/>
          <w:lang w:val="sv-SE"/>
        </w:rPr>
      </w:pPr>
      <w:r w:rsidRPr="00CD7361">
        <w:rPr>
          <w:szCs w:val="28"/>
          <w:lang w:val="sv-SE"/>
        </w:rPr>
        <w:t>Bài thể dục tay không liên hoàn (32 động tác)</w:t>
      </w:r>
      <w:r w:rsidR="0097281F" w:rsidRPr="00CD7361">
        <w:rPr>
          <w:rStyle w:val="FootnoteReference"/>
          <w:szCs w:val="28"/>
          <w:lang w:val="sv-SE"/>
        </w:rPr>
        <w:footnoteReference w:id="1"/>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98"/>
        <w:gridCol w:w="3637"/>
      </w:tblGrid>
      <w:tr w:rsidR="00A84B20" w:rsidRPr="00CD7361" w:rsidTr="000266EB">
        <w:tc>
          <w:tcPr>
            <w:tcW w:w="5498" w:type="dxa"/>
            <w:vAlign w:val="center"/>
          </w:tcPr>
          <w:p w:rsidR="00A84B20" w:rsidRPr="00CD7361" w:rsidRDefault="00A84B20" w:rsidP="000266EB">
            <w:pPr>
              <w:ind w:firstLine="0"/>
              <w:jc w:val="both"/>
              <w:rPr>
                <w:szCs w:val="28"/>
                <w:lang w:val="sv-SE"/>
              </w:rPr>
            </w:pPr>
            <w:r w:rsidRPr="00CD7361">
              <w:rPr>
                <w:b/>
                <w:szCs w:val="28"/>
                <w:lang w:val="sv-SE"/>
              </w:rPr>
              <w:t xml:space="preserve">Tư thế chuẩn bị: </w:t>
            </w:r>
            <w:r w:rsidRPr="00CD7361">
              <w:rPr>
                <w:szCs w:val="28"/>
                <w:lang w:val="sv-SE"/>
              </w:rPr>
              <w:t>Đứng thẳng, chân đứng tư thế nghiêm, mặt nhìn về phía trước</w:t>
            </w:r>
            <w:r w:rsidR="00E274E2" w:rsidRPr="00CD7361">
              <w:rPr>
                <w:szCs w:val="28"/>
                <w:lang w:val="sv-SE"/>
              </w:rPr>
              <w:t>.</w:t>
            </w:r>
          </w:p>
        </w:tc>
        <w:tc>
          <w:tcPr>
            <w:tcW w:w="3637" w:type="dxa"/>
          </w:tcPr>
          <w:p w:rsidR="00A84B20" w:rsidRPr="00CD7361" w:rsidRDefault="008F39FE" w:rsidP="002F76CD">
            <w:pPr>
              <w:ind w:firstLine="0"/>
              <w:jc w:val="center"/>
              <w:rPr>
                <w:szCs w:val="28"/>
                <w:lang w:val="sv-SE"/>
              </w:rPr>
            </w:pPr>
            <w:r w:rsidRPr="00CD7361">
              <w:rPr>
                <w:noProof/>
                <w:szCs w:val="28"/>
              </w:rPr>
              <w:drawing>
                <wp:inline distT="0" distB="0" distL="0" distR="0">
                  <wp:extent cx="588010" cy="1153795"/>
                  <wp:effectExtent l="0" t="0" r="0" b="0"/>
                  <wp:docPr id="1"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010" cy="1153795"/>
                          </a:xfrm>
                          <a:prstGeom prst="rect">
                            <a:avLst/>
                          </a:prstGeom>
                          <a:noFill/>
                          <a:ln>
                            <a:noFill/>
                          </a:ln>
                        </pic:spPr>
                      </pic:pic>
                    </a:graphicData>
                  </a:graphic>
                </wp:inline>
              </w:drawing>
            </w:r>
            <w:r w:rsidR="00A84B20" w:rsidRPr="00CD7361">
              <w:rPr>
                <w:b/>
                <w:szCs w:val="28"/>
                <w:lang w:val="sv-SE"/>
              </w:rPr>
              <w:t xml:space="preserve"> </w:t>
            </w:r>
            <w:r w:rsidRPr="00CD7361">
              <w:rPr>
                <w:b/>
                <w:noProof/>
                <w:szCs w:val="28"/>
              </w:rPr>
              <w:drawing>
                <wp:inline distT="0" distB="0" distL="0" distR="0">
                  <wp:extent cx="574675" cy="1225550"/>
                  <wp:effectExtent l="0" t="0" r="0" b="0"/>
                  <wp:docPr id="2"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675" cy="122555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 </w:t>
            </w:r>
            <w:r w:rsidRPr="00CD7361">
              <w:rPr>
                <w:szCs w:val="28"/>
              </w:rPr>
              <w:t>Tay trái đưa ngang</w:t>
            </w:r>
            <w:r w:rsidR="00E274E2" w:rsidRPr="00CD7361">
              <w:rPr>
                <w:szCs w:val="28"/>
              </w:rPr>
              <w:t>, duỗi thẳng, lòng bàn tay úp</w:t>
            </w:r>
            <w:r w:rsidRPr="00CD7361">
              <w:rPr>
                <w:szCs w:val="28"/>
              </w:rPr>
              <w:t>.</w:t>
            </w:r>
          </w:p>
        </w:tc>
        <w:tc>
          <w:tcPr>
            <w:tcW w:w="3637" w:type="dxa"/>
          </w:tcPr>
          <w:p w:rsidR="00A84B20" w:rsidRPr="00CD7361" w:rsidRDefault="002F76CD" w:rsidP="002F76CD">
            <w:pPr>
              <w:tabs>
                <w:tab w:val="center" w:pos="1710"/>
                <w:tab w:val="right" w:pos="3421"/>
              </w:tabs>
              <w:ind w:firstLine="0"/>
              <w:rPr>
                <w:szCs w:val="28"/>
              </w:rPr>
            </w:pPr>
            <w:r w:rsidRPr="00CD7361">
              <w:rPr>
                <w:noProof/>
                <w:szCs w:val="28"/>
                <w:lang w:val="vi-VN" w:eastAsia="vi-VN"/>
              </w:rPr>
              <w:tab/>
            </w:r>
            <w:r w:rsidR="008F39FE" w:rsidRPr="00CD7361">
              <w:rPr>
                <w:noProof/>
                <w:szCs w:val="28"/>
              </w:rPr>
              <w:drawing>
                <wp:inline distT="0" distB="0" distL="0" distR="0">
                  <wp:extent cx="742315" cy="1179830"/>
                  <wp:effectExtent l="0" t="0" r="0" b="0"/>
                  <wp:docPr id="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2315" cy="1179830"/>
                          </a:xfrm>
                          <a:prstGeom prst="rect">
                            <a:avLst/>
                          </a:prstGeom>
                          <a:noFill/>
                          <a:ln>
                            <a:noFill/>
                          </a:ln>
                        </pic:spPr>
                      </pic:pic>
                    </a:graphicData>
                  </a:graphic>
                </wp:inline>
              </w:drawing>
            </w:r>
            <w:r w:rsidRPr="00CD7361">
              <w:rPr>
                <w:noProof/>
                <w:szCs w:val="28"/>
                <w:lang w:val="vi-VN" w:eastAsia="vi-VN"/>
              </w:rPr>
              <w:tab/>
            </w:r>
          </w:p>
        </w:tc>
      </w:tr>
      <w:tr w:rsidR="00A84B20" w:rsidRPr="00CD7361" w:rsidTr="000266EB">
        <w:tc>
          <w:tcPr>
            <w:tcW w:w="5498" w:type="dxa"/>
            <w:vAlign w:val="center"/>
          </w:tcPr>
          <w:p w:rsidR="00A84B20" w:rsidRPr="00CD7361" w:rsidRDefault="00A84B20" w:rsidP="00A84B20">
            <w:pPr>
              <w:ind w:firstLine="0"/>
              <w:jc w:val="both"/>
              <w:rPr>
                <w:szCs w:val="28"/>
              </w:rPr>
            </w:pPr>
            <w:r w:rsidRPr="00CD7361">
              <w:rPr>
                <w:b/>
                <w:szCs w:val="28"/>
              </w:rPr>
              <w:lastRenderedPageBreak/>
              <w:t xml:space="preserve">Động tác 2: </w:t>
            </w:r>
            <w:r w:rsidRPr="00CD7361">
              <w:rPr>
                <w:szCs w:val="28"/>
              </w:rPr>
              <w:t>Hai tay giang ngang, lòng bàn tay úp, các ngón tay khép.</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23290" cy="1066800"/>
                  <wp:effectExtent l="0" t="0" r="0" b="0"/>
                  <wp:docPr id="4"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3290" cy="106680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3: </w:t>
            </w:r>
            <w:r w:rsidRPr="00CD7361">
              <w:rPr>
                <w:szCs w:val="28"/>
              </w:rPr>
              <w:t>Tay trái đưa ra trước, lòng bàn tay xoay hướng vào trong.</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553085" cy="1086485"/>
                  <wp:effectExtent l="0" t="0" r="0" b="0"/>
                  <wp:docPr id="5"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085" cy="1086485"/>
                          </a:xfrm>
                          <a:prstGeom prst="rect">
                            <a:avLst/>
                          </a:prstGeom>
                          <a:noFill/>
                          <a:ln>
                            <a:noFill/>
                          </a:ln>
                        </pic:spPr>
                      </pic:pic>
                    </a:graphicData>
                  </a:graphic>
                </wp:inline>
              </w:drawing>
            </w:r>
            <w:r w:rsidR="00A84B20" w:rsidRPr="00CD7361">
              <w:rPr>
                <w:szCs w:val="28"/>
              </w:rPr>
              <w:t xml:space="preserve"> </w:t>
            </w:r>
            <w:r w:rsidRPr="00CD7361">
              <w:rPr>
                <w:noProof/>
                <w:szCs w:val="28"/>
              </w:rPr>
              <w:drawing>
                <wp:inline distT="0" distB="0" distL="0" distR="0">
                  <wp:extent cx="328930" cy="668655"/>
                  <wp:effectExtent l="0" t="0" r="0" b="0"/>
                  <wp:docPr id="6"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930" cy="66865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A84B20">
            <w:pPr>
              <w:ind w:firstLine="0"/>
              <w:jc w:val="both"/>
              <w:rPr>
                <w:b/>
                <w:szCs w:val="28"/>
              </w:rPr>
            </w:pPr>
            <w:r w:rsidRPr="00CD7361">
              <w:rPr>
                <w:b/>
                <w:szCs w:val="28"/>
              </w:rPr>
              <w:t xml:space="preserve">Động tác 4: </w:t>
            </w:r>
            <w:r w:rsidRPr="00CD7361">
              <w:rPr>
                <w:szCs w:val="28"/>
              </w:rPr>
              <w:t>Hai tay đưa ra trước, lòng bàn tay úp.</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49325" cy="1205865"/>
                  <wp:effectExtent l="0" t="0" r="0" b="0"/>
                  <wp:docPr id="7"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9325" cy="120586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5: </w:t>
            </w:r>
            <w:r w:rsidRPr="00CD7361">
              <w:rPr>
                <w:szCs w:val="28"/>
              </w:rPr>
              <w:t>Tay trái đưa lên cao, lòng bàn tay hướng vào trong, mặt nhìn chếch lên trên 30</w:t>
            </w:r>
            <w:r w:rsidRPr="00CD7361">
              <w:rPr>
                <w:szCs w:val="28"/>
                <w:vertAlign w:val="superscript"/>
              </w:rPr>
              <w:t>o</w:t>
            </w:r>
            <w:r w:rsidRPr="00CD7361">
              <w:rPr>
                <w:szCs w:val="28"/>
              </w:rPr>
              <w:t>.</w:t>
            </w:r>
            <w:r w:rsidRPr="00CD7361">
              <w:rPr>
                <w:szCs w:val="28"/>
                <w:vertAlign w:val="superscript"/>
              </w:rPr>
              <w:t>.</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1001395" cy="1319530"/>
                  <wp:effectExtent l="0" t="0" r="0" b="0"/>
                  <wp:docPr id="8" name="Picture 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7"/>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01395" cy="131953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A84B20">
            <w:pPr>
              <w:ind w:firstLine="0"/>
              <w:jc w:val="both"/>
              <w:rPr>
                <w:szCs w:val="28"/>
              </w:rPr>
            </w:pPr>
            <w:r w:rsidRPr="00CD7361">
              <w:rPr>
                <w:b/>
                <w:szCs w:val="28"/>
              </w:rPr>
              <w:t xml:space="preserve">Động tác 6: </w:t>
            </w:r>
            <w:r w:rsidRPr="00CD7361">
              <w:rPr>
                <w:szCs w:val="28"/>
              </w:rPr>
              <w:t>Hai tay đưa lên cao, tạo thành một góc 30</w:t>
            </w:r>
            <w:r w:rsidRPr="00CD7361">
              <w:rPr>
                <w:szCs w:val="28"/>
                <w:vertAlign w:val="superscript"/>
              </w:rPr>
              <w:t>0</w:t>
            </w:r>
            <w:r w:rsidRPr="00CD7361">
              <w:rPr>
                <w:szCs w:val="28"/>
              </w:rPr>
              <w:t>.</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05510" cy="1108075"/>
                  <wp:effectExtent l="0" t="0" r="0" b="0"/>
                  <wp:docPr id="9" name="Pictur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05510" cy="110807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7: </w:t>
            </w:r>
            <w:r w:rsidRPr="00CD7361">
              <w:rPr>
                <w:szCs w:val="28"/>
              </w:rPr>
              <w:t>Hai tay đưa ngang, lòng bàn tay úp, mặt nhìn thẳng về trước.</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05510" cy="1080135"/>
                  <wp:effectExtent l="0" t="0" r="0" b="0"/>
                  <wp:docPr id="10" name="Pictur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5510" cy="108013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A84B20">
            <w:pPr>
              <w:ind w:firstLine="0"/>
              <w:jc w:val="both"/>
              <w:rPr>
                <w:szCs w:val="28"/>
              </w:rPr>
            </w:pPr>
            <w:r w:rsidRPr="00CD7361">
              <w:rPr>
                <w:b/>
                <w:szCs w:val="28"/>
              </w:rPr>
              <w:lastRenderedPageBreak/>
              <w:t xml:space="preserve">Động tác 8: </w:t>
            </w:r>
            <w:r w:rsidRPr="00CD7361">
              <w:rPr>
                <w:szCs w:val="28"/>
              </w:rPr>
              <w:t>Hai tay hạ xuống, về tư thế cơ bản.</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594360" cy="1240790"/>
                  <wp:effectExtent l="0" t="0" r="0" b="0"/>
                  <wp:docPr id="11" name="Pictur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2"/>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 cy="124079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9: </w:t>
            </w:r>
            <w:r w:rsidRPr="00CD7361">
              <w:rPr>
                <w:szCs w:val="28"/>
              </w:rPr>
              <w:t>Hai tay đưa ra sau, lòng bàn tay hướng vào nhau, chân trái đưa lên trước duổi thẳng (song song mặt đất), chân phải đứng trụ làm thẳng.</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783590" cy="975360"/>
                  <wp:effectExtent l="0" t="0" r="0" b="0"/>
                  <wp:docPr id="12" name="Pictur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83590" cy="97536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10: </w:t>
            </w:r>
            <w:r w:rsidRPr="00CD7361">
              <w:rPr>
                <w:szCs w:val="28"/>
              </w:rPr>
              <w:t>Hạ thấp trọng tâm bằng chân trái xuống, gập gối 90</w:t>
            </w:r>
            <w:r w:rsidRPr="00CD7361">
              <w:rPr>
                <w:szCs w:val="28"/>
                <w:vertAlign w:val="superscript"/>
              </w:rPr>
              <w:t>o</w:t>
            </w:r>
            <w:r w:rsidRPr="00CD7361">
              <w:rPr>
                <w:szCs w:val="28"/>
              </w:rPr>
              <w:t>, bàn chân phải hơi xoay một góc vuông với chân trái và duỗi thẳng, đầu hơi ng</w:t>
            </w:r>
            <w:r w:rsidR="00CC432C" w:rsidRPr="00CD7361">
              <w:rPr>
                <w:szCs w:val="28"/>
              </w:rPr>
              <w:t>ử</w:t>
            </w:r>
            <w:r w:rsidRPr="00CD7361">
              <w:rPr>
                <w:szCs w:val="28"/>
              </w:rPr>
              <w:t>a.</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836295" cy="1056005"/>
                  <wp:effectExtent l="0" t="0" r="0" b="0"/>
                  <wp:docPr id="13" name="Pictur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6295" cy="1056005"/>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11: </w:t>
            </w:r>
            <w:r w:rsidRPr="00CD7361">
              <w:rPr>
                <w:szCs w:val="28"/>
              </w:rPr>
              <w:t>Quay thân sang phải 90</w:t>
            </w:r>
            <w:r w:rsidRPr="00CD7361">
              <w:rPr>
                <w:szCs w:val="28"/>
                <w:vertAlign w:val="superscript"/>
              </w:rPr>
              <w:t>o</w:t>
            </w:r>
            <w:r w:rsidRPr="00CD7361">
              <w:rPr>
                <w:szCs w:val="28"/>
              </w:rPr>
              <w:t>, trọng tâm trên hai chân, mặt nhìn thẳng.</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40435" cy="1090930"/>
                  <wp:effectExtent l="0" t="0" r="0" b="0"/>
                  <wp:docPr id="14" name="Pictur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0435" cy="109093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12: </w:t>
            </w:r>
            <w:r w:rsidRPr="00CD7361">
              <w:rPr>
                <w:szCs w:val="28"/>
              </w:rPr>
              <w:t>Khép chân trái, hai tay hạ dọc thân người, về tư thế chuẩn bị.</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722630" cy="1167130"/>
                  <wp:effectExtent l="0" t="0" r="0" b="0"/>
                  <wp:docPr id="15" name="Pictur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22630" cy="1167130"/>
                          </a:xfrm>
                          <a:prstGeom prst="rect">
                            <a:avLst/>
                          </a:prstGeom>
                          <a:noFill/>
                          <a:ln>
                            <a:noFill/>
                          </a:ln>
                        </pic:spPr>
                      </pic:pic>
                    </a:graphicData>
                  </a:graphic>
                </wp:inline>
              </w:drawing>
            </w:r>
          </w:p>
        </w:tc>
      </w:tr>
      <w:tr w:rsidR="00A84B20" w:rsidRPr="00CD7361" w:rsidTr="000266EB">
        <w:tc>
          <w:tcPr>
            <w:tcW w:w="5498" w:type="dxa"/>
            <w:vAlign w:val="center"/>
          </w:tcPr>
          <w:p w:rsidR="00A84B20" w:rsidRPr="00CD7361" w:rsidRDefault="00A84B20" w:rsidP="000266EB">
            <w:pPr>
              <w:ind w:firstLine="0"/>
              <w:jc w:val="both"/>
              <w:rPr>
                <w:szCs w:val="28"/>
              </w:rPr>
            </w:pPr>
            <w:r w:rsidRPr="00CD7361">
              <w:rPr>
                <w:b/>
                <w:szCs w:val="28"/>
              </w:rPr>
              <w:t xml:space="preserve">Động tác 13: </w:t>
            </w:r>
            <w:r w:rsidRPr="00CD7361">
              <w:rPr>
                <w:szCs w:val="28"/>
              </w:rPr>
              <w:t>Đưa chân phải lên duỗi thẳng (song song mặt đất) như động tác 9.</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73455" cy="1415415"/>
                  <wp:effectExtent l="0" t="0" r="0" b="0"/>
                  <wp:docPr id="16" name="Pictur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73455" cy="141541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lastRenderedPageBreak/>
              <w:t xml:space="preserve">Động tác 14: </w:t>
            </w:r>
            <w:r w:rsidRPr="00CD7361">
              <w:rPr>
                <w:szCs w:val="28"/>
              </w:rPr>
              <w:t>Hạ thấp trọng tâm như động tác 10.</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809625" cy="1177925"/>
                  <wp:effectExtent l="0" t="0" r="0" b="0"/>
                  <wp:docPr id="17" name="Pictur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09625" cy="117792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A84B20">
            <w:pPr>
              <w:ind w:firstLine="0"/>
              <w:jc w:val="both"/>
              <w:rPr>
                <w:szCs w:val="28"/>
              </w:rPr>
            </w:pPr>
            <w:r w:rsidRPr="00CD7361">
              <w:rPr>
                <w:b/>
                <w:szCs w:val="28"/>
              </w:rPr>
              <w:t xml:space="preserve">Động tác 15: </w:t>
            </w:r>
            <w:r w:rsidRPr="00CD7361">
              <w:rPr>
                <w:szCs w:val="28"/>
              </w:rPr>
              <w:t>Quay thân sang trái 90</w:t>
            </w:r>
            <w:r w:rsidRPr="00CD7361">
              <w:rPr>
                <w:szCs w:val="28"/>
                <w:vertAlign w:val="superscript"/>
              </w:rPr>
              <w:t>o</w:t>
            </w:r>
            <w:r w:rsidRPr="00CD7361">
              <w:rPr>
                <w:szCs w:val="28"/>
              </w:rPr>
              <w:t xml:space="preserve"> như động tác 11.</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90600" cy="981710"/>
                  <wp:effectExtent l="0" t="0" r="0" b="0"/>
                  <wp:docPr id="18" name="Pictur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90600" cy="98171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A84B20">
            <w:pPr>
              <w:ind w:firstLine="0"/>
              <w:jc w:val="both"/>
              <w:rPr>
                <w:szCs w:val="28"/>
              </w:rPr>
            </w:pPr>
            <w:r w:rsidRPr="00CD7361">
              <w:rPr>
                <w:b/>
                <w:szCs w:val="28"/>
              </w:rPr>
              <w:t xml:space="preserve">Động tác 16: </w:t>
            </w:r>
            <w:r w:rsidRPr="00CD7361">
              <w:rPr>
                <w:szCs w:val="28"/>
              </w:rPr>
              <w:t>Khép chân phải về tư thế thẳng như động tác 12.</w:t>
            </w:r>
          </w:p>
          <w:p w:rsidR="00A84B20" w:rsidRPr="00CD7361" w:rsidRDefault="00A84B20" w:rsidP="002F76CD">
            <w:pPr>
              <w:jc w:val="both"/>
              <w:rPr>
                <w:szCs w:val="28"/>
              </w:rPr>
            </w:pP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626745" cy="1234440"/>
                  <wp:effectExtent l="0" t="0" r="0" b="0"/>
                  <wp:docPr id="19" name="Pictur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745" cy="123444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17: </w:t>
            </w:r>
            <w:r w:rsidRPr="00CD7361">
              <w:rPr>
                <w:szCs w:val="28"/>
              </w:rPr>
              <w:t>Ngồi xổm chụm gối, hai bàn chân khép, nửa bàn chân trước tiếp xúc đất, hai tay chống bằng vai, cách mũi chân 30 cm, đầu cúi.</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40435" cy="1045210"/>
                  <wp:effectExtent l="0" t="0" r="0" b="0"/>
                  <wp:docPr id="20" name="Pictur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9"/>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40435" cy="104521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18: </w:t>
            </w:r>
            <w:r w:rsidRPr="00CD7361">
              <w:rPr>
                <w:szCs w:val="28"/>
              </w:rPr>
              <w:t>Chuyển trọng tâm lên hai tay, bật nhẹ đưa chân trái sang bên duỗi thẳng.</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1327785" cy="1077595"/>
                  <wp:effectExtent l="0" t="0" r="0" b="0"/>
                  <wp:docPr id="21" name="Pictur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0"/>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27785" cy="107759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19: </w:t>
            </w:r>
            <w:r w:rsidRPr="00CD7361">
              <w:rPr>
                <w:szCs w:val="28"/>
              </w:rPr>
              <w:t>Thu chân trái, đưa chân phải sang bên như động tác 18</w:t>
            </w:r>
            <w:r w:rsidR="00E274E2" w:rsidRPr="00CD7361">
              <w:rPr>
                <w:szCs w:val="28"/>
              </w:rPr>
              <w:t>.</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1129665" cy="929640"/>
                  <wp:effectExtent l="0" t="0" r="0" b="0"/>
                  <wp:docPr id="22" name="Pictur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1"/>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flipH="1">
                            <a:off x="0" y="0"/>
                            <a:ext cx="1129665" cy="92964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20: </w:t>
            </w:r>
            <w:r w:rsidRPr="00CD7361">
              <w:rPr>
                <w:szCs w:val="28"/>
              </w:rPr>
              <w:t>Thu chân về ngồi xổm.</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888365" cy="988695"/>
                  <wp:effectExtent l="0" t="0" r="0" b="0"/>
                  <wp:docPr id="23" name="Pictur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8365" cy="98869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lastRenderedPageBreak/>
              <w:t xml:space="preserve">Động tác 21: </w:t>
            </w:r>
            <w:r w:rsidRPr="00CD7361">
              <w:rPr>
                <w:szCs w:val="28"/>
              </w:rPr>
              <w:t>Chống hai tay, đẩy hai chân về sau thành chống sấp, thân thẳng.</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1190625" cy="975360"/>
                  <wp:effectExtent l="0" t="0" r="0" b="0"/>
                  <wp:docPr id="24" name="Pictur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90625" cy="97536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22: </w:t>
            </w:r>
            <w:r w:rsidRPr="00CD7361">
              <w:rPr>
                <w:szCs w:val="28"/>
              </w:rPr>
              <w:t>Gập khuỷu tay, chống đẩy một lần.</w:t>
            </w:r>
          </w:p>
        </w:tc>
        <w:tc>
          <w:tcPr>
            <w:tcW w:w="3637" w:type="dxa"/>
          </w:tcPr>
          <w:p w:rsidR="00A84B20" w:rsidRPr="00CD7361" w:rsidRDefault="008F39FE" w:rsidP="002F76CD">
            <w:pPr>
              <w:ind w:firstLine="0"/>
              <w:jc w:val="center"/>
              <w:rPr>
                <w:szCs w:val="28"/>
              </w:rPr>
            </w:pPr>
            <w:r w:rsidRPr="00CD7361">
              <w:rPr>
                <w:noProof/>
                <w:szCs w:val="28"/>
              </w:rPr>
              <mc:AlternateContent>
                <mc:Choice Requires="wps">
                  <w:drawing>
                    <wp:anchor distT="0" distB="0" distL="114300" distR="114300" simplePos="0" relativeHeight="251656704" behindDoc="0" locked="0" layoutInCell="1" allowOverlap="1">
                      <wp:simplePos x="0" y="0"/>
                      <wp:positionH relativeFrom="column">
                        <wp:posOffset>1261745</wp:posOffset>
                      </wp:positionH>
                      <wp:positionV relativeFrom="paragraph">
                        <wp:posOffset>125730</wp:posOffset>
                      </wp:positionV>
                      <wp:extent cx="19050" cy="215900"/>
                      <wp:effectExtent l="76200" t="38100" r="38100" b="31750"/>
                      <wp:wrapNone/>
                      <wp:docPr id="181"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FBA996" id="Straight Arrow Connector 75" o:spid="_x0000_s1026" type="#_x0000_t32" style="position:absolute;margin-left:99.35pt;margin-top:9.9pt;width:1.5pt;height:1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" strokecolor="windowText" strokeweight="0">
                      <v:stroke startarrow="classic" endarrow="classic" joinstyle="miter"/>
                      <o:lock v:ext="edit" shapetype="f"/>
                    </v:shape>
                  </w:pict>
                </mc:Fallback>
              </mc:AlternateContent>
            </w:r>
            <w:r w:rsidRPr="00CD7361">
              <w:rPr>
                <w:noProof/>
                <w:szCs w:val="28"/>
              </w:rPr>
              <w:drawing>
                <wp:inline distT="0" distB="0" distL="0" distR="0">
                  <wp:extent cx="1632585" cy="681355"/>
                  <wp:effectExtent l="0" t="0" r="0" b="0"/>
                  <wp:docPr id="25" name="Pictur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4"/>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32585" cy="68135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23: </w:t>
            </w:r>
            <w:r w:rsidRPr="00CD7361">
              <w:rPr>
                <w:szCs w:val="28"/>
              </w:rPr>
              <w:t>Thực hiện giống động tác 22 (chống đẩy lần 2).</w:t>
            </w:r>
          </w:p>
        </w:tc>
        <w:tc>
          <w:tcPr>
            <w:tcW w:w="3637" w:type="dxa"/>
          </w:tcPr>
          <w:p w:rsidR="00A84B20" w:rsidRPr="00CD7361" w:rsidRDefault="008F39FE" w:rsidP="002F76CD">
            <w:pPr>
              <w:ind w:firstLine="0"/>
              <w:jc w:val="center"/>
              <w:rPr>
                <w:szCs w:val="28"/>
              </w:rPr>
            </w:pPr>
            <w:r w:rsidRPr="00CD7361">
              <w:rPr>
                <w:noProof/>
                <w:szCs w:val="28"/>
              </w:rPr>
              <mc:AlternateContent>
                <mc:Choice Requires="wps">
                  <w:drawing>
                    <wp:anchor distT="0" distB="0" distL="114300" distR="114300" simplePos="0" relativeHeight="251657728" behindDoc="0" locked="0" layoutInCell="1" allowOverlap="1">
                      <wp:simplePos x="0" y="0"/>
                      <wp:positionH relativeFrom="column">
                        <wp:posOffset>1225550</wp:posOffset>
                      </wp:positionH>
                      <wp:positionV relativeFrom="paragraph">
                        <wp:posOffset>40640</wp:posOffset>
                      </wp:positionV>
                      <wp:extent cx="19050" cy="215900"/>
                      <wp:effectExtent l="76200" t="38100" r="38100" b="31750"/>
                      <wp:wrapNone/>
                      <wp:docPr id="180" name="Straight Arrow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3897D4" id="Straight Arrow Connector 77" o:spid="_x0000_s1026" type="#_x0000_t32" style="position:absolute;margin-left:96.5pt;margin-top:3.2pt;width:1.5pt;height: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" strokecolor="windowText" strokeweight="0">
                      <v:stroke startarrow="classic" endarrow="classic" joinstyle="miter"/>
                      <o:lock v:ext="edit" shapetype="f"/>
                    </v:shape>
                  </w:pict>
                </mc:Fallback>
              </mc:AlternateContent>
            </w:r>
            <w:r w:rsidRPr="00CD7361">
              <w:rPr>
                <w:noProof/>
                <w:szCs w:val="28"/>
              </w:rPr>
              <w:drawing>
                <wp:inline distT="0" distB="0" distL="0" distR="0">
                  <wp:extent cx="1441450" cy="661670"/>
                  <wp:effectExtent l="0" t="0" r="0" b="0"/>
                  <wp:docPr id="26" name="Pictur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41450" cy="66167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24: </w:t>
            </w:r>
            <w:r w:rsidRPr="00CD7361">
              <w:rPr>
                <w:szCs w:val="28"/>
              </w:rPr>
              <w:t>Thu chân về giống động tác 20.</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23290" cy="1025525"/>
                  <wp:effectExtent l="0" t="0" r="0" b="0"/>
                  <wp:docPr id="27" name="Pictur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8"/>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23290" cy="102552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25: </w:t>
            </w:r>
            <w:r w:rsidRPr="00CD7361">
              <w:rPr>
                <w:szCs w:val="28"/>
              </w:rPr>
              <w:t>Đứng thẳng dậy, hai tay lên cao chữ V, chân khép, lòng bàn tay hướng trong.</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31545" cy="1141095"/>
                  <wp:effectExtent l="0" t="0" r="0" b="0"/>
                  <wp:docPr id="28" name="Pictur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9"/>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1545" cy="1141095"/>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26: </w:t>
            </w:r>
            <w:r w:rsidRPr="00CD7361">
              <w:rPr>
                <w:szCs w:val="28"/>
              </w:rPr>
              <w:t>Gập thân hai tay hướng vào hai mũi chân, đầu gối thẳng.</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992505" cy="944880"/>
                  <wp:effectExtent l="0" t="0" r="0" b="0"/>
                  <wp:docPr id="29" name="Pictur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0"/>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92505" cy="94488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27: </w:t>
            </w:r>
            <w:r w:rsidRPr="00CD7361">
              <w:rPr>
                <w:szCs w:val="28"/>
              </w:rPr>
              <w:t>Bước chân trái về trước 30</w:t>
            </w:r>
            <w:r w:rsidRPr="00CD7361">
              <w:rPr>
                <w:szCs w:val="28"/>
                <w:vertAlign w:val="superscript"/>
              </w:rPr>
              <w:t>o</w:t>
            </w:r>
            <w:r w:rsidRPr="00CD7361">
              <w:rPr>
                <w:szCs w:val="28"/>
              </w:rPr>
              <w:t xml:space="preserve">, khuỵu gối, hai tay lên cao chữ V lòng bàn tay hướng trong, đầu </w:t>
            </w:r>
            <w:r w:rsidR="00E274E2" w:rsidRPr="00CD7361">
              <w:rPr>
                <w:szCs w:val="28"/>
              </w:rPr>
              <w:t>hơi ngử</w:t>
            </w:r>
            <w:r w:rsidRPr="00CD7361">
              <w:rPr>
                <w:szCs w:val="28"/>
              </w:rPr>
              <w:t>a.</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1228090" cy="1182370"/>
                  <wp:effectExtent l="0" t="0" r="0" b="0"/>
                  <wp:docPr id="30" name="Pictur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28090" cy="118237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lastRenderedPageBreak/>
              <w:t xml:space="preserve">Động tác 28: </w:t>
            </w:r>
            <w:r w:rsidRPr="00CD7361">
              <w:rPr>
                <w:szCs w:val="28"/>
              </w:rPr>
              <w:t>Thu chân trái về, gập thân giống động tác 26.</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1114425" cy="1060450"/>
                  <wp:effectExtent l="0" t="0" r="0" b="0"/>
                  <wp:docPr id="31" name="Pictur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0"/>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114425" cy="106045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29: </w:t>
            </w:r>
            <w:r w:rsidRPr="00CD7361">
              <w:rPr>
                <w:szCs w:val="28"/>
              </w:rPr>
              <w:t>Thực hiện giống động tác 27 nhưng bước chân phải.</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1068705" cy="1029970"/>
                  <wp:effectExtent l="0" t="0" r="0" b="0"/>
                  <wp:docPr id="32" name="Pictur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4"/>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68705" cy="102997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30: </w:t>
            </w:r>
            <w:r w:rsidRPr="00CD7361">
              <w:rPr>
                <w:szCs w:val="28"/>
              </w:rPr>
              <w:t>Thực hiện giống động tác 28.</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1025525" cy="975360"/>
                  <wp:effectExtent l="0" t="0" r="0" b="0"/>
                  <wp:docPr id="33" name="Pictur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5"/>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25525" cy="97536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31: </w:t>
            </w:r>
            <w:r w:rsidRPr="00CD7361">
              <w:rPr>
                <w:szCs w:val="28"/>
              </w:rPr>
              <w:t>Bước chân trái sang ngang rộng hơn vai, hai tay dang ngang lòng bàn tay úp, gập thân người song song mặt đất.</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821055" cy="929640"/>
                  <wp:effectExtent l="0" t="0" r="0" b="0"/>
                  <wp:docPr id="34" name="Picture 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3"/>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1055" cy="929640"/>
                          </a:xfrm>
                          <a:prstGeom prst="rect">
                            <a:avLst/>
                          </a:prstGeom>
                          <a:noFill/>
                          <a:ln>
                            <a:noFill/>
                          </a:ln>
                        </pic:spPr>
                      </pic:pic>
                    </a:graphicData>
                  </a:graphic>
                </wp:inline>
              </w:drawing>
            </w:r>
            <w:r w:rsidR="00A84B20" w:rsidRPr="00CD7361">
              <w:rPr>
                <w:szCs w:val="28"/>
              </w:rPr>
              <w:t xml:space="preserve"> </w:t>
            </w:r>
            <w:r w:rsidRPr="00CD7361">
              <w:rPr>
                <w:noProof/>
                <w:szCs w:val="28"/>
              </w:rPr>
              <w:drawing>
                <wp:inline distT="0" distB="0" distL="0" distR="0">
                  <wp:extent cx="518160" cy="600710"/>
                  <wp:effectExtent l="0" t="0" r="0" b="0"/>
                  <wp:docPr id="35" name="Picture 5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2"/>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8160" cy="600710"/>
                          </a:xfrm>
                          <a:prstGeom prst="rect">
                            <a:avLst/>
                          </a:prstGeom>
                          <a:noFill/>
                          <a:ln>
                            <a:noFill/>
                          </a:ln>
                        </pic:spPr>
                      </pic:pic>
                    </a:graphicData>
                  </a:graphic>
                </wp:inline>
              </w:drawing>
            </w:r>
          </w:p>
        </w:tc>
      </w:tr>
      <w:tr w:rsidR="00A84B20" w:rsidRPr="00CD7361" w:rsidTr="00567D5D">
        <w:tc>
          <w:tcPr>
            <w:tcW w:w="5498" w:type="dxa"/>
            <w:vAlign w:val="center"/>
          </w:tcPr>
          <w:p w:rsidR="00A84B20" w:rsidRPr="00CD7361" w:rsidRDefault="00A84B20" w:rsidP="00567D5D">
            <w:pPr>
              <w:ind w:firstLine="0"/>
              <w:jc w:val="both"/>
              <w:rPr>
                <w:szCs w:val="28"/>
              </w:rPr>
            </w:pPr>
            <w:r w:rsidRPr="00CD7361">
              <w:rPr>
                <w:b/>
                <w:szCs w:val="28"/>
              </w:rPr>
              <w:t xml:space="preserve">Động tác 32: </w:t>
            </w:r>
            <w:r w:rsidRPr="00CD7361">
              <w:rPr>
                <w:szCs w:val="28"/>
              </w:rPr>
              <w:t>Thu chân trái về tư thế chuẩn bị. Kết thúc bài tập.</w:t>
            </w:r>
          </w:p>
        </w:tc>
        <w:tc>
          <w:tcPr>
            <w:tcW w:w="3637" w:type="dxa"/>
          </w:tcPr>
          <w:p w:rsidR="00A84B20" w:rsidRPr="00CD7361" w:rsidRDefault="008F39FE" w:rsidP="002F76CD">
            <w:pPr>
              <w:ind w:firstLine="0"/>
              <w:jc w:val="center"/>
              <w:rPr>
                <w:szCs w:val="28"/>
              </w:rPr>
            </w:pPr>
            <w:r w:rsidRPr="00CD7361">
              <w:rPr>
                <w:noProof/>
                <w:szCs w:val="28"/>
              </w:rPr>
              <w:drawing>
                <wp:inline distT="0" distB="0" distL="0" distR="0">
                  <wp:extent cx="577215" cy="1136650"/>
                  <wp:effectExtent l="0" t="0" r="0" b="0"/>
                  <wp:docPr id="36" name="Picture 5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215" cy="1136650"/>
                          </a:xfrm>
                          <a:prstGeom prst="rect">
                            <a:avLst/>
                          </a:prstGeom>
                          <a:noFill/>
                          <a:ln>
                            <a:noFill/>
                          </a:ln>
                        </pic:spPr>
                      </pic:pic>
                    </a:graphicData>
                  </a:graphic>
                </wp:inline>
              </w:drawing>
            </w:r>
          </w:p>
        </w:tc>
      </w:tr>
    </w:tbl>
    <w:p w:rsidR="00AE3C9E" w:rsidRPr="00CD7361" w:rsidRDefault="001D4795" w:rsidP="00251FE7">
      <w:pPr>
        <w:pStyle w:val="Heading3"/>
        <w:jc w:val="both"/>
        <w:rPr>
          <w:sz w:val="28"/>
          <w:szCs w:val="28"/>
          <w:lang w:val="sv-SE"/>
        </w:rPr>
      </w:pPr>
      <w:bookmarkStart w:id="116" w:name="_Toc531078415"/>
      <w:bookmarkStart w:id="117" w:name="_Toc531703337"/>
      <w:bookmarkStart w:id="118" w:name="_Toc532195518"/>
      <w:bookmarkStart w:id="119" w:name="_Toc532204026"/>
      <w:r w:rsidRPr="00CD7361">
        <w:rPr>
          <w:sz w:val="28"/>
          <w:szCs w:val="28"/>
          <w:lang w:val="en-US"/>
        </w:rPr>
        <w:tab/>
      </w:r>
      <w:bookmarkStart w:id="120" w:name="_Toc11671838"/>
      <w:r w:rsidR="00AE3C9E" w:rsidRPr="00CD7361">
        <w:rPr>
          <w:sz w:val="28"/>
          <w:szCs w:val="28"/>
        </w:rPr>
        <w:t>3. Thể dục cơ bản với dụng cụ đơn giản</w:t>
      </w:r>
      <w:bookmarkEnd w:id="116"/>
      <w:bookmarkEnd w:id="117"/>
      <w:bookmarkEnd w:id="118"/>
      <w:bookmarkEnd w:id="119"/>
      <w:bookmarkEnd w:id="120"/>
    </w:p>
    <w:p w:rsidR="00AE3C9E" w:rsidRPr="00CD7361" w:rsidRDefault="00AE3C9E" w:rsidP="00251FE7">
      <w:pPr>
        <w:jc w:val="both"/>
        <w:rPr>
          <w:szCs w:val="28"/>
          <w:lang w:val="sv-SE"/>
        </w:rPr>
      </w:pPr>
      <w:bookmarkStart w:id="121" w:name="_Toc531076174"/>
      <w:r w:rsidRPr="00CD7361">
        <w:rPr>
          <w:szCs w:val="28"/>
          <w:lang w:val="sv-SE"/>
        </w:rPr>
        <w:t xml:space="preserve">Thể dục cơ bản với dụng cụ đơn giản là hệ thống các bài tập đa dạng, được lựa chọn và sử dụng theo các phương pháp khoa học nhằm phát triển hoàn thiện thể chất nâng cao năng lực vận động của con người. Những động tác có kết cấu từ nhiều loại hình vận động như nhảy múa, nửa nhào lộn, thăng bằng, quay chuyển tạo hình với các dụng cụ như: </w:t>
      </w:r>
      <w:r w:rsidR="00E274E2" w:rsidRPr="00CD7361">
        <w:rPr>
          <w:szCs w:val="28"/>
          <w:lang w:val="sv-SE"/>
        </w:rPr>
        <w:t>Gậy</w:t>
      </w:r>
      <w:r w:rsidRPr="00CD7361">
        <w:rPr>
          <w:szCs w:val="28"/>
          <w:lang w:val="sv-SE"/>
        </w:rPr>
        <w:t>, dây, vòng, lụa, bóng, chùy</w:t>
      </w:r>
      <w:bookmarkEnd w:id="121"/>
      <w:r w:rsidRPr="00CD7361">
        <w:rPr>
          <w:szCs w:val="28"/>
          <w:lang w:val="sv-SE"/>
        </w:rPr>
        <w:t>.</w:t>
      </w:r>
      <w:r w:rsidR="00B03019" w:rsidRPr="00CD7361">
        <w:rPr>
          <w:szCs w:val="28"/>
          <w:lang w:val="sv-SE"/>
        </w:rPr>
        <w:t xml:space="preserve"> Trong bài này chỉ giới thiệu bài tập liên hoàn </w:t>
      </w:r>
      <w:r w:rsidR="00F95A6F" w:rsidRPr="00CD7361">
        <w:rPr>
          <w:szCs w:val="28"/>
          <w:lang w:val="sv-SE"/>
        </w:rPr>
        <w:t>32</w:t>
      </w:r>
      <w:r w:rsidR="00B03019" w:rsidRPr="00CD7361">
        <w:rPr>
          <w:szCs w:val="28"/>
          <w:lang w:val="sv-SE"/>
        </w:rPr>
        <w:t xml:space="preserve"> động tác với gậy thể dục.</w:t>
      </w:r>
    </w:p>
    <w:p w:rsidR="00AE3C9E" w:rsidRPr="00CD7361" w:rsidRDefault="001D4795" w:rsidP="001D4795">
      <w:pPr>
        <w:pStyle w:val="Heading4"/>
        <w:ind w:firstLine="0"/>
        <w:jc w:val="both"/>
        <w:rPr>
          <w:sz w:val="28"/>
          <w:szCs w:val="28"/>
          <w:lang w:val="sv-SE"/>
        </w:rPr>
      </w:pPr>
      <w:bookmarkStart w:id="122" w:name="_Toc532195519"/>
      <w:bookmarkStart w:id="123" w:name="_Toc532204027"/>
      <w:r w:rsidRPr="00CD7361">
        <w:rPr>
          <w:sz w:val="28"/>
          <w:szCs w:val="28"/>
          <w:lang w:val="sv-SE"/>
        </w:rPr>
        <w:tab/>
      </w:r>
      <w:bookmarkStart w:id="124" w:name="_Toc11671839"/>
      <w:r w:rsidR="00AE3C9E" w:rsidRPr="00CD7361">
        <w:rPr>
          <w:sz w:val="28"/>
          <w:szCs w:val="28"/>
          <w:lang w:val="sv-SE"/>
        </w:rPr>
        <w:t xml:space="preserve">3.1. </w:t>
      </w:r>
      <w:bookmarkStart w:id="125" w:name="_Hlk529462602"/>
      <w:r w:rsidR="00AE3C9E" w:rsidRPr="00CD7361">
        <w:rPr>
          <w:sz w:val="28"/>
          <w:szCs w:val="28"/>
          <w:lang w:val="sv-SE"/>
        </w:rPr>
        <w:t>Tác dụng của thể dục cơ bản với dụng cụ đơn giản</w:t>
      </w:r>
      <w:bookmarkEnd w:id="122"/>
      <w:bookmarkEnd w:id="123"/>
      <w:bookmarkEnd w:id="124"/>
      <w:bookmarkEnd w:id="125"/>
    </w:p>
    <w:p w:rsidR="00AE3C9E" w:rsidRPr="00CD7361" w:rsidRDefault="00AE3C9E" w:rsidP="00251FE7">
      <w:pPr>
        <w:jc w:val="both"/>
        <w:rPr>
          <w:szCs w:val="28"/>
          <w:lang w:val="sv-SE"/>
        </w:rPr>
      </w:pPr>
      <w:r w:rsidRPr="00CD7361">
        <w:rPr>
          <w:szCs w:val="28"/>
          <w:lang w:val="sv-SE"/>
        </w:rPr>
        <w:t>Thể dục cơ bản với dụng cụ đơn giản giúp phát triển thể lực chung, phát triển các tố chất vận động cần thiết, nâng cao sức khỏe, giáo dục khả năng diễn tả động tác. Phát triển cơ thể cân đối hài hòa cho người tập, tạo dáng đẹp người tập, góp phần nâng cao ý thức tập thể trong các hoạt động chung.</w:t>
      </w:r>
      <w:r w:rsidR="00B03019" w:rsidRPr="00CD7361">
        <w:rPr>
          <w:szCs w:val="28"/>
          <w:lang w:val="sv-SE"/>
        </w:rPr>
        <w:t xml:space="preserve"> </w:t>
      </w:r>
    </w:p>
    <w:p w:rsidR="00AE3C9E" w:rsidRPr="00CD7361" w:rsidRDefault="001D4795" w:rsidP="001D4795">
      <w:pPr>
        <w:pStyle w:val="Heading4"/>
        <w:ind w:firstLine="0"/>
        <w:jc w:val="both"/>
        <w:rPr>
          <w:sz w:val="28"/>
          <w:szCs w:val="28"/>
          <w:lang w:val="sv-SE"/>
        </w:rPr>
      </w:pPr>
      <w:bookmarkStart w:id="126" w:name="_Toc532195520"/>
      <w:bookmarkStart w:id="127" w:name="_Toc532204028"/>
      <w:r w:rsidRPr="00CD7361">
        <w:rPr>
          <w:sz w:val="28"/>
          <w:szCs w:val="28"/>
          <w:lang w:val="sv-SE"/>
        </w:rPr>
        <w:lastRenderedPageBreak/>
        <w:tab/>
      </w:r>
      <w:bookmarkStart w:id="128" w:name="_Toc11671840"/>
      <w:r w:rsidR="00AE3C9E" w:rsidRPr="00CD7361">
        <w:rPr>
          <w:sz w:val="28"/>
          <w:szCs w:val="28"/>
          <w:lang w:val="sv-SE"/>
        </w:rPr>
        <w:t>3.2. Các động tác kỹ thuật</w:t>
      </w:r>
      <w:bookmarkEnd w:id="126"/>
      <w:bookmarkEnd w:id="127"/>
      <w:bookmarkEnd w:id="128"/>
    </w:p>
    <w:p w:rsidR="004D5782" w:rsidRPr="00CD7361" w:rsidRDefault="00AE3C9E" w:rsidP="0097281F">
      <w:pPr>
        <w:jc w:val="both"/>
        <w:rPr>
          <w:szCs w:val="28"/>
          <w:lang w:val="sv-SE"/>
        </w:rPr>
      </w:pPr>
      <w:r w:rsidRPr="00CD7361">
        <w:rPr>
          <w:szCs w:val="28"/>
          <w:lang w:val="sv-SE"/>
        </w:rPr>
        <w:t>Bài tập liên hoàn 40 động tác với gậy thể dục</w:t>
      </w:r>
      <w:r w:rsidR="0097281F" w:rsidRPr="00CD7361">
        <w:rPr>
          <w:rStyle w:val="FootnoteReference"/>
          <w:szCs w:val="28"/>
          <w:lang w:val="sv-SE"/>
        </w:rPr>
        <w:footnoteReference w:id="2"/>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8"/>
        <w:gridCol w:w="4315"/>
      </w:tblGrid>
      <w:tr w:rsidR="00FC20E5" w:rsidRPr="00CD7361" w:rsidTr="00567D5D">
        <w:tc>
          <w:tcPr>
            <w:tcW w:w="4928" w:type="dxa"/>
            <w:vAlign w:val="center"/>
          </w:tcPr>
          <w:p w:rsidR="00FC20E5" w:rsidRPr="00CD7361" w:rsidRDefault="00FC20E5" w:rsidP="00567D5D">
            <w:pPr>
              <w:ind w:firstLine="0"/>
              <w:jc w:val="both"/>
              <w:rPr>
                <w:szCs w:val="28"/>
                <w:lang w:val="pt-BR"/>
              </w:rPr>
            </w:pPr>
            <w:r w:rsidRPr="00CD7361">
              <w:rPr>
                <w:b/>
                <w:szCs w:val="28"/>
                <w:lang w:val="pt-BR"/>
              </w:rPr>
              <w:t>Tư thế nghiêm:</w:t>
            </w:r>
            <w:r w:rsidRPr="00CD7361">
              <w:rPr>
                <w:szCs w:val="28"/>
                <w:lang w:val="pt-BR"/>
              </w:rPr>
              <w:t xml:space="preserve"> Người đứng ở tư thế nghiêm, tay phải cầm đầu gậy dọc theo thân người hướng lên trên.</w:t>
            </w:r>
          </w:p>
        </w:tc>
        <w:tc>
          <w:tcPr>
            <w:tcW w:w="4315" w:type="dxa"/>
          </w:tcPr>
          <w:p w:rsidR="00FC20E5" w:rsidRPr="00CD7361" w:rsidRDefault="008F39FE" w:rsidP="002F76CD">
            <w:pPr>
              <w:ind w:firstLine="0"/>
              <w:jc w:val="center"/>
              <w:rPr>
                <w:szCs w:val="28"/>
              </w:rPr>
            </w:pPr>
            <w:r w:rsidRPr="00CD7361">
              <w:rPr>
                <w:noProof/>
                <w:szCs w:val="28"/>
              </w:rPr>
              <w:drawing>
                <wp:inline distT="0" distB="0" distL="0" distR="0">
                  <wp:extent cx="838200" cy="1350010"/>
                  <wp:effectExtent l="0" t="0" r="0" b="0"/>
                  <wp:docPr id="37" name="Pictur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38200" cy="13500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2F76CD">
            <w:pPr>
              <w:ind w:firstLine="0"/>
              <w:jc w:val="both"/>
              <w:rPr>
                <w:b/>
                <w:szCs w:val="28"/>
              </w:rPr>
            </w:pPr>
            <w:r w:rsidRPr="00CD7361">
              <w:rPr>
                <w:b/>
                <w:szCs w:val="28"/>
              </w:rPr>
              <w:t>Tư thế nghỉ:</w:t>
            </w:r>
            <w:r w:rsidRPr="00CD7361">
              <w:rPr>
                <w:szCs w:val="28"/>
              </w:rPr>
              <w:t xml:space="preserve"> Chân trái bước sang ngang rộng bằng vai, tay phải cầm gậy mủi gậy hướng về mủi chân trái, tay trái để sau ngang thắc lưng.</w:t>
            </w:r>
          </w:p>
        </w:tc>
        <w:tc>
          <w:tcPr>
            <w:tcW w:w="4315" w:type="dxa"/>
          </w:tcPr>
          <w:p w:rsidR="00FC20E5" w:rsidRPr="00CD7361" w:rsidRDefault="008F39FE" w:rsidP="002F76CD">
            <w:pPr>
              <w:ind w:firstLine="0"/>
              <w:jc w:val="center"/>
              <w:rPr>
                <w:noProof/>
                <w:szCs w:val="28"/>
              </w:rPr>
            </w:pPr>
            <w:r w:rsidRPr="00CD7361">
              <w:rPr>
                <w:noProof/>
                <w:szCs w:val="28"/>
              </w:rPr>
              <w:drawing>
                <wp:inline distT="0" distB="0" distL="0" distR="0">
                  <wp:extent cx="847090" cy="1266825"/>
                  <wp:effectExtent l="0" t="0" r="0" b="0"/>
                  <wp:docPr id="38" name="Pictur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9"/>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47090" cy="126682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Tư thế chuẩn bị:</w:t>
            </w:r>
            <w:r w:rsidRPr="00CD7361">
              <w:rPr>
                <w:szCs w:val="28"/>
              </w:rPr>
              <w:t xml:space="preserve"> Người đứng ở tư thế nghiêm, 2 tay duỗi thẳng cầm gậy phía trước thân người. Mu bàn tay hướng ra ngoài, ngón cái và 4 ngón còn lại nắm vòng theo gậy, mắt nhìn thẳng.</w:t>
            </w:r>
          </w:p>
        </w:tc>
        <w:tc>
          <w:tcPr>
            <w:tcW w:w="4315" w:type="dxa"/>
          </w:tcPr>
          <w:p w:rsidR="00FC20E5" w:rsidRPr="00CD7361" w:rsidRDefault="008F39FE" w:rsidP="002F76CD">
            <w:pPr>
              <w:ind w:firstLine="0"/>
              <w:jc w:val="center"/>
              <w:rPr>
                <w:noProof/>
                <w:szCs w:val="28"/>
              </w:rPr>
            </w:pPr>
            <w:r w:rsidRPr="00CD7361">
              <w:rPr>
                <w:noProof/>
                <w:szCs w:val="28"/>
              </w:rPr>
              <w:drawing>
                <wp:inline distT="0" distB="0" distL="0" distR="0">
                  <wp:extent cx="1029970" cy="1295400"/>
                  <wp:effectExtent l="0" t="0" r="0" b="0"/>
                  <wp:docPr id="39" name="Pictur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0"/>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29970" cy="129540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FC20E5">
            <w:pPr>
              <w:ind w:firstLine="0"/>
              <w:jc w:val="both"/>
              <w:rPr>
                <w:szCs w:val="28"/>
              </w:rPr>
            </w:pPr>
            <w:r w:rsidRPr="00CD7361">
              <w:rPr>
                <w:b/>
                <w:szCs w:val="28"/>
              </w:rPr>
              <w:t xml:space="preserve">Động tác 1: </w:t>
            </w:r>
            <w:r w:rsidRPr="00CD7361">
              <w:rPr>
                <w:szCs w:val="28"/>
              </w:rPr>
              <w:t>Từ tư thế chuẩn bị, hai tay đưa gậy ra phía trước ngang vai.</w:t>
            </w:r>
          </w:p>
          <w:p w:rsidR="00FC20E5" w:rsidRPr="00CD7361" w:rsidRDefault="00FC20E5" w:rsidP="002F76CD">
            <w:pPr>
              <w:jc w:val="both"/>
              <w:rPr>
                <w:b/>
                <w:szCs w:val="28"/>
              </w:rPr>
            </w:pPr>
          </w:p>
        </w:tc>
        <w:tc>
          <w:tcPr>
            <w:tcW w:w="4315" w:type="dxa"/>
          </w:tcPr>
          <w:p w:rsidR="00FC20E5" w:rsidRPr="00CD7361" w:rsidRDefault="008F39FE" w:rsidP="002F76CD">
            <w:pPr>
              <w:ind w:firstLine="0"/>
              <w:jc w:val="center"/>
              <w:rPr>
                <w:noProof/>
                <w:szCs w:val="28"/>
              </w:rPr>
            </w:pPr>
            <w:r w:rsidRPr="00CD7361">
              <w:rPr>
                <w:noProof/>
                <w:szCs w:val="28"/>
              </w:rPr>
              <w:drawing>
                <wp:inline distT="0" distB="0" distL="0" distR="0">
                  <wp:extent cx="783590" cy="1103630"/>
                  <wp:effectExtent l="0" t="0" r="0" b="0"/>
                  <wp:docPr id="40" name="Pictur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1"/>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83590" cy="1103630"/>
                          </a:xfrm>
                          <a:prstGeom prst="rect">
                            <a:avLst/>
                          </a:prstGeom>
                          <a:noFill/>
                          <a:ln>
                            <a:noFill/>
                          </a:ln>
                        </pic:spPr>
                      </pic:pic>
                    </a:graphicData>
                  </a:graphic>
                </wp:inline>
              </w:drawing>
            </w:r>
            <w:r w:rsidR="00FC20E5" w:rsidRPr="00CD7361">
              <w:rPr>
                <w:noProof/>
                <w:szCs w:val="28"/>
              </w:rPr>
              <w:t xml:space="preserve"> </w:t>
            </w:r>
            <w:r w:rsidRPr="00CD7361">
              <w:rPr>
                <w:noProof/>
                <w:szCs w:val="28"/>
              </w:rPr>
              <w:drawing>
                <wp:inline distT="0" distB="0" distL="0" distR="0">
                  <wp:extent cx="934085" cy="1053465"/>
                  <wp:effectExtent l="0" t="0" r="0" b="0"/>
                  <wp:docPr id="41" name="Pictur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2"/>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34085" cy="105346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FC20E5">
            <w:pPr>
              <w:ind w:firstLine="0"/>
              <w:jc w:val="both"/>
              <w:rPr>
                <w:szCs w:val="28"/>
              </w:rPr>
            </w:pPr>
            <w:r w:rsidRPr="00CD7361">
              <w:rPr>
                <w:b/>
                <w:szCs w:val="28"/>
              </w:rPr>
              <w:t xml:space="preserve">Động tác 2: </w:t>
            </w:r>
            <w:r w:rsidRPr="00CD7361">
              <w:rPr>
                <w:szCs w:val="28"/>
              </w:rPr>
              <w:t>Gập khuỷu tay sát lườn, đưa gậy chạm xương đòn.</w:t>
            </w:r>
          </w:p>
          <w:p w:rsidR="00FC20E5" w:rsidRPr="00CD7361" w:rsidRDefault="00FC20E5" w:rsidP="002F76CD">
            <w:pPr>
              <w:jc w:val="both"/>
              <w:rPr>
                <w:b/>
                <w:szCs w:val="28"/>
              </w:rPr>
            </w:pP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1114425" cy="1578610"/>
                  <wp:effectExtent l="0" t="0" r="0" b="0"/>
                  <wp:docPr id="42" name="Pictur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3"/>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14425" cy="15786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lastRenderedPageBreak/>
              <w:t xml:space="preserve">Động tác 3: </w:t>
            </w:r>
            <w:r w:rsidRPr="00CD7361">
              <w:rPr>
                <w:szCs w:val="28"/>
              </w:rPr>
              <w:t>Chân trái bước lên trước rộng bằng vai, chân sau kiễng gót, đồng thời 2 tay duỗi thẳng đưa gậy lên cao, ưỡn căng thân. Mắt nhìn gậy.</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744855" cy="1397635"/>
                  <wp:effectExtent l="0" t="0" r="0" b="0"/>
                  <wp:docPr id="43" name="Picture 128" descr="N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8" descr="N3"/>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744855" cy="139763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4: </w:t>
            </w:r>
            <w:r w:rsidRPr="00CD7361">
              <w:rPr>
                <w:szCs w:val="28"/>
              </w:rPr>
              <w:t>Thu chân hạ gậy về giống động tác 1.</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1162685" cy="1365250"/>
                  <wp:effectExtent l="0" t="0" r="0" b="0"/>
                  <wp:docPr id="44" name="Pictur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2"/>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62685" cy="136525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5: </w:t>
            </w:r>
            <w:r w:rsidRPr="00CD7361">
              <w:rPr>
                <w:szCs w:val="28"/>
              </w:rPr>
              <w:t>Đưa gậy sang trái ngang vai, tay trái thẳng, tay phải gập khuỷu tay ngang vai. Mắt nhìn gậy.</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973455" cy="1182370"/>
                  <wp:effectExtent l="0" t="0" r="0" b="0"/>
                  <wp:docPr id="45" name="Picture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9"/>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73455" cy="118237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6: </w:t>
            </w:r>
            <w:r w:rsidRPr="00CD7361">
              <w:rPr>
                <w:szCs w:val="28"/>
              </w:rPr>
              <w:t>Đưa gậy về giống động tác 4.</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1073150" cy="1365250"/>
                  <wp:effectExtent l="0" t="0" r="0" b="0"/>
                  <wp:docPr id="46" name="Picture 5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6"/>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flipH="1">
                            <a:off x="0" y="0"/>
                            <a:ext cx="1073150" cy="136525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b/>
                <w:szCs w:val="28"/>
              </w:rPr>
            </w:pPr>
            <w:r w:rsidRPr="00CD7361">
              <w:rPr>
                <w:b/>
                <w:szCs w:val="28"/>
              </w:rPr>
              <w:t xml:space="preserve">Động tác 7: </w:t>
            </w:r>
            <w:r w:rsidRPr="00CD7361">
              <w:rPr>
                <w:szCs w:val="28"/>
              </w:rPr>
              <w:t>Thực hiện giống động tác 5 nhưng đổi bên, đưa gậy sang phải.</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908050" cy="1195070"/>
                  <wp:effectExtent l="0" t="0" r="0" b="0"/>
                  <wp:docPr id="47" name="Picture 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0"/>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08050" cy="119507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8: </w:t>
            </w:r>
            <w:r w:rsidRPr="00CD7361">
              <w:rPr>
                <w:szCs w:val="28"/>
              </w:rPr>
              <w:t>Đưa gậy lên cao, 2 tay thẳng.</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992505" cy="1345565"/>
                  <wp:effectExtent l="0" t="0" r="0" b="0"/>
                  <wp:docPr id="48" name="Picture 5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8"/>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92505" cy="134556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lastRenderedPageBreak/>
              <w:t xml:space="preserve">Động tác 9: </w:t>
            </w:r>
            <w:r w:rsidRPr="00CD7361">
              <w:rPr>
                <w:szCs w:val="28"/>
              </w:rPr>
              <w:t>Chân trái đưa sang ngang, kiễng gót, nghiêng lườn sang trái đồng thời tay trái hạ gậy.</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707390" cy="1487170"/>
                  <wp:effectExtent l="0" t="0" r="0" b="0"/>
                  <wp:docPr id="49" name="Pictur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4"/>
                          <pic:cNvPicPr>
                            <a:picLocks/>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07390" cy="148717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10: </w:t>
            </w:r>
            <w:r w:rsidRPr="00CD7361">
              <w:rPr>
                <w:szCs w:val="28"/>
              </w:rPr>
              <w:t>Thu chân trái về đồng thời đưa gậy cao ngang vai.</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931545" cy="1286510"/>
                  <wp:effectExtent l="0" t="0" r="0" b="0"/>
                  <wp:docPr id="50" name="Pictur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5"/>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31545" cy="12865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11: </w:t>
            </w:r>
            <w:r w:rsidRPr="00CD7361">
              <w:rPr>
                <w:szCs w:val="28"/>
              </w:rPr>
              <w:t>Thực hiện tương tự động tác 9, nhưng đổi bên, nghiêng lườn sang phải.</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894715" cy="1430655"/>
                  <wp:effectExtent l="0" t="0" r="0" b="0"/>
                  <wp:docPr id="51" name="Pictur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6"/>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94715" cy="143065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12: </w:t>
            </w:r>
            <w:r w:rsidRPr="00CD7361">
              <w:rPr>
                <w:szCs w:val="28"/>
              </w:rPr>
              <w:t>Thu chân phải, đồng thời đưa gậy về giống động tác 10.</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958215" cy="1315085"/>
                  <wp:effectExtent l="0" t="0" r="0" b="0"/>
                  <wp:docPr id="52" name="Pictur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7"/>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58215" cy="131508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13: </w:t>
            </w:r>
            <w:r w:rsidRPr="00CD7361">
              <w:rPr>
                <w:szCs w:val="28"/>
              </w:rPr>
              <w:t>Chân trái bước sang ngang rộng hơn vai, đồng thời đưa gậy lên cao thẳng tay, rồi gập thân, hạ gậy đặt sau gáy. Đầu ngửa, thân ưỡn căng.</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2590800" cy="1515110"/>
                  <wp:effectExtent l="0" t="0" r="0" b="0"/>
                  <wp:docPr id="53" name="Pictur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8"/>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590800" cy="15151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lastRenderedPageBreak/>
              <w:t xml:space="preserve">Động tác 14: </w:t>
            </w:r>
            <w:r w:rsidRPr="00CD7361">
              <w:rPr>
                <w:szCs w:val="28"/>
              </w:rPr>
              <w:t>Đứng dậy thu chân trái, đứa gậy về giống nhịp 12</w:t>
            </w:r>
            <w:r w:rsidR="006C79B1" w:rsidRPr="00CD7361">
              <w:rPr>
                <w:szCs w:val="28"/>
              </w:rPr>
              <w:t>.</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1047115" cy="1362710"/>
                  <wp:effectExtent l="0" t="0" r="0" b="0"/>
                  <wp:docPr id="54" name="Pictur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9"/>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47115" cy="13627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15: </w:t>
            </w:r>
            <w:r w:rsidRPr="00CD7361">
              <w:rPr>
                <w:szCs w:val="28"/>
              </w:rPr>
              <w:t>Thực hiện giống như động tác 13 nhưng đổi chân.</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1066800" cy="1515110"/>
                  <wp:effectExtent l="0" t="0" r="0" b="0"/>
                  <wp:docPr id="55" name="Pictur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0"/>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66800" cy="15151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16: </w:t>
            </w:r>
            <w:r w:rsidRPr="00CD7361">
              <w:rPr>
                <w:szCs w:val="28"/>
              </w:rPr>
              <w:t>Đứng dậy thu chân phải hạ gậy về tư thế chuẩn bị.</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1010285" cy="1295400"/>
                  <wp:effectExtent l="0" t="0" r="0" b="0"/>
                  <wp:docPr id="56" name="Pictur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1"/>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10285" cy="129540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17: </w:t>
            </w:r>
            <w:r w:rsidRPr="00CD7361">
              <w:rPr>
                <w:szCs w:val="28"/>
              </w:rPr>
              <w:t>Chân trái bước sang ngang, rộng bằng vai, đồng thời, 2 tay đưa gậy ra phía trước.</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975360" cy="1286510"/>
                  <wp:effectExtent l="0" t="0" r="0" b="0"/>
                  <wp:docPr id="57" name="Pictur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4"/>
                          <pic:cNvPicPr>
                            <a:picLocks/>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75360" cy="12865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18: </w:t>
            </w:r>
            <w:r w:rsidRPr="00CD7361">
              <w:rPr>
                <w:szCs w:val="28"/>
              </w:rPr>
              <w:t>Vặn mình đưa gậy qua trái, tay trái thẳng, tay phải gập, gậy cao ngang vai và song song mặt đất.</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1016635" cy="1173480"/>
                  <wp:effectExtent l="0" t="0" r="0" b="0"/>
                  <wp:docPr id="58" name="Pictur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3"/>
                          <pic:cNvPicPr>
                            <a:picLocks/>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16635" cy="117348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19: </w:t>
            </w:r>
            <w:r w:rsidRPr="00CD7361">
              <w:rPr>
                <w:szCs w:val="28"/>
              </w:rPr>
              <w:t>Đưa gậy về giống động tác 17</w:t>
            </w:r>
            <w:r w:rsidR="006C79B1" w:rsidRPr="00CD7361">
              <w:rPr>
                <w:szCs w:val="28"/>
              </w:rPr>
              <w:t>.</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966470" cy="1243330"/>
                  <wp:effectExtent l="0" t="0" r="0" b="0"/>
                  <wp:docPr id="59" name="Pictur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5"/>
                          <pic:cNvPicPr>
                            <a:picLocks/>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66470" cy="124333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lastRenderedPageBreak/>
              <w:t xml:space="preserve">Động tác 20: </w:t>
            </w:r>
            <w:r w:rsidRPr="00CD7361">
              <w:rPr>
                <w:szCs w:val="28"/>
              </w:rPr>
              <w:t>Thu chân trái hạ gậy về tư thế chuẩn bị.</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894715" cy="1284605"/>
                  <wp:effectExtent l="0" t="0" r="0" b="0"/>
                  <wp:docPr id="60" name="Pictur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6"/>
                          <pic:cNvPicPr>
                            <a:picLocks/>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94715" cy="128460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21: </w:t>
            </w:r>
            <w:r w:rsidRPr="00CD7361">
              <w:rPr>
                <w:szCs w:val="28"/>
              </w:rPr>
              <w:t>Chân phải bước sang ngang, rộng bằng vai, đồng thời, 2 tay đưa gậy ra phía trước.</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1007745" cy="1327785"/>
                  <wp:effectExtent l="0" t="0" r="0" b="0"/>
                  <wp:docPr id="61" name="Pictur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7"/>
                          <pic:cNvPicPr>
                            <a:picLocks/>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07745" cy="132778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b/>
                <w:szCs w:val="28"/>
              </w:rPr>
            </w:pPr>
            <w:r w:rsidRPr="00CD7361">
              <w:rPr>
                <w:b/>
                <w:szCs w:val="28"/>
              </w:rPr>
              <w:t xml:space="preserve">Động tác 22: </w:t>
            </w:r>
            <w:r w:rsidRPr="00CD7361">
              <w:rPr>
                <w:szCs w:val="28"/>
              </w:rPr>
              <w:t>Vặn mình đưa gậy qua phải, tay phải thẳng, tay trái gập, gậy cao ngang vai và song song mặt đất.</w:t>
            </w:r>
          </w:p>
        </w:tc>
        <w:tc>
          <w:tcPr>
            <w:tcW w:w="4315" w:type="dxa"/>
          </w:tcPr>
          <w:p w:rsidR="00FC20E5" w:rsidRPr="00CD7361" w:rsidRDefault="008F39FE" w:rsidP="002F76CD">
            <w:pPr>
              <w:ind w:firstLine="0"/>
              <w:jc w:val="center"/>
              <w:rPr>
                <w:b/>
                <w:szCs w:val="28"/>
              </w:rPr>
            </w:pPr>
            <w:r w:rsidRPr="00CD7361">
              <w:rPr>
                <w:b/>
                <w:noProof/>
                <w:szCs w:val="28"/>
              </w:rPr>
              <w:drawing>
                <wp:inline distT="0" distB="0" distL="0" distR="0">
                  <wp:extent cx="1086485" cy="1350010"/>
                  <wp:effectExtent l="0" t="0" r="0" b="0"/>
                  <wp:docPr id="62" name="Pictur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8"/>
                          <pic:cNvPicPr>
                            <a:picLocks/>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086485" cy="13500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1D4795">
            <w:pPr>
              <w:ind w:firstLine="0"/>
              <w:jc w:val="both"/>
              <w:rPr>
                <w:b/>
                <w:szCs w:val="28"/>
              </w:rPr>
            </w:pPr>
            <w:r w:rsidRPr="00CD7361">
              <w:rPr>
                <w:b/>
                <w:szCs w:val="28"/>
              </w:rPr>
              <w:t xml:space="preserve">Động tác 23: </w:t>
            </w:r>
            <w:r w:rsidRPr="00CD7361">
              <w:rPr>
                <w:szCs w:val="28"/>
              </w:rPr>
              <w:t>Đưa gậy về giống động tác 17</w:t>
            </w:r>
            <w:r w:rsidR="006C79B1" w:rsidRPr="00CD7361">
              <w:rPr>
                <w:szCs w:val="28"/>
              </w:rPr>
              <w:t>.</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853440" cy="1190625"/>
                  <wp:effectExtent l="0" t="0" r="0" b="0"/>
                  <wp:docPr id="63" name="Pictur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1"/>
                          <pic:cNvPicPr>
                            <a:picLocks/>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53440" cy="119062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b/>
                <w:szCs w:val="28"/>
              </w:rPr>
            </w:pPr>
            <w:r w:rsidRPr="00CD7361">
              <w:rPr>
                <w:b/>
                <w:szCs w:val="28"/>
              </w:rPr>
              <w:t xml:space="preserve">Động tác 24: </w:t>
            </w:r>
            <w:r w:rsidRPr="00CD7361">
              <w:rPr>
                <w:szCs w:val="28"/>
              </w:rPr>
              <w:t xml:space="preserve">Thu chân phải hạ gậy về tư thế chuẩn bị. </w:t>
            </w:r>
          </w:p>
        </w:tc>
        <w:tc>
          <w:tcPr>
            <w:tcW w:w="4315" w:type="dxa"/>
          </w:tcPr>
          <w:p w:rsidR="00FC20E5" w:rsidRPr="00CD7361" w:rsidRDefault="008F39FE" w:rsidP="00E464D7">
            <w:pPr>
              <w:tabs>
                <w:tab w:val="center" w:pos="1704"/>
                <w:tab w:val="right" w:pos="3408"/>
              </w:tabs>
              <w:ind w:firstLine="0"/>
              <w:jc w:val="center"/>
              <w:rPr>
                <w:b/>
                <w:szCs w:val="28"/>
              </w:rPr>
            </w:pPr>
            <w:r w:rsidRPr="00CD7361">
              <w:rPr>
                <w:b/>
                <w:noProof/>
                <w:szCs w:val="28"/>
              </w:rPr>
              <w:drawing>
                <wp:inline distT="0" distB="0" distL="0" distR="0">
                  <wp:extent cx="786130" cy="1304290"/>
                  <wp:effectExtent l="0" t="0" r="0" b="0"/>
                  <wp:docPr id="64" name="Pictur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9"/>
                          <pic:cNvPicPr>
                            <a:picLocks/>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86130" cy="130429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25: </w:t>
            </w:r>
            <w:r w:rsidRPr="00CD7361">
              <w:rPr>
                <w:szCs w:val="28"/>
              </w:rPr>
              <w:t>Đá lăng chân trái sang ngang đổng thời 2 tay đưa gậy lên cao, ưỡn căng thân.</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001395" cy="1365250"/>
                  <wp:effectExtent l="0" t="0" r="0" b="0"/>
                  <wp:docPr id="65" name="Pictur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0"/>
                          <pic:cNvPicPr>
                            <a:picLocks/>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01395" cy="136525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lastRenderedPageBreak/>
              <w:t xml:space="preserve">Động tác 26: </w:t>
            </w:r>
            <w:r w:rsidRPr="00CD7361">
              <w:rPr>
                <w:szCs w:val="28"/>
              </w:rPr>
              <w:t>Hạ chân trái rộng hơn vai và khuỵu gối, đồng thời 2 tay đặt gậy sau gáy, thân người và chân phải thẳng.</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114425" cy="1504315"/>
                  <wp:effectExtent l="0" t="0" r="0" b="0"/>
                  <wp:docPr id="66" name="Picture 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0"/>
                          <pic:cNvPicPr>
                            <a:picLocks/>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14425" cy="150431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27: </w:t>
            </w:r>
            <w:r w:rsidRPr="00CD7361">
              <w:rPr>
                <w:szCs w:val="28"/>
              </w:rPr>
              <w:t>Xoay mũi chân trái sang ngang, mở gối trái theo, đồng thời tay trái đưa gậy chếch thấp - ngang, tay phải chếch cao - ngang, thân người thẳng. Quay đầu sang trái, mắt nhìn gậy.</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696085" cy="1286510"/>
                  <wp:effectExtent l="0" t="0" r="0" b="0"/>
                  <wp:docPr id="67" name="Picture 5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2"/>
                          <pic:cNvPicPr>
                            <a:picLocks/>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96085" cy="12865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28: </w:t>
            </w:r>
            <w:r w:rsidRPr="00CD7361">
              <w:rPr>
                <w:szCs w:val="28"/>
              </w:rPr>
              <w:t>Thu chân trái và gậy về tư thế chuẩn bị.</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815465" cy="1447800"/>
                  <wp:effectExtent l="0" t="0" r="0" b="0"/>
                  <wp:docPr id="68" name="Picture 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9"/>
                          <pic:cNvPicPr>
                            <a:picLocks/>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815465" cy="144780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29: </w:t>
            </w:r>
            <w:r w:rsidRPr="00CD7361">
              <w:rPr>
                <w:szCs w:val="28"/>
              </w:rPr>
              <w:t>Đá lăng chân phải sang ngang đổng thời 2 tay đưa gậy lên cao, ưỡn căng thân.</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870585" cy="1210310"/>
                  <wp:effectExtent l="0" t="0" r="0" b="0"/>
                  <wp:docPr id="69" name="Picture 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6"/>
                          <pic:cNvPicPr>
                            <a:picLocks/>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70585" cy="121031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30: </w:t>
            </w:r>
            <w:r w:rsidRPr="00CD7361">
              <w:rPr>
                <w:szCs w:val="28"/>
              </w:rPr>
              <w:t>Hạ chân phải rộng hơn vai và khuỵu gối, đồng thời 2 tay đặt gậy sau gáy, thân người và chân phải thẳng.</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042670" cy="1504315"/>
                  <wp:effectExtent l="0" t="0" r="0" b="0"/>
                  <wp:docPr id="70" name="Picture 5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4"/>
                          <pic:cNvPicPr>
                            <a:picLocks/>
                          </pic:cNvPicPr>
                        </pic:nvPicPr>
                        <pic:blipFill>
                          <a:blip r:embed="rId61">
                            <a:extLst>
                              <a:ext uri="{28A0092B-C50C-407E-A947-70E740481C1C}">
                                <a14:useLocalDpi xmlns:a14="http://schemas.microsoft.com/office/drawing/2010/main" val="0"/>
                              </a:ext>
                            </a:extLst>
                          </a:blip>
                          <a:srcRect/>
                          <a:stretch>
                            <a:fillRect/>
                          </a:stretch>
                        </pic:blipFill>
                        <pic:spPr bwMode="auto">
                          <a:xfrm flipH="1">
                            <a:off x="0" y="0"/>
                            <a:ext cx="1042670" cy="150431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lastRenderedPageBreak/>
              <w:t xml:space="preserve">Động tác 31: </w:t>
            </w:r>
            <w:r w:rsidRPr="00CD7361">
              <w:rPr>
                <w:szCs w:val="28"/>
              </w:rPr>
              <w:t>Xoay mũi chân phải sang ngang, mở gối phải theo, đồng thời tay phải đưa gậy chếch thấp - ngang, tay trái chếch cao - ngang, thân người thẳng. Quay đầu sang phải, mắt nhìn gậy.</w:t>
            </w:r>
          </w:p>
        </w:tc>
        <w:tc>
          <w:tcPr>
            <w:tcW w:w="4315" w:type="dxa"/>
            <w:vAlign w:val="center"/>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543685" cy="1199515"/>
                  <wp:effectExtent l="0" t="0" r="0" b="0"/>
                  <wp:docPr id="71" name="Picture 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3"/>
                          <pic:cNvPicPr>
                            <a:picLocks/>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43685" cy="119951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32: </w:t>
            </w:r>
            <w:r w:rsidRPr="00CD7361">
              <w:rPr>
                <w:szCs w:val="28"/>
              </w:rPr>
              <w:t>Thu chân trái và gậy về tư thế chuẩn bị.</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786130" cy="1304290"/>
                  <wp:effectExtent l="0" t="0" r="0" b="0"/>
                  <wp:docPr id="72" name="Picture 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85"/>
                          <pic:cNvPicPr>
                            <a:picLocks/>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786130" cy="130429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33: </w:t>
            </w:r>
            <w:r w:rsidRPr="00CD7361">
              <w:rPr>
                <w:szCs w:val="28"/>
              </w:rPr>
              <w:t>Quay trái, chân trái bước lên rộng hơn vai, khuỵu gối, chân sau thẳng, đồng thời 2 tay đưa gậy ra trước.</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406525" cy="1125855"/>
                  <wp:effectExtent l="0" t="0" r="0" b="0"/>
                  <wp:docPr id="73" name="Picture 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9"/>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406525" cy="112585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34: </w:t>
            </w:r>
            <w:r w:rsidRPr="00CD7361">
              <w:rPr>
                <w:szCs w:val="28"/>
              </w:rPr>
              <w:t>Duỗi thẳng chân quay phải, đồng thời 2 tay đưa gậy lên cao, tay phải hạ gậy xuống ngang vai, tay trái gập trước ngực. Mắt nhìn gậy.</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362710" cy="1116965"/>
                  <wp:effectExtent l="0" t="0" r="0" b="0"/>
                  <wp:docPr id="74" name="Picture 6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0"/>
                          <pic:cNvPicPr>
                            <a:picLocks/>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62710" cy="111696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35: </w:t>
            </w:r>
            <w:r w:rsidRPr="00CD7361">
              <w:rPr>
                <w:szCs w:val="28"/>
              </w:rPr>
              <w:t>Hạ gậy từ ngang xuống, thu chân trái về tư thế chuẩn bị.</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801370" cy="1229995"/>
                  <wp:effectExtent l="0" t="0" r="0" b="0"/>
                  <wp:docPr id="75" name="Picture 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1"/>
                          <pic:cNvPicPr>
                            <a:picLocks/>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01370" cy="122999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36: </w:t>
            </w:r>
            <w:r w:rsidRPr="00CD7361">
              <w:rPr>
                <w:szCs w:val="28"/>
              </w:rPr>
              <w:t>Quay phải, chân phải bước lên rộng hơn vai, khuỵu gối, chân sau thẳng, đồng thời 2 tay đưa gậy ra trước.</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362710" cy="1225550"/>
                  <wp:effectExtent l="0" t="0" r="0" b="0"/>
                  <wp:docPr id="76" name="Picture 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2"/>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flipH="1">
                            <a:off x="0" y="0"/>
                            <a:ext cx="1362710" cy="1225550"/>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lastRenderedPageBreak/>
              <w:t xml:space="preserve">Động tác 37: </w:t>
            </w:r>
            <w:r w:rsidRPr="00CD7361">
              <w:rPr>
                <w:szCs w:val="28"/>
              </w:rPr>
              <w:t>Duỗi thẳng chân quay trái, đồng thời 2 tay đưa gậy lên cao, tay trái hạ gậy xuống ngang vai, tay phải gập trước ngực. Mắt nhìn gậy.</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258570" cy="1116965"/>
                  <wp:effectExtent l="0" t="0" r="0" b="0"/>
                  <wp:docPr id="77" name="Picture 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3"/>
                          <pic:cNvPicPr>
                            <a:picLocks/>
                          </pic:cNvPicPr>
                        </pic:nvPicPr>
                        <pic:blipFill>
                          <a:blip r:embed="rId67">
                            <a:extLst>
                              <a:ext uri="{28A0092B-C50C-407E-A947-70E740481C1C}">
                                <a14:useLocalDpi xmlns:a14="http://schemas.microsoft.com/office/drawing/2010/main" val="0"/>
                              </a:ext>
                            </a:extLst>
                          </a:blip>
                          <a:srcRect/>
                          <a:stretch>
                            <a:fillRect/>
                          </a:stretch>
                        </pic:blipFill>
                        <pic:spPr bwMode="auto">
                          <a:xfrm flipH="1">
                            <a:off x="0" y="0"/>
                            <a:ext cx="1258570" cy="111696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6C79B1">
            <w:pPr>
              <w:ind w:firstLine="0"/>
              <w:jc w:val="both"/>
              <w:rPr>
                <w:b/>
                <w:szCs w:val="28"/>
              </w:rPr>
            </w:pPr>
            <w:r w:rsidRPr="00CD7361">
              <w:rPr>
                <w:b/>
                <w:szCs w:val="28"/>
              </w:rPr>
              <w:t xml:space="preserve">Động tác 38: </w:t>
            </w:r>
            <w:r w:rsidRPr="00CD7361">
              <w:rPr>
                <w:szCs w:val="28"/>
              </w:rPr>
              <w:t>Hạ gậy từ ngang xuống, thu chân phải về tư thế chuẩn bị.</w:t>
            </w: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801370" cy="1229995"/>
                  <wp:effectExtent l="0" t="0" r="0" b="0"/>
                  <wp:docPr id="78" name="Picture 6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6"/>
                          <pic:cNvPicPr>
                            <a:picLocks/>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01370" cy="122999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567D5D">
            <w:pPr>
              <w:ind w:firstLine="0"/>
              <w:jc w:val="both"/>
              <w:rPr>
                <w:szCs w:val="28"/>
              </w:rPr>
            </w:pPr>
            <w:r w:rsidRPr="00CD7361">
              <w:rPr>
                <w:b/>
                <w:szCs w:val="28"/>
              </w:rPr>
              <w:t xml:space="preserve">Động tác 39: </w:t>
            </w:r>
            <w:r w:rsidRPr="00CD7361">
              <w:rPr>
                <w:szCs w:val="28"/>
              </w:rPr>
              <w:t>Bước chân trái lên trước rộng bằng vai, chân phải kiễng gót, 2 tay đưa gậy lên cao. Căng thân, đầu ngửa, mắt nhìn gậy.</w:t>
            </w:r>
          </w:p>
        </w:tc>
        <w:tc>
          <w:tcPr>
            <w:tcW w:w="4315" w:type="dxa"/>
          </w:tcPr>
          <w:p w:rsidR="00FC20E5" w:rsidRPr="00CD7361" w:rsidRDefault="008F39FE" w:rsidP="00E464D7">
            <w:pPr>
              <w:tabs>
                <w:tab w:val="center" w:pos="1704"/>
                <w:tab w:val="right" w:pos="3408"/>
              </w:tabs>
              <w:ind w:firstLine="0"/>
              <w:jc w:val="center"/>
              <w:rPr>
                <w:b/>
                <w:szCs w:val="28"/>
              </w:rPr>
            </w:pPr>
            <w:r w:rsidRPr="00CD7361">
              <w:rPr>
                <w:b/>
                <w:noProof/>
                <w:szCs w:val="28"/>
              </w:rPr>
              <w:drawing>
                <wp:inline distT="0" distB="0" distL="0" distR="0">
                  <wp:extent cx="836295" cy="1232535"/>
                  <wp:effectExtent l="0" t="0" r="0" b="0"/>
                  <wp:docPr id="79" name="Picture 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7"/>
                          <pic:cNvPicPr>
                            <a:picLocks/>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36295" cy="1232535"/>
                          </a:xfrm>
                          <a:prstGeom prst="rect">
                            <a:avLst/>
                          </a:prstGeom>
                          <a:noFill/>
                          <a:ln>
                            <a:noFill/>
                          </a:ln>
                        </pic:spPr>
                      </pic:pic>
                    </a:graphicData>
                  </a:graphic>
                </wp:inline>
              </w:drawing>
            </w:r>
          </w:p>
        </w:tc>
      </w:tr>
      <w:tr w:rsidR="00FC20E5" w:rsidRPr="00CD7361" w:rsidTr="00567D5D">
        <w:tc>
          <w:tcPr>
            <w:tcW w:w="4928" w:type="dxa"/>
            <w:vAlign w:val="center"/>
          </w:tcPr>
          <w:p w:rsidR="00FC20E5" w:rsidRPr="00CD7361" w:rsidRDefault="00FC20E5" w:rsidP="00FC20E5">
            <w:pPr>
              <w:ind w:firstLine="0"/>
              <w:jc w:val="both"/>
              <w:rPr>
                <w:szCs w:val="28"/>
              </w:rPr>
            </w:pPr>
            <w:r w:rsidRPr="00CD7361">
              <w:rPr>
                <w:b/>
                <w:szCs w:val="28"/>
              </w:rPr>
              <w:t xml:space="preserve">Động tác 40: </w:t>
            </w:r>
            <w:r w:rsidRPr="00CD7361">
              <w:rPr>
                <w:szCs w:val="28"/>
              </w:rPr>
              <w:t>Thu chân trái về, tay phải cầm gậy dựng vuông góc với mặt đất và cao ngang vai, tay trái nắm gậy dưới tay phải, 2 tay thẳng.</w:t>
            </w:r>
          </w:p>
          <w:p w:rsidR="00FC20E5" w:rsidRPr="00CD7361" w:rsidRDefault="00FC20E5" w:rsidP="00FC20E5">
            <w:pPr>
              <w:ind w:firstLine="0"/>
              <w:jc w:val="both"/>
              <w:rPr>
                <w:szCs w:val="28"/>
              </w:rPr>
            </w:pPr>
            <w:r w:rsidRPr="00CD7361">
              <w:rPr>
                <w:szCs w:val="28"/>
              </w:rPr>
              <w:t>Trở về tư thế nghiêm và kết thúc bài tập.</w:t>
            </w:r>
          </w:p>
          <w:p w:rsidR="00FC20E5" w:rsidRPr="00CD7361" w:rsidRDefault="00FC20E5" w:rsidP="002F76CD">
            <w:pPr>
              <w:jc w:val="both"/>
              <w:rPr>
                <w:b/>
                <w:szCs w:val="28"/>
              </w:rPr>
            </w:pPr>
          </w:p>
        </w:tc>
        <w:tc>
          <w:tcPr>
            <w:tcW w:w="4315" w:type="dxa"/>
          </w:tcPr>
          <w:p w:rsidR="00FC20E5" w:rsidRPr="00CD7361" w:rsidRDefault="008F39FE" w:rsidP="002F76CD">
            <w:pPr>
              <w:tabs>
                <w:tab w:val="center" w:pos="1704"/>
                <w:tab w:val="right" w:pos="3408"/>
              </w:tabs>
              <w:ind w:firstLine="0"/>
              <w:jc w:val="center"/>
              <w:rPr>
                <w:b/>
                <w:szCs w:val="28"/>
              </w:rPr>
            </w:pPr>
            <w:r w:rsidRPr="00CD7361">
              <w:rPr>
                <w:b/>
                <w:noProof/>
                <w:szCs w:val="28"/>
              </w:rPr>
              <w:drawing>
                <wp:inline distT="0" distB="0" distL="0" distR="0">
                  <wp:extent cx="1156335" cy="1428115"/>
                  <wp:effectExtent l="0" t="0" r="0" b="0"/>
                  <wp:docPr id="80" name="Picture 6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8"/>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156335" cy="1428115"/>
                          </a:xfrm>
                          <a:prstGeom prst="rect">
                            <a:avLst/>
                          </a:prstGeom>
                          <a:noFill/>
                          <a:ln>
                            <a:noFill/>
                          </a:ln>
                        </pic:spPr>
                      </pic:pic>
                    </a:graphicData>
                  </a:graphic>
                </wp:inline>
              </w:drawing>
            </w:r>
          </w:p>
        </w:tc>
      </w:tr>
    </w:tbl>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8B3F31" w:rsidRPr="00CD7361" w:rsidRDefault="008B3F31" w:rsidP="00D06A0F">
      <w:pPr>
        <w:jc w:val="center"/>
        <w:rPr>
          <w:szCs w:val="28"/>
          <w:vertAlign w:val="superscript"/>
        </w:rPr>
      </w:pPr>
    </w:p>
    <w:p w:rsidR="00AE3C9E" w:rsidRPr="00CD7361" w:rsidRDefault="00AE3C9E" w:rsidP="0097281F">
      <w:pPr>
        <w:pStyle w:val="Heading2"/>
        <w:numPr>
          <w:ilvl w:val="0"/>
          <w:numId w:val="0"/>
        </w:numPr>
        <w:rPr>
          <w:rFonts w:ascii="Times New Roman" w:hAnsi="Times New Roman"/>
          <w:sz w:val="28"/>
          <w:szCs w:val="28"/>
        </w:rPr>
      </w:pPr>
      <w:r w:rsidRPr="00CD7361">
        <w:rPr>
          <w:rFonts w:ascii="Times New Roman" w:hAnsi="Times New Roman"/>
          <w:sz w:val="28"/>
          <w:szCs w:val="28"/>
        </w:rPr>
        <w:br w:type="page"/>
      </w:r>
      <w:bookmarkStart w:id="129" w:name="_Toc531703338"/>
      <w:bookmarkStart w:id="130" w:name="_Toc532195521"/>
      <w:bookmarkStart w:id="131" w:name="_Toc532204029"/>
      <w:bookmarkStart w:id="132" w:name="_Toc11671841"/>
      <w:r w:rsidRPr="00CD7361">
        <w:rPr>
          <w:rFonts w:ascii="Times New Roman" w:hAnsi="Times New Roman"/>
          <w:sz w:val="28"/>
          <w:szCs w:val="28"/>
        </w:rPr>
        <w:lastRenderedPageBreak/>
        <w:t>BÀI 2: ĐIỀN KINH</w:t>
      </w:r>
      <w:bookmarkEnd w:id="129"/>
      <w:bookmarkEnd w:id="130"/>
      <w:bookmarkEnd w:id="131"/>
      <w:bookmarkEnd w:id="132"/>
    </w:p>
    <w:p w:rsidR="00AE3C9E" w:rsidRPr="00CD7361" w:rsidRDefault="00AE3C9E" w:rsidP="003F5239">
      <w:pPr>
        <w:jc w:val="both"/>
        <w:rPr>
          <w:szCs w:val="28"/>
          <w:lang w:val="sv-SE"/>
        </w:rPr>
      </w:pPr>
      <w:r w:rsidRPr="00CD7361">
        <w:rPr>
          <w:szCs w:val="28"/>
          <w:lang w:val="sv-SE"/>
        </w:rPr>
        <w:t>Điền kinh là một tập hợp các môn </w:t>
      </w:r>
      <w:hyperlink r:id="rId71" w:tooltip="Thể thao" w:history="1">
        <w:r w:rsidRPr="00CD7361">
          <w:rPr>
            <w:szCs w:val="28"/>
            <w:lang w:val="sv-SE"/>
          </w:rPr>
          <w:t>thể thao</w:t>
        </w:r>
      </w:hyperlink>
      <w:r w:rsidRPr="00CD7361">
        <w:rPr>
          <w:szCs w:val="28"/>
          <w:lang w:val="sv-SE"/>
        </w:rPr>
        <w:t> cạnh tranh bao gồm </w:t>
      </w:r>
      <w:hyperlink r:id="rId72" w:tooltip="Đi bộ" w:history="1">
        <w:r w:rsidRPr="00CD7361">
          <w:rPr>
            <w:szCs w:val="28"/>
            <w:lang w:val="sv-SE"/>
          </w:rPr>
          <w:t>đi bộ</w:t>
        </w:r>
      </w:hyperlink>
      <w:r w:rsidRPr="00CD7361">
        <w:rPr>
          <w:szCs w:val="28"/>
          <w:lang w:val="sv-SE"/>
        </w:rPr>
        <w:t>, chạy các cự ly, </w:t>
      </w:r>
      <w:hyperlink r:id="rId73" w:tooltip="Nhảy cao" w:history="1">
        <w:r w:rsidRPr="00CD7361">
          <w:rPr>
            <w:szCs w:val="28"/>
            <w:lang w:val="sv-SE"/>
          </w:rPr>
          <w:t>nhảy cao</w:t>
        </w:r>
      </w:hyperlink>
      <w:r w:rsidRPr="00CD7361">
        <w:rPr>
          <w:szCs w:val="28"/>
          <w:lang w:val="sv-SE"/>
        </w:rPr>
        <w:t>, </w:t>
      </w:r>
      <w:hyperlink r:id="rId74" w:tooltip="Nhảy xa" w:history="1">
        <w:r w:rsidRPr="00CD7361">
          <w:rPr>
            <w:szCs w:val="28"/>
            <w:lang w:val="sv-SE"/>
          </w:rPr>
          <w:t>nhảy xa</w:t>
        </w:r>
      </w:hyperlink>
      <w:r w:rsidRPr="00CD7361">
        <w:rPr>
          <w:szCs w:val="28"/>
          <w:lang w:val="sv-SE"/>
        </w:rPr>
        <w:t>, </w:t>
      </w:r>
      <w:hyperlink r:id="rId75" w:tooltip="Ném lao" w:history="1">
        <w:r w:rsidRPr="00CD7361">
          <w:rPr>
            <w:szCs w:val="28"/>
            <w:lang w:val="sv-SE"/>
          </w:rPr>
          <w:t>ném lao</w:t>
        </w:r>
      </w:hyperlink>
      <w:r w:rsidRPr="00CD7361">
        <w:rPr>
          <w:szCs w:val="28"/>
          <w:lang w:val="sv-SE"/>
        </w:rPr>
        <w:t>, </w:t>
      </w:r>
      <w:hyperlink r:id="rId76" w:tooltip="Ném đĩa" w:history="1">
        <w:r w:rsidRPr="00CD7361">
          <w:rPr>
            <w:szCs w:val="28"/>
            <w:lang w:val="sv-SE"/>
          </w:rPr>
          <w:t>ném đĩa</w:t>
        </w:r>
      </w:hyperlink>
      <w:r w:rsidRPr="00CD7361">
        <w:rPr>
          <w:szCs w:val="28"/>
          <w:lang w:val="sv-SE"/>
        </w:rPr>
        <w:t>, </w:t>
      </w:r>
      <w:hyperlink r:id="rId77" w:tooltip="Ném búa (trang chưa được viết)" w:history="1">
        <w:r w:rsidRPr="00CD7361">
          <w:rPr>
            <w:szCs w:val="28"/>
            <w:lang w:val="sv-SE"/>
          </w:rPr>
          <w:t>ném búa</w:t>
        </w:r>
      </w:hyperlink>
      <w:r w:rsidRPr="00CD7361">
        <w:rPr>
          <w:szCs w:val="28"/>
          <w:lang w:val="sv-SE"/>
        </w:rPr>
        <w:t>, </w:t>
      </w:r>
      <w:hyperlink r:id="rId78" w:tooltip="Đẩy tạ (trang chưa được viết)" w:history="1">
        <w:r w:rsidRPr="00CD7361">
          <w:rPr>
            <w:szCs w:val="28"/>
            <w:lang w:val="sv-SE"/>
          </w:rPr>
          <w:t>đẩy tạ</w:t>
        </w:r>
      </w:hyperlink>
      <w:r w:rsidRPr="00CD7361">
        <w:rPr>
          <w:szCs w:val="28"/>
          <w:lang w:val="sv-SE"/>
        </w:rPr>
        <w:t> và nhiều </w:t>
      </w:r>
      <w:hyperlink r:id="rId79" w:tooltip="Nội dung điền kinh phối hợp (trang chưa được viết)" w:history="1">
        <w:r w:rsidRPr="00CD7361">
          <w:rPr>
            <w:szCs w:val="28"/>
            <w:lang w:val="sv-SE"/>
          </w:rPr>
          <w:t>môn phối hợp</w:t>
        </w:r>
      </w:hyperlink>
      <w:r w:rsidRPr="00CD7361">
        <w:rPr>
          <w:szCs w:val="28"/>
          <w:lang w:val="sv-SE"/>
        </w:rPr>
        <w:t xml:space="preserve"> khác. Điền kinh chủ yếu là môn thể thao cá nhân, với ngoại lệ là các cuộc </w:t>
      </w:r>
      <w:hyperlink r:id="rId80" w:tooltip="Đua tiếp sức (trang chưa được viết)" w:history="1">
        <w:r w:rsidRPr="00CD7361">
          <w:rPr>
            <w:szCs w:val="28"/>
            <w:lang w:val="sv-SE"/>
          </w:rPr>
          <w:t>đua tiếp sức</w:t>
        </w:r>
      </w:hyperlink>
      <w:r w:rsidRPr="00CD7361">
        <w:rPr>
          <w:szCs w:val="28"/>
          <w:lang w:val="sv-SE"/>
        </w:rPr>
        <w:t> và các cuộc thi mà kết hợp biểu diễn vận động viên như chạy băng đồng.</w:t>
      </w:r>
    </w:p>
    <w:p w:rsidR="00AE3C9E" w:rsidRPr="00CD7361" w:rsidRDefault="00AE3C9E" w:rsidP="003F5239">
      <w:pPr>
        <w:jc w:val="both"/>
        <w:rPr>
          <w:szCs w:val="28"/>
          <w:lang w:val="sv-SE"/>
        </w:rPr>
      </w:pPr>
      <w:r w:rsidRPr="00CD7361">
        <w:rPr>
          <w:szCs w:val="28"/>
          <w:lang w:val="sv-SE"/>
        </w:rPr>
        <w:t>Cơ sở của môn điền kinh chính là các động tác tự nhiên có tác dụng phát triển toàn diện về thể lực và tăng cường </w:t>
      </w:r>
      <w:hyperlink r:id="rId81" w:tooltip="Sức khỏe" w:history="1">
        <w:r w:rsidRPr="00CD7361">
          <w:rPr>
            <w:szCs w:val="28"/>
            <w:lang w:val="sv-SE"/>
          </w:rPr>
          <w:t>sức khỏe</w:t>
        </w:r>
      </w:hyperlink>
      <w:r w:rsidRPr="00CD7361">
        <w:rPr>
          <w:szCs w:val="28"/>
          <w:lang w:val="sv-SE"/>
        </w:rPr>
        <w:t>. Chính vì vậy, điền kinh được xem là rất quan trọng trong </w:t>
      </w:r>
      <w:hyperlink r:id="rId82" w:tooltip="Giáo dục thể chất (trang chưa được viết)" w:history="1">
        <w:r w:rsidRPr="00CD7361">
          <w:rPr>
            <w:szCs w:val="28"/>
            <w:lang w:val="sv-SE"/>
          </w:rPr>
          <w:t>giáo dục thể chất</w:t>
        </w:r>
      </w:hyperlink>
      <w:r w:rsidRPr="00CD7361">
        <w:rPr>
          <w:szCs w:val="28"/>
          <w:lang w:val="sv-SE"/>
        </w:rPr>
        <w:t> cũng như trong chương trình tập luyện vì sức khoẻ của mọi người.</w:t>
      </w:r>
    </w:p>
    <w:p w:rsidR="00AE3C9E" w:rsidRPr="00CD7361" w:rsidRDefault="00AE3C9E" w:rsidP="003F5239">
      <w:pPr>
        <w:pStyle w:val="Heading3"/>
        <w:ind w:firstLine="720"/>
        <w:jc w:val="both"/>
        <w:rPr>
          <w:sz w:val="28"/>
          <w:szCs w:val="28"/>
          <w:lang w:val="sv-SE"/>
        </w:rPr>
      </w:pPr>
      <w:bookmarkStart w:id="133" w:name="_Toc531703339"/>
      <w:bookmarkStart w:id="134" w:name="_Toc531703766"/>
      <w:bookmarkStart w:id="135" w:name="_Toc531703340"/>
      <w:bookmarkStart w:id="136" w:name="_Toc532195522"/>
      <w:bookmarkStart w:id="137" w:name="_Toc532204030"/>
      <w:bookmarkStart w:id="138" w:name="_Toc11671842"/>
      <w:bookmarkEnd w:id="133"/>
      <w:bookmarkEnd w:id="134"/>
      <w:r w:rsidRPr="00CD7361">
        <w:rPr>
          <w:sz w:val="28"/>
          <w:szCs w:val="28"/>
          <w:lang w:val="sv-SE"/>
        </w:rPr>
        <w:t>1. Chạy cự ly ngắn</w:t>
      </w:r>
      <w:bookmarkEnd w:id="135"/>
      <w:bookmarkEnd w:id="136"/>
      <w:bookmarkEnd w:id="137"/>
      <w:bookmarkEnd w:id="138"/>
    </w:p>
    <w:p w:rsidR="00AE3C9E" w:rsidRPr="00CD7361" w:rsidRDefault="00AE3C9E" w:rsidP="003F5239">
      <w:pPr>
        <w:jc w:val="both"/>
        <w:rPr>
          <w:szCs w:val="28"/>
          <w:lang w:val="sv-SE"/>
        </w:rPr>
      </w:pPr>
      <w:r w:rsidRPr="00CD7361">
        <w:rPr>
          <w:szCs w:val="28"/>
          <w:lang w:val="sv-SE"/>
        </w:rPr>
        <w:t>Chạy cự ly ngắn bao gồm các cự ly từ 20m – 400m, trong đó các cự ly 100m, 200m, 400m là các nội dung thi đấu chính thức trong các đại hội thể thao Olympic và các cuộc thi đấu lớn.</w:t>
      </w:r>
      <w:r w:rsidR="00B03019" w:rsidRPr="00CD7361">
        <w:rPr>
          <w:szCs w:val="28"/>
          <w:lang w:val="sv-SE"/>
        </w:rPr>
        <w:t xml:space="preserve"> Trong bài này chỉ giới thiệu chạy cự ly 100m</w:t>
      </w:r>
      <w:r w:rsidR="00F424B0" w:rsidRPr="00CD7361">
        <w:rPr>
          <w:szCs w:val="28"/>
          <w:lang w:val="sv-SE"/>
        </w:rPr>
        <w:t>.</w:t>
      </w:r>
    </w:p>
    <w:p w:rsidR="00AE3C9E" w:rsidRPr="00CD7361" w:rsidRDefault="00AE3C9E" w:rsidP="003F5239">
      <w:pPr>
        <w:pStyle w:val="Heading4"/>
        <w:ind w:firstLine="720"/>
        <w:jc w:val="both"/>
        <w:rPr>
          <w:sz w:val="28"/>
          <w:szCs w:val="28"/>
          <w:lang w:val="sv-SE"/>
        </w:rPr>
      </w:pPr>
      <w:bookmarkStart w:id="139" w:name="_Toc532195523"/>
      <w:bookmarkStart w:id="140" w:name="_Toc532204031"/>
      <w:bookmarkStart w:id="141" w:name="_Toc11671843"/>
      <w:r w:rsidRPr="00CD7361">
        <w:rPr>
          <w:sz w:val="28"/>
          <w:szCs w:val="28"/>
          <w:lang w:val="sv-SE"/>
        </w:rPr>
        <w:t>1.1. Tác dụng của chạy cự ly ngắn</w:t>
      </w:r>
      <w:bookmarkEnd w:id="139"/>
      <w:bookmarkEnd w:id="140"/>
      <w:bookmarkEnd w:id="141"/>
    </w:p>
    <w:p w:rsidR="00AE3C9E" w:rsidRPr="00CD7361" w:rsidRDefault="00AE3C9E" w:rsidP="003F5239">
      <w:pPr>
        <w:jc w:val="both"/>
        <w:rPr>
          <w:szCs w:val="28"/>
          <w:lang w:val="sv-SE"/>
        </w:rPr>
      </w:pPr>
      <w:r w:rsidRPr="00CD7361">
        <w:rPr>
          <w:szCs w:val="28"/>
          <w:lang w:val="sv-SE"/>
        </w:rPr>
        <w:t xml:space="preserve">Ngoài việc giúp nâng cao thể lực chung, chạy cự ly ngắn giúp cho con người phát triển sự khéo léo, khả năng phối hợp vận động mà đặc biệt là sức mạnh tốc độ, giúp cho cơ thể trở nên săn chắc phát triển cân đối toàn diện. </w:t>
      </w:r>
    </w:p>
    <w:p w:rsidR="00AE3C9E" w:rsidRPr="00CD7361" w:rsidRDefault="00AE3C9E" w:rsidP="003F5239">
      <w:pPr>
        <w:pStyle w:val="Heading4"/>
        <w:ind w:firstLine="720"/>
        <w:jc w:val="both"/>
        <w:rPr>
          <w:sz w:val="28"/>
          <w:szCs w:val="28"/>
          <w:lang w:val="sv-SE"/>
        </w:rPr>
      </w:pPr>
      <w:bookmarkStart w:id="142" w:name="_Toc532195524"/>
      <w:bookmarkStart w:id="143" w:name="_Toc532204032"/>
      <w:bookmarkStart w:id="144" w:name="_Toc11671844"/>
      <w:r w:rsidRPr="00CD7361">
        <w:rPr>
          <w:sz w:val="28"/>
          <w:szCs w:val="28"/>
          <w:lang w:val="sv-SE"/>
        </w:rPr>
        <w:t>1.2. Các động tác kỹ thuật</w:t>
      </w:r>
      <w:bookmarkEnd w:id="142"/>
      <w:bookmarkEnd w:id="143"/>
      <w:bookmarkEnd w:id="144"/>
    </w:p>
    <w:p w:rsidR="00AE3C9E" w:rsidRPr="00CD7361" w:rsidRDefault="00AE3C9E" w:rsidP="003F5239">
      <w:pPr>
        <w:jc w:val="both"/>
        <w:rPr>
          <w:szCs w:val="28"/>
          <w:lang w:val="sv-SE"/>
        </w:rPr>
      </w:pPr>
      <w:r w:rsidRPr="00CD7361">
        <w:rPr>
          <w:szCs w:val="28"/>
          <w:lang w:val="sv-SE"/>
        </w:rPr>
        <w:t xml:space="preserve">Chạy cự ly 100m được chia làm 04 giai đoạn: </w:t>
      </w:r>
      <w:r w:rsidR="004508C6" w:rsidRPr="00CD7361">
        <w:rPr>
          <w:szCs w:val="28"/>
          <w:lang w:val="sv-SE"/>
        </w:rPr>
        <w:t xml:space="preserve">Xuất </w:t>
      </w:r>
      <w:r w:rsidRPr="00CD7361">
        <w:rPr>
          <w:szCs w:val="28"/>
          <w:lang w:val="sv-SE"/>
        </w:rPr>
        <w:t>phát, chạy lao sau xuất phát, chạy giữa quãng và chạy về đích.</w:t>
      </w:r>
    </w:p>
    <w:p w:rsidR="00AE3C9E" w:rsidRPr="00CD7361" w:rsidRDefault="00AE3C9E" w:rsidP="003F5239">
      <w:pPr>
        <w:pStyle w:val="Heading5"/>
        <w:ind w:firstLine="720"/>
        <w:jc w:val="both"/>
        <w:rPr>
          <w:sz w:val="28"/>
        </w:rPr>
      </w:pPr>
      <w:r w:rsidRPr="00CD7361">
        <w:rPr>
          <w:sz w:val="28"/>
        </w:rPr>
        <w:t>1.2.1. Xuất phát</w:t>
      </w:r>
    </w:p>
    <w:p w:rsidR="00AE3C9E" w:rsidRPr="00CD7361" w:rsidRDefault="00AE3C9E" w:rsidP="003F5239">
      <w:pPr>
        <w:jc w:val="both"/>
        <w:rPr>
          <w:szCs w:val="28"/>
          <w:lang w:val="sv-SE"/>
        </w:rPr>
      </w:pPr>
      <w:r w:rsidRPr="00CD7361">
        <w:rPr>
          <w:szCs w:val="28"/>
          <w:lang w:val="sv-SE"/>
        </w:rPr>
        <w:t>- Giới hạn: Giai đoạn này bắt đầu từ khi người chạy vào bàn đạp đến khi chân rời khỏi bàn đạp.</w:t>
      </w:r>
    </w:p>
    <w:p w:rsidR="00AE3C9E" w:rsidRPr="00CD7361" w:rsidRDefault="00AE3C9E" w:rsidP="003F5239">
      <w:pPr>
        <w:jc w:val="both"/>
        <w:rPr>
          <w:szCs w:val="28"/>
          <w:lang w:val="sv-SE"/>
        </w:rPr>
      </w:pPr>
      <w:r w:rsidRPr="00CD7361">
        <w:rPr>
          <w:szCs w:val="28"/>
          <w:lang w:val="sv-SE"/>
        </w:rPr>
        <w:t>- Nhiệm vụ: Tận dụng mọi khả năng để xuất phát nhanh và đúng luật.</w:t>
      </w:r>
    </w:p>
    <w:p w:rsidR="00DF2D3A" w:rsidRPr="00CD7361" w:rsidRDefault="008F39FE" w:rsidP="003F5239">
      <w:pPr>
        <w:keepNext/>
        <w:widowControl w:val="0"/>
        <w:autoSpaceDE w:val="0"/>
        <w:autoSpaceDN w:val="0"/>
        <w:adjustRightInd w:val="0"/>
        <w:snapToGrid w:val="0"/>
        <w:ind w:firstLine="0"/>
        <w:jc w:val="center"/>
        <w:rPr>
          <w:szCs w:val="28"/>
        </w:rPr>
      </w:pPr>
      <w:r w:rsidRPr="00CD7361">
        <w:rPr>
          <w:noProof/>
          <w:szCs w:val="28"/>
        </w:rPr>
        <w:drawing>
          <wp:inline distT="0" distB="0" distL="0" distR="0">
            <wp:extent cx="2699385" cy="1784985"/>
            <wp:effectExtent l="0" t="0" r="0" b="0"/>
            <wp:docPr id="81" name="Picture 85" descr="Description: c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5" descr="Description: c3"/>
                    <pic:cNvPicPr>
                      <a:picLocks/>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699385" cy="1784985"/>
                    </a:xfrm>
                    <a:prstGeom prst="rect">
                      <a:avLst/>
                    </a:prstGeom>
                    <a:noFill/>
                    <a:ln>
                      <a:noFill/>
                    </a:ln>
                  </pic:spPr>
                </pic:pic>
              </a:graphicData>
            </a:graphic>
          </wp:inline>
        </w:drawing>
      </w:r>
    </w:p>
    <w:p w:rsidR="00DF2D3A" w:rsidRPr="00CD7361" w:rsidRDefault="00DF2D3A" w:rsidP="00DF2D3A">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Pr="00CD7361">
        <w:rPr>
          <w:rFonts w:ascii="Times New Roman" w:hAnsi="Times New Roman"/>
          <w:b w:val="0"/>
          <w:bCs w:val="0"/>
          <w:noProof/>
          <w:color w:val="auto"/>
          <w:sz w:val="28"/>
          <w:szCs w:val="28"/>
        </w:rPr>
        <w:t>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Bàn đạp luyện tập</w:t>
      </w:r>
    </w:p>
    <w:p w:rsidR="00DF2D3A" w:rsidRPr="00CD7361" w:rsidRDefault="00DF2D3A" w:rsidP="00643F38">
      <w:pPr>
        <w:jc w:val="both"/>
        <w:rPr>
          <w:szCs w:val="28"/>
          <w:lang w:val="sv-SE"/>
        </w:rPr>
      </w:pPr>
    </w:p>
    <w:p w:rsidR="00AE3C9E" w:rsidRPr="00CD7361" w:rsidRDefault="008F39FE" w:rsidP="006C79B1">
      <w:pPr>
        <w:keepNext/>
        <w:widowControl w:val="0"/>
        <w:autoSpaceDE w:val="0"/>
        <w:autoSpaceDN w:val="0"/>
        <w:adjustRightInd w:val="0"/>
        <w:snapToGrid w:val="0"/>
        <w:ind w:firstLine="0"/>
        <w:jc w:val="center"/>
        <w:rPr>
          <w:szCs w:val="28"/>
        </w:rPr>
      </w:pPr>
      <w:r w:rsidRPr="00CD7361">
        <w:rPr>
          <w:i/>
          <w:noProof/>
          <w:szCs w:val="28"/>
        </w:rPr>
        <w:lastRenderedPageBreak/>
        <w:drawing>
          <wp:inline distT="0" distB="0" distL="0" distR="0">
            <wp:extent cx="2797810" cy="1645920"/>
            <wp:effectExtent l="0" t="0" r="0" b="0"/>
            <wp:docPr id="82" name="Picture 84" descr="Description: nhung-dau-an-hitech-tai-olympic-2012-hi-tech-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4" descr="Description: nhung-dau-an-hitech-tai-olympic-2012-hi-tech-2"/>
                    <pic:cNvPicPr>
                      <a:picLocks/>
                    </pic:cNvPicPr>
                  </pic:nvPicPr>
                  <pic:blipFill>
                    <a:blip r:embed="rId84">
                      <a:extLst>
                        <a:ext uri="{28A0092B-C50C-407E-A947-70E740481C1C}">
                          <a14:useLocalDpi xmlns:a14="http://schemas.microsoft.com/office/drawing/2010/main" val="0"/>
                        </a:ext>
                      </a:extLst>
                    </a:blip>
                    <a:srcRect l="2835" r="5905"/>
                    <a:stretch>
                      <a:fillRect/>
                    </a:stretch>
                  </pic:blipFill>
                  <pic:spPr bwMode="auto">
                    <a:xfrm>
                      <a:off x="0" y="0"/>
                      <a:ext cx="2797810" cy="1645920"/>
                    </a:xfrm>
                    <a:prstGeom prst="rect">
                      <a:avLst/>
                    </a:prstGeom>
                    <a:noFill/>
                    <a:ln>
                      <a:noFill/>
                    </a:ln>
                  </pic:spPr>
                </pic:pic>
              </a:graphicData>
            </a:graphic>
          </wp:inline>
        </w:drawing>
      </w:r>
    </w:p>
    <w:p w:rsidR="00AE3C9E" w:rsidRPr="00CD7361" w:rsidRDefault="00AE3C9E" w:rsidP="006C79B1">
      <w:pPr>
        <w:pStyle w:val="Caption"/>
        <w:spacing w:after="120"/>
        <w:ind w:firstLine="0"/>
        <w:jc w:val="center"/>
        <w:rPr>
          <w:rFonts w:ascii="Times New Roman" w:hAnsi="Times New Roman"/>
          <w:b w:val="0"/>
          <w:bCs w:val="0"/>
          <w:i/>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Bàn đạp dùng trong thi đấu</w:t>
      </w:r>
    </w:p>
    <w:p w:rsidR="00DF2D3A" w:rsidRPr="00CD7361" w:rsidRDefault="00DF2D3A" w:rsidP="00DF2D3A">
      <w:pPr>
        <w:jc w:val="both"/>
        <w:rPr>
          <w:szCs w:val="28"/>
          <w:lang w:val="sv-SE"/>
        </w:rPr>
      </w:pPr>
      <w:r w:rsidRPr="00CD7361">
        <w:rPr>
          <w:szCs w:val="28"/>
          <w:lang w:val="sv-SE"/>
        </w:rPr>
        <w:t>Trong chạy 100m, để xuất phát được nhanh, phải dùng kỹ thuật xuất phát thấp (kỹ thuật xuất phát thấp có từ năm 1887 với bàn đạp). Xuất phát thấp giúp ta tận dụng được lực đạp sau để cơ thể xuất phát nhanh (do góc đạp sau gần với góc di chuyển).</w:t>
      </w:r>
    </w:p>
    <w:p w:rsidR="00AE3C9E" w:rsidRPr="00CD7361" w:rsidRDefault="00AE3C9E" w:rsidP="002F76CD">
      <w:pPr>
        <w:jc w:val="both"/>
        <w:rPr>
          <w:szCs w:val="28"/>
        </w:rPr>
      </w:pPr>
      <w:r w:rsidRPr="00CD7361">
        <w:rPr>
          <w:szCs w:val="28"/>
          <w:lang w:val="sv-SE"/>
        </w:rPr>
        <w:t xml:space="preserve">Việc sử dụng bàn đạp giúp ta ổn định kỹ thuật và có điểm tựa vững vàng để đạp chân lao ra khi xuất phát. </w:t>
      </w:r>
      <w:r w:rsidRPr="00CD7361">
        <w:rPr>
          <w:szCs w:val="28"/>
        </w:rPr>
        <w:t>Thông thường có ba cách đóng bàn đạp.</w:t>
      </w:r>
    </w:p>
    <w:p w:rsidR="00AE3C9E" w:rsidRPr="00CD7361" w:rsidRDefault="00AE3C9E" w:rsidP="004D7505">
      <w:pPr>
        <w:widowControl w:val="0"/>
        <w:tabs>
          <w:tab w:val="left" w:pos="709"/>
        </w:tabs>
        <w:autoSpaceDE w:val="0"/>
        <w:autoSpaceDN w:val="0"/>
        <w:adjustRightInd w:val="0"/>
        <w:snapToGrid w:val="0"/>
        <w:jc w:val="both"/>
        <w:rPr>
          <w:b/>
          <w:i/>
          <w:szCs w:val="28"/>
        </w:rPr>
      </w:pPr>
      <w:r w:rsidRPr="00CD7361">
        <w:rPr>
          <w:i/>
          <w:szCs w:val="28"/>
        </w:rPr>
        <w:t>a</w:t>
      </w:r>
      <w:r w:rsidR="00A17878" w:rsidRPr="00CD7361">
        <w:rPr>
          <w:i/>
          <w:szCs w:val="28"/>
        </w:rPr>
        <w:t>)</w:t>
      </w:r>
      <w:r w:rsidR="00160347" w:rsidRPr="00CD7361">
        <w:rPr>
          <w:i/>
          <w:szCs w:val="28"/>
        </w:rPr>
        <w:t xml:space="preserve"> </w:t>
      </w:r>
      <w:r w:rsidRPr="00CD7361">
        <w:rPr>
          <w:i/>
          <w:szCs w:val="28"/>
        </w:rPr>
        <w:t>Kỹ thuật đóng bàn đạp</w:t>
      </w:r>
    </w:p>
    <w:p w:rsidR="00AE3C9E" w:rsidRPr="00CD7361" w:rsidRDefault="00AE3C9E" w:rsidP="002F76CD">
      <w:pPr>
        <w:tabs>
          <w:tab w:val="left" w:pos="851"/>
        </w:tabs>
        <w:jc w:val="both"/>
        <w:rPr>
          <w:szCs w:val="28"/>
        </w:rPr>
      </w:pPr>
      <w:r w:rsidRPr="00CD7361">
        <w:rPr>
          <w:szCs w:val="28"/>
        </w:rPr>
        <w:t>- Cách đóng “phổ thông”:</w:t>
      </w:r>
      <w:r w:rsidR="00A17878" w:rsidRPr="00CD7361">
        <w:rPr>
          <w:szCs w:val="28"/>
        </w:rPr>
        <w:t xml:space="preserve"> </w:t>
      </w:r>
    </w:p>
    <w:p w:rsidR="00AE3C9E" w:rsidRPr="00CD7361" w:rsidRDefault="00AE3C9E" w:rsidP="004D7505">
      <w:pPr>
        <w:jc w:val="both"/>
        <w:rPr>
          <w:szCs w:val="28"/>
        </w:rPr>
      </w:pPr>
      <w:r w:rsidRPr="00CD7361">
        <w:rPr>
          <w:szCs w:val="28"/>
        </w:rPr>
        <w:t>+ Bàn đạp trước đặt cách đầu vạch xuất phát 1 - 1,5 độ dài bàn chân</w:t>
      </w:r>
      <w:r w:rsidR="00160347" w:rsidRPr="00CD7361">
        <w:rPr>
          <w:szCs w:val="28"/>
        </w:rPr>
        <w:t xml:space="preserve">; </w:t>
      </w:r>
    </w:p>
    <w:p w:rsidR="00AE3C9E" w:rsidRPr="00CD7361" w:rsidRDefault="00AE3C9E" w:rsidP="002F76CD">
      <w:pPr>
        <w:jc w:val="both"/>
        <w:rPr>
          <w:szCs w:val="28"/>
        </w:rPr>
      </w:pPr>
      <w:r w:rsidRPr="00CD7361">
        <w:rPr>
          <w:szCs w:val="28"/>
        </w:rPr>
        <w:t>+ Bàn đạp sau cách bàn đạp trước một khoảng bằng độ dài một cẳng chân, cách này phù hợp với những người mới tập chạy cự li ngắn.</w:t>
      </w:r>
    </w:p>
    <w:p w:rsidR="00A17878" w:rsidRPr="00CD7361" w:rsidRDefault="00AE3C9E" w:rsidP="00A17878">
      <w:pPr>
        <w:tabs>
          <w:tab w:val="left" w:pos="851"/>
        </w:tabs>
        <w:jc w:val="both"/>
        <w:rPr>
          <w:szCs w:val="28"/>
        </w:rPr>
      </w:pPr>
      <w:r w:rsidRPr="00CD7361">
        <w:rPr>
          <w:szCs w:val="28"/>
        </w:rPr>
        <w:t xml:space="preserve">- Cách đóng cách “xa”: </w:t>
      </w:r>
    </w:p>
    <w:p w:rsidR="00AE3C9E" w:rsidRPr="00CD7361" w:rsidRDefault="003302CD" w:rsidP="005E6FD7">
      <w:pPr>
        <w:tabs>
          <w:tab w:val="left" w:pos="851"/>
        </w:tabs>
        <w:jc w:val="both"/>
        <w:rPr>
          <w:szCs w:val="28"/>
        </w:rPr>
      </w:pPr>
      <w:r w:rsidRPr="00CD7361">
        <w:rPr>
          <w:szCs w:val="28"/>
        </w:rPr>
        <w:t xml:space="preserve">Còn </w:t>
      </w:r>
      <w:r w:rsidR="00AE3C9E" w:rsidRPr="00CD7361">
        <w:rPr>
          <w:szCs w:val="28"/>
        </w:rPr>
        <w:t>gọi là cách “kéo dài”, hay “kéo giãn”. Các bàn đạp được đặt xa vạch xuất phát hơn.</w:t>
      </w:r>
    </w:p>
    <w:p w:rsidR="00AE3C9E" w:rsidRPr="00CD7361" w:rsidRDefault="00AE3C9E" w:rsidP="004D7505">
      <w:pPr>
        <w:jc w:val="both"/>
        <w:rPr>
          <w:szCs w:val="28"/>
        </w:rPr>
      </w:pPr>
      <w:r w:rsidRPr="00CD7361">
        <w:rPr>
          <w:szCs w:val="28"/>
        </w:rPr>
        <w:t>+ Bàn đạp trước đặt cách vạch xuất phát gần 02 bàn chân</w:t>
      </w:r>
      <w:r w:rsidR="00160347" w:rsidRPr="00CD7361">
        <w:rPr>
          <w:szCs w:val="28"/>
        </w:rPr>
        <w:t>;</w:t>
      </w:r>
    </w:p>
    <w:p w:rsidR="00AE3C9E" w:rsidRPr="00CD7361" w:rsidRDefault="00AE3C9E" w:rsidP="002F76CD">
      <w:pPr>
        <w:jc w:val="both"/>
        <w:rPr>
          <w:szCs w:val="28"/>
        </w:rPr>
      </w:pPr>
      <w:r w:rsidRPr="00CD7361">
        <w:rPr>
          <w:szCs w:val="28"/>
        </w:rPr>
        <w:t xml:space="preserve">+ Bàn đạp sau cách bàn đạp trước 01 bàn chân hoặc gần hơn. </w:t>
      </w:r>
    </w:p>
    <w:p w:rsidR="00AE3C9E" w:rsidRPr="00CD7361" w:rsidRDefault="00AE3C9E" w:rsidP="002F76CD">
      <w:pPr>
        <w:jc w:val="both"/>
        <w:rPr>
          <w:szCs w:val="28"/>
        </w:rPr>
      </w:pPr>
      <w:r w:rsidRPr="00CD7361">
        <w:rPr>
          <w:szCs w:val="28"/>
        </w:rPr>
        <w:t>Cách này thường phù hợp với người cao, sức mạnh của chân và tay bình thường. Đóng bàn đạp theo cách này, cự li chạy dài hơn cự li thi đấu 02 bàn chân.</w:t>
      </w:r>
    </w:p>
    <w:p w:rsidR="00A17878" w:rsidRPr="00CD7361" w:rsidRDefault="00AE3C9E" w:rsidP="00A17878">
      <w:pPr>
        <w:tabs>
          <w:tab w:val="left" w:pos="851"/>
        </w:tabs>
        <w:jc w:val="both"/>
        <w:rPr>
          <w:szCs w:val="28"/>
        </w:rPr>
      </w:pPr>
      <w:r w:rsidRPr="00CD7361">
        <w:rPr>
          <w:szCs w:val="28"/>
        </w:rPr>
        <w:t>- Cách đóng “gần”:</w:t>
      </w:r>
    </w:p>
    <w:p w:rsidR="00AE3C9E" w:rsidRPr="00CD7361" w:rsidRDefault="003302CD" w:rsidP="005E6FD7">
      <w:pPr>
        <w:tabs>
          <w:tab w:val="left" w:pos="851"/>
        </w:tabs>
        <w:jc w:val="both"/>
        <w:rPr>
          <w:szCs w:val="28"/>
        </w:rPr>
      </w:pPr>
      <w:r w:rsidRPr="00CD7361">
        <w:rPr>
          <w:szCs w:val="28"/>
        </w:rPr>
        <w:t xml:space="preserve">Còn </w:t>
      </w:r>
      <w:r w:rsidR="00AE3C9E" w:rsidRPr="00CD7361">
        <w:rPr>
          <w:szCs w:val="28"/>
        </w:rPr>
        <w:t>gọi là cách “dồn gần”.</w:t>
      </w:r>
    </w:p>
    <w:p w:rsidR="00AE3C9E" w:rsidRPr="00CD7361" w:rsidRDefault="00AE3C9E" w:rsidP="002F76CD">
      <w:pPr>
        <w:jc w:val="both"/>
        <w:rPr>
          <w:szCs w:val="28"/>
        </w:rPr>
      </w:pPr>
      <w:r w:rsidRPr="00CD7361">
        <w:rPr>
          <w:szCs w:val="28"/>
        </w:rPr>
        <w:t>+ Cả hai bàn đạp được đặt gần vạch xuất phát hơn - bàn đạp trước đặt cách vạch xuất phát có độ dài 1 bàn chân (hoặc ngắn hơn).</w:t>
      </w:r>
    </w:p>
    <w:p w:rsidR="00AE3C9E" w:rsidRPr="00CD7361" w:rsidRDefault="00AE3C9E" w:rsidP="002F76CD">
      <w:pPr>
        <w:jc w:val="both"/>
        <w:rPr>
          <w:szCs w:val="28"/>
        </w:rPr>
      </w:pPr>
      <w:r w:rsidRPr="00CD7361">
        <w:rPr>
          <w:szCs w:val="28"/>
        </w:rPr>
        <w:t>+ Bàn đạp sau đặt cách bàn đạp trước 1 đến 1,5 bàn chân. Bằng cách này, tận dụng được sức mạnh của 2 chân khi xuất phát nên xuất phát ra nhanh, nhưng thường phù hợp với những người thấp có chân tay khoẻ. Việc chân rời bàn đạp gần như đồng thời sẽ khó cho ta khi chuyển qua dùng sức đạp sau</w:t>
      </w:r>
      <w:r w:rsidR="00271E59" w:rsidRPr="00CD7361">
        <w:rPr>
          <w:szCs w:val="28"/>
        </w:rPr>
        <w:t xml:space="preserve"> </w:t>
      </w:r>
      <w:r w:rsidRPr="00CD7361">
        <w:rPr>
          <w:szCs w:val="28"/>
        </w:rPr>
        <w:t xml:space="preserve">luân phiên từng chân (ở trình độ thấp, dễ xảy ra hiện tượng bị dừng, 02 chân cùng nhảy ra khỏi bàn đạp). </w:t>
      </w:r>
    </w:p>
    <w:p w:rsidR="00AE3C9E" w:rsidRPr="00CD7361" w:rsidRDefault="008F39FE" w:rsidP="006C79B1">
      <w:pPr>
        <w:keepNext/>
        <w:tabs>
          <w:tab w:val="left" w:pos="1134"/>
        </w:tabs>
        <w:ind w:firstLine="0"/>
        <w:jc w:val="center"/>
        <w:rPr>
          <w:szCs w:val="28"/>
        </w:rPr>
      </w:pPr>
      <w:r w:rsidRPr="00CD7361">
        <w:rPr>
          <w:noProof/>
          <w:szCs w:val="28"/>
        </w:rPr>
        <w:lastRenderedPageBreak/>
        <w:drawing>
          <wp:inline distT="0" distB="0" distL="0" distR="0">
            <wp:extent cx="4966335" cy="3838575"/>
            <wp:effectExtent l="0" t="0" r="0" b="0"/>
            <wp:docPr id="83"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3"/>
                    <pic:cNvPicPr>
                      <a:picLocks/>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966335" cy="3838575"/>
                    </a:xfrm>
                    <a:prstGeom prst="rect">
                      <a:avLst/>
                    </a:prstGeom>
                    <a:noFill/>
                    <a:ln>
                      <a:noFill/>
                    </a:ln>
                  </pic:spPr>
                </pic:pic>
              </a:graphicData>
            </a:graphic>
          </wp:inline>
        </w:drawing>
      </w:r>
    </w:p>
    <w:p w:rsidR="00992283"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w:t>
      </w:r>
      <w:r w:rsidR="00E15B99" w:rsidRPr="00CD7361">
        <w:rPr>
          <w:rFonts w:ascii="Times New Roman" w:hAnsi="Times New Roman"/>
          <w:b w:val="0"/>
          <w:bCs w:val="0"/>
          <w:color w:val="auto"/>
          <w:sz w:val="28"/>
          <w:szCs w:val="28"/>
        </w:rPr>
        <w:t>Ba</w:t>
      </w:r>
      <w:r w:rsidRPr="00CD7361">
        <w:rPr>
          <w:rFonts w:ascii="Times New Roman" w:hAnsi="Times New Roman"/>
          <w:b w:val="0"/>
          <w:bCs w:val="0"/>
          <w:color w:val="auto"/>
          <w:sz w:val="28"/>
          <w:szCs w:val="28"/>
        </w:rPr>
        <w:t xml:space="preserve"> cách đóng bàn đạp</w:t>
      </w:r>
    </w:p>
    <w:p w:rsidR="00AE3C9E" w:rsidRPr="00CD7361" w:rsidRDefault="00AE3C9E" w:rsidP="00643F38">
      <w:pPr>
        <w:jc w:val="both"/>
        <w:rPr>
          <w:szCs w:val="28"/>
        </w:rPr>
      </w:pPr>
      <w:r w:rsidRPr="00CD7361">
        <w:rPr>
          <w:szCs w:val="28"/>
        </w:rPr>
        <w:t>Dù theo cách nào, trục dọc của hai bàn đạp cũng phải song song trục dọc của đường chạy. Khoảng cách giữa hai bàn đạp theo chiều ngang thường là 10 - 15cm sao cho hoạt động của</w:t>
      </w:r>
      <w:r w:rsidR="00271E59" w:rsidRPr="00CD7361">
        <w:rPr>
          <w:szCs w:val="28"/>
        </w:rPr>
        <w:t xml:space="preserve"> </w:t>
      </w:r>
      <w:r w:rsidRPr="00CD7361">
        <w:rPr>
          <w:szCs w:val="28"/>
        </w:rPr>
        <w:t xml:space="preserve">hai đùi không cản trở nhau (do hai bàn đạp gần nhau quá). Bàn đạp đặt trước dùng cho chân thuận (chân khoẻ hơn). </w:t>
      </w:r>
    </w:p>
    <w:p w:rsidR="00AE3C9E" w:rsidRPr="00CD7361" w:rsidRDefault="00AE3C9E" w:rsidP="00643F38">
      <w:pPr>
        <w:jc w:val="both"/>
        <w:rPr>
          <w:szCs w:val="28"/>
        </w:rPr>
      </w:pPr>
      <w:r w:rsidRPr="00CD7361">
        <w:rPr>
          <w:szCs w:val="28"/>
        </w:rPr>
        <w:t xml:space="preserve"> Góc độ của mặt bàn đạp: Góc giữa mặt bàn đạp trước với mặt đường chạy phía sau là 45</w:t>
      </w:r>
      <w:r w:rsidRPr="00CD7361">
        <w:rPr>
          <w:szCs w:val="28"/>
          <w:vertAlign w:val="superscript"/>
        </w:rPr>
        <w:t>O</w:t>
      </w:r>
      <w:r w:rsidRPr="00CD7361">
        <w:rPr>
          <w:szCs w:val="28"/>
        </w:rPr>
        <w:t xml:space="preserve"> – 50</w:t>
      </w:r>
      <w:r w:rsidRPr="00CD7361">
        <w:rPr>
          <w:szCs w:val="28"/>
          <w:vertAlign w:val="superscript"/>
        </w:rPr>
        <w:t>O</w:t>
      </w:r>
      <w:r w:rsidRPr="00CD7361">
        <w:rPr>
          <w:szCs w:val="28"/>
        </w:rPr>
        <w:t>; bàn đạp sau là 60</w:t>
      </w:r>
      <w:r w:rsidRPr="00CD7361">
        <w:rPr>
          <w:szCs w:val="28"/>
          <w:vertAlign w:val="superscript"/>
        </w:rPr>
        <w:t>O</w:t>
      </w:r>
      <w:r w:rsidRPr="00CD7361">
        <w:rPr>
          <w:szCs w:val="28"/>
        </w:rPr>
        <w:t xml:space="preserve"> – 80</w:t>
      </w:r>
      <w:r w:rsidRPr="00CD7361">
        <w:rPr>
          <w:szCs w:val="28"/>
          <w:vertAlign w:val="superscript"/>
        </w:rPr>
        <w:t>O</w:t>
      </w:r>
      <w:r w:rsidRPr="00CD7361">
        <w:rPr>
          <w:szCs w:val="28"/>
        </w:rPr>
        <w:t>. Cần nắm quy luật bàn đạp càng xa vạch xuất phát, thể lực của người chạy càng kém thì góc độ càng giảm (nếu ngược lại, người chạy dễ xuất phát sớm và dễ phạm quy).</w:t>
      </w:r>
    </w:p>
    <w:p w:rsidR="00AE3C9E" w:rsidRPr="00CD7361" w:rsidRDefault="00AE3C9E" w:rsidP="00643F38">
      <w:pPr>
        <w:widowControl w:val="0"/>
        <w:tabs>
          <w:tab w:val="left" w:pos="709"/>
        </w:tabs>
        <w:autoSpaceDE w:val="0"/>
        <w:autoSpaceDN w:val="0"/>
        <w:adjustRightInd w:val="0"/>
        <w:snapToGrid w:val="0"/>
        <w:jc w:val="both"/>
        <w:rPr>
          <w:i/>
          <w:szCs w:val="28"/>
        </w:rPr>
      </w:pPr>
      <w:r w:rsidRPr="00CD7361">
        <w:rPr>
          <w:i/>
          <w:szCs w:val="28"/>
        </w:rPr>
        <w:t xml:space="preserve"> b</w:t>
      </w:r>
      <w:r w:rsidR="0037328F" w:rsidRPr="00CD7361">
        <w:rPr>
          <w:i/>
          <w:szCs w:val="28"/>
        </w:rPr>
        <w:t>)</w:t>
      </w:r>
      <w:r w:rsidRPr="00CD7361">
        <w:rPr>
          <w:i/>
          <w:szCs w:val="28"/>
        </w:rPr>
        <w:t xml:space="preserve"> Kỹ thuật xuất phát thấp</w:t>
      </w:r>
    </w:p>
    <w:p w:rsidR="00AE3C9E" w:rsidRPr="00CD7361" w:rsidRDefault="00AE3C9E" w:rsidP="00643F38">
      <w:pPr>
        <w:jc w:val="both"/>
        <w:rPr>
          <w:szCs w:val="28"/>
        </w:rPr>
      </w:pPr>
      <w:r w:rsidRPr="00CD7361">
        <w:rPr>
          <w:szCs w:val="28"/>
        </w:rPr>
        <w:t>Trong thi đấu, sau khi đóng bàn đạp và thử xuất phát, vận động viên về vị trí chuẩn bị đợi lệnh xuất phát. Có ba lệnh “Vào chỗ”, “Sẵn sàng”, “Lệnh xuất phát”,</w:t>
      </w:r>
      <w:r w:rsidRPr="00CD7361">
        <w:rPr>
          <w:b/>
          <w:szCs w:val="28"/>
        </w:rPr>
        <w:t xml:space="preserve"> </w:t>
      </w:r>
      <w:r w:rsidRPr="00CD7361">
        <w:rPr>
          <w:szCs w:val="28"/>
        </w:rPr>
        <w:t>kỹ thuật theo mỗi lệnh như sau:</w:t>
      </w:r>
    </w:p>
    <w:p w:rsidR="00AE3C9E" w:rsidRPr="00CD7361" w:rsidRDefault="00AE3C9E" w:rsidP="00643F38">
      <w:pPr>
        <w:jc w:val="both"/>
        <w:rPr>
          <w:szCs w:val="28"/>
        </w:rPr>
      </w:pPr>
      <w:r w:rsidRPr="00CD7361">
        <w:rPr>
          <w:szCs w:val="28"/>
        </w:rPr>
        <w:t xml:space="preserve">- Sau lệnh “Vào chỗ” người chạy đi hoặc chạy nhẹ nhàng lên đứng trước bàn đạp của mình, ngồi xuống, chống hai tay xuống đường chạy (phía trước vạch xuất phát); lần lượt đặt chân thuận xuống bàn đạp trước, rồi chân kia vào bàn đạp sau - hai mũi bàn chân đều phải chạm mặt đường chạy để không phạm quy. Hai chân nên nhún trên bàn đạp để kiểm tra bàn đạp có vững vàng không nhằm có sự điều chỉnh kịp thời. Tiếp đó là hạ đầu gối chân phía sau xuống đường chạy, thu hai tay về sau vạch xuất phát, chống trên các ngón tay như đo gang. Khoảng cách giữa hai bàn tay rộng bằng vai. Kết thúc cơ thể ở tư thế quỳ trên gối chân phía sau (đùi chân đó vuông góc với mặt đường chạy), lưng thẳng tự nhiên, đầu cũng thẳng, mắt nhìn </w:t>
      </w:r>
      <w:r w:rsidRPr="00CD7361">
        <w:rPr>
          <w:szCs w:val="28"/>
        </w:rPr>
        <w:lastRenderedPageBreak/>
        <w:t>về phía trước vào một điểm trên đường chạy cách vạch xuất phát khoảng 03 – 05m; Trọng tâm cơ thể dồn lên hai tay, bàn chân trước và đầu gối chân sau. Ở tư thế đó, người chạy chú ý nghe lệnh tiếp.</w:t>
      </w:r>
    </w:p>
    <w:p w:rsidR="00AE3C9E" w:rsidRPr="00CD7361" w:rsidRDefault="00AE3C9E" w:rsidP="00643F38">
      <w:pPr>
        <w:jc w:val="both"/>
        <w:rPr>
          <w:szCs w:val="28"/>
        </w:rPr>
      </w:pPr>
      <w:r w:rsidRPr="00CD7361">
        <w:rPr>
          <w:szCs w:val="28"/>
        </w:rPr>
        <w:t xml:space="preserve"> - Sau lệnh “Sẵn sàng”,</w:t>
      </w:r>
      <w:r w:rsidRPr="00CD7361">
        <w:rPr>
          <w:b/>
          <w:szCs w:val="28"/>
        </w:rPr>
        <w:t xml:space="preserve"> </w:t>
      </w:r>
      <w:r w:rsidRPr="00CD7361">
        <w:rPr>
          <w:szCs w:val="28"/>
        </w:rPr>
        <w:t>người chạy từ từ chuyển người về trước, đồng thời cũng từ từ nâng mông lên cao hơn hai vai (từ 10cm trở lên tuỳ khả năng mỗi người). Gối chân sau rời mặt đường và tạo thành góc 115</w:t>
      </w:r>
      <w:r w:rsidRPr="00CD7361">
        <w:rPr>
          <w:szCs w:val="28"/>
          <w:vertAlign w:val="superscript"/>
        </w:rPr>
        <w:t>o</w:t>
      </w:r>
      <w:r w:rsidRPr="00CD7361">
        <w:rPr>
          <w:szCs w:val="28"/>
        </w:rPr>
        <w:t xml:space="preserve"> – 138</w:t>
      </w:r>
      <w:r w:rsidRPr="00CD7361">
        <w:rPr>
          <w:szCs w:val="28"/>
          <w:vertAlign w:val="superscript"/>
        </w:rPr>
        <w:t xml:space="preserve">o </w:t>
      </w:r>
      <w:r w:rsidRPr="00CD7361">
        <w:rPr>
          <w:szCs w:val="28"/>
        </w:rPr>
        <w:t>trong khi góc này ở chân trước nhỏ hơn chỉ là 92</w:t>
      </w:r>
      <w:r w:rsidRPr="00CD7361">
        <w:rPr>
          <w:szCs w:val="28"/>
          <w:vertAlign w:val="superscript"/>
        </w:rPr>
        <w:t>o</w:t>
      </w:r>
      <w:r w:rsidRPr="00CD7361">
        <w:rPr>
          <w:szCs w:val="28"/>
        </w:rPr>
        <w:t xml:space="preserve"> – 105</w:t>
      </w:r>
      <w:r w:rsidRPr="00CD7361">
        <w:rPr>
          <w:szCs w:val="28"/>
          <w:vertAlign w:val="superscript"/>
        </w:rPr>
        <w:t>o</w:t>
      </w:r>
      <w:r w:rsidRPr="00CD7361">
        <w:rPr>
          <w:szCs w:val="28"/>
        </w:rPr>
        <w:t>, hai cẳng chân gần như song song với nhau. Hai vai có thể nhô về trước vạch xuất phát từ 05 – 10cm tùy khả năng chịu đựng của hai tay. Cơ thể có 4 điểm chống trên mặt đường chạy là 02 bàn tay và 02 bàn chân. Giữ nguyên tư thế đó và lập tức lao ra khi nghe lệnh xuất phát.</w:t>
      </w:r>
    </w:p>
    <w:p w:rsidR="00AE3C9E" w:rsidRPr="00CD7361" w:rsidRDefault="00AE3C9E" w:rsidP="00643F38">
      <w:pPr>
        <w:jc w:val="both"/>
        <w:rPr>
          <w:szCs w:val="28"/>
        </w:rPr>
      </w:pPr>
      <w:r w:rsidRPr="00CD7361">
        <w:rPr>
          <w:szCs w:val="28"/>
        </w:rPr>
        <w:t>- Sau lệnh “Chạy” - hoặc tiếng súng lệnh: Xuất phát được bắt đầu bằng đạp mạnh 02 chân, 02 tay rời mặt đường chạy, đánh so le với chân (vừa để giữ thăng bằng, vừa để hỗ trợ lúc đạp sau của 02 chân). Chân sau không đạp hết, mà nhanh chóng đưa về trước để hoàn thành bước chạy thứ nhất. Chân trước phải đạp duỗi thẳng hết các khớp rồi mới rời khỏi bàn đạp, đưa nhanh về trước để thực hiện và hoàn thành bước chạy thứ 2. Khi đưa lăng, mũi bàn chân không chúc xuống để tránh bị vấp ngã.</w:t>
      </w:r>
    </w:p>
    <w:p w:rsidR="00AE3C9E" w:rsidRPr="00CD7361" w:rsidRDefault="008F39FE" w:rsidP="006C79B1">
      <w:pPr>
        <w:keepNext/>
        <w:widowControl w:val="0"/>
        <w:tabs>
          <w:tab w:val="left" w:pos="851"/>
        </w:tabs>
        <w:autoSpaceDE w:val="0"/>
        <w:autoSpaceDN w:val="0"/>
        <w:adjustRightInd w:val="0"/>
        <w:snapToGrid w:val="0"/>
        <w:ind w:firstLine="0"/>
        <w:jc w:val="center"/>
        <w:rPr>
          <w:szCs w:val="28"/>
        </w:rPr>
      </w:pPr>
      <w:r w:rsidRPr="00CD7361">
        <w:rPr>
          <w:noProof/>
          <w:szCs w:val="28"/>
        </w:rPr>
        <w:drawing>
          <wp:inline distT="0" distB="0" distL="0" distR="0">
            <wp:extent cx="2473325" cy="1463040"/>
            <wp:effectExtent l="0" t="0" r="0" b="0"/>
            <wp:docPr id="84" name="Picture 82" descr="Description: xuat pha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2" descr="Description: xuat phat"/>
                    <pic:cNvPicPr>
                      <a:picLocks/>
                    </pic:cNvPicPr>
                  </pic:nvPicPr>
                  <pic:blipFill>
                    <a:blip r:embed="rId86">
                      <a:extLst>
                        <a:ext uri="{28A0092B-C50C-407E-A947-70E740481C1C}">
                          <a14:useLocalDpi xmlns:a14="http://schemas.microsoft.com/office/drawing/2010/main" val="0"/>
                        </a:ext>
                      </a:extLst>
                    </a:blip>
                    <a:srcRect l="17125" t="10042" r="6688" b="28766"/>
                    <a:stretch>
                      <a:fillRect/>
                    </a:stretch>
                  </pic:blipFill>
                  <pic:spPr bwMode="auto">
                    <a:xfrm>
                      <a:off x="0" y="0"/>
                      <a:ext cx="2473325" cy="1463040"/>
                    </a:xfrm>
                    <a:prstGeom prst="rect">
                      <a:avLst/>
                    </a:prstGeom>
                    <a:noFill/>
                    <a:ln>
                      <a:noFill/>
                    </a:ln>
                  </pic:spPr>
                </pic:pic>
              </a:graphicData>
            </a:graphic>
          </wp:inline>
        </w:drawing>
      </w:r>
    </w:p>
    <w:p w:rsidR="00AE3C9E"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Xuất phát thấp</w:t>
      </w:r>
    </w:p>
    <w:p w:rsidR="00AE3C9E" w:rsidRPr="00CD7361" w:rsidRDefault="008F39FE" w:rsidP="006C79B1">
      <w:pPr>
        <w:keepNext/>
        <w:widowControl w:val="0"/>
        <w:tabs>
          <w:tab w:val="left" w:pos="851"/>
        </w:tabs>
        <w:autoSpaceDE w:val="0"/>
        <w:autoSpaceDN w:val="0"/>
        <w:adjustRightInd w:val="0"/>
        <w:snapToGrid w:val="0"/>
        <w:ind w:firstLine="0"/>
        <w:jc w:val="center"/>
        <w:rPr>
          <w:szCs w:val="28"/>
        </w:rPr>
      </w:pPr>
      <w:r w:rsidRPr="00CD7361">
        <w:rPr>
          <w:noProof/>
          <w:szCs w:val="28"/>
        </w:rPr>
        <w:drawing>
          <wp:inline distT="0" distB="0" distL="0" distR="0">
            <wp:extent cx="2264410" cy="1376045"/>
            <wp:effectExtent l="0" t="0" r="0" b="0"/>
            <wp:docPr id="85" name="Picture 81" descr="Description: Ki thuat chay cu li ng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 descr="Description: Ki thuat chay cu li ngan"/>
                    <pic:cNvPicPr>
                      <a:picLocks/>
                    </pic:cNvPicPr>
                  </pic:nvPicPr>
                  <pic:blipFill>
                    <a:blip r:embed="rId87">
                      <a:grayscl/>
                      <a:extLst>
                        <a:ext uri="{28A0092B-C50C-407E-A947-70E740481C1C}">
                          <a14:useLocalDpi xmlns:a14="http://schemas.microsoft.com/office/drawing/2010/main" val="0"/>
                        </a:ext>
                      </a:extLst>
                    </a:blip>
                    <a:srcRect l="28830" t="60501" r="39548" b="12340"/>
                    <a:stretch>
                      <a:fillRect/>
                    </a:stretch>
                  </pic:blipFill>
                  <pic:spPr bwMode="auto">
                    <a:xfrm>
                      <a:off x="0" y="0"/>
                      <a:ext cx="2264410" cy="1376045"/>
                    </a:xfrm>
                    <a:prstGeom prst="rect">
                      <a:avLst/>
                    </a:prstGeom>
                    <a:noFill/>
                    <a:ln>
                      <a:noFill/>
                    </a:ln>
                  </pic:spPr>
                </pic:pic>
              </a:graphicData>
            </a:graphic>
          </wp:inline>
        </w:drawing>
      </w:r>
    </w:p>
    <w:p w:rsidR="00AE3C9E"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đặt tay trong xuất phát thấp</w:t>
      </w:r>
    </w:p>
    <w:p w:rsidR="00AE3C9E" w:rsidRPr="00CD7361" w:rsidRDefault="00AE3C9E" w:rsidP="00F77A7D">
      <w:pPr>
        <w:pStyle w:val="Heading5"/>
        <w:jc w:val="both"/>
        <w:rPr>
          <w:sz w:val="28"/>
        </w:rPr>
      </w:pPr>
      <w:r w:rsidRPr="00CD7361">
        <w:rPr>
          <w:sz w:val="28"/>
        </w:rPr>
        <w:t>1.2.2. Chạy lao sau xuất phát</w:t>
      </w:r>
    </w:p>
    <w:p w:rsidR="00AE3C9E" w:rsidRPr="00CD7361" w:rsidRDefault="00AE3C9E" w:rsidP="00F77A7D">
      <w:pPr>
        <w:jc w:val="both"/>
        <w:rPr>
          <w:szCs w:val="28"/>
        </w:rPr>
      </w:pPr>
      <w:r w:rsidRPr="00CD7361">
        <w:rPr>
          <w:szCs w:val="28"/>
        </w:rPr>
        <w:t xml:space="preserve">- Giới hạn: Từ khi chân rời khỏi bàn đạp đến khi kỹ thuật chạy ổn định (khoảng 10 - 15m). </w:t>
      </w:r>
    </w:p>
    <w:p w:rsidR="00AE3C9E" w:rsidRPr="00CD7361" w:rsidRDefault="00AE3C9E" w:rsidP="00F77A7D">
      <w:pPr>
        <w:jc w:val="both"/>
        <w:rPr>
          <w:szCs w:val="28"/>
        </w:rPr>
      </w:pPr>
      <w:r w:rsidRPr="00CD7361">
        <w:rPr>
          <w:szCs w:val="28"/>
        </w:rPr>
        <w:t>- Nhiệm vụ: Phát huy tốc độ cao trong thời gian ngắn.</w:t>
      </w:r>
    </w:p>
    <w:p w:rsidR="00AE3C9E" w:rsidRPr="00CD7361" w:rsidRDefault="00AE3C9E" w:rsidP="00F77A7D">
      <w:pPr>
        <w:jc w:val="both"/>
        <w:rPr>
          <w:szCs w:val="28"/>
        </w:rPr>
      </w:pPr>
      <w:r w:rsidRPr="00CD7361">
        <w:rPr>
          <w:szCs w:val="28"/>
        </w:rPr>
        <w:t xml:space="preserve"> Để đạt được thành tích trong chạy ngắn, điều rất quan trọng trong xuất phát là nhanh chóng đạt được tốc độ gần cực đại trong gian đoạn chạy lao.</w:t>
      </w:r>
    </w:p>
    <w:p w:rsidR="00AE3C9E" w:rsidRPr="00CD7361" w:rsidRDefault="00AE3C9E" w:rsidP="00F77A7D">
      <w:pPr>
        <w:jc w:val="both"/>
        <w:rPr>
          <w:szCs w:val="28"/>
        </w:rPr>
      </w:pPr>
      <w:r w:rsidRPr="00CD7361">
        <w:rPr>
          <w:szCs w:val="28"/>
        </w:rPr>
        <w:lastRenderedPageBreak/>
        <w:t xml:space="preserve"> Bước đầu tiên được bắt đầu bằng việc duỗi thẳng hoàn toàn của chân đạp sau khỏi bàn đạp trước và việc nâng đùi đồng thời của chân kia lên. Và tích cực bằng việc hạ chân xuống dưới, thân người ở tư thế gấp sau mỗi bước chạy chuyển động về trước tăng lên và độ gấp của thân người giảm đi, thân trên được nâng lên dần dần và khi tốc độ đạt cực đại thì thân người ở tư thế bình thường và chuyển sang giai đoạn chạy giữa quãng.</w:t>
      </w:r>
    </w:p>
    <w:p w:rsidR="00FC20E5" w:rsidRPr="00CD7361" w:rsidRDefault="008F39FE" w:rsidP="006C79B1">
      <w:pPr>
        <w:ind w:firstLine="0"/>
        <w:jc w:val="center"/>
        <w:rPr>
          <w:noProof/>
          <w:szCs w:val="28"/>
          <w:lang w:val="vi-VN" w:eastAsia="vi-VN"/>
        </w:rPr>
      </w:pPr>
      <w:r w:rsidRPr="00CD7361">
        <w:rPr>
          <w:noProof/>
          <w:szCs w:val="28"/>
        </w:rPr>
        <w:drawing>
          <wp:inline distT="0" distB="0" distL="0" distR="0">
            <wp:extent cx="4680585" cy="1339215"/>
            <wp:effectExtent l="0" t="0" r="0" b="0"/>
            <wp:docPr id="86" name="Picture 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09"/>
                    <pic:cNvPicPr>
                      <a:picLocks/>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680585" cy="1339215"/>
                    </a:xfrm>
                    <a:prstGeom prst="rect">
                      <a:avLst/>
                    </a:prstGeom>
                    <a:noFill/>
                    <a:ln>
                      <a:noFill/>
                    </a:ln>
                  </pic:spPr>
                </pic:pic>
              </a:graphicData>
            </a:graphic>
          </wp:inline>
        </w:drawing>
      </w:r>
    </w:p>
    <w:p w:rsidR="00FC20E5" w:rsidRPr="00CD7361" w:rsidRDefault="00FC20E5" w:rsidP="006C79B1">
      <w:pPr>
        <w:pStyle w:val="Caption"/>
        <w:spacing w:after="120"/>
        <w:ind w:firstLine="0"/>
        <w:jc w:val="center"/>
        <w:rPr>
          <w:rFonts w:ascii="Times New Roman" w:hAnsi="Times New Roman"/>
          <w:b w:val="0"/>
          <w:bCs w:val="0"/>
          <w:color w:val="auto"/>
          <w:sz w:val="28"/>
          <w:szCs w:val="28"/>
          <w:lang w:val="vi-VN"/>
        </w:rPr>
      </w:pPr>
      <w:r w:rsidRPr="00CD7361">
        <w:rPr>
          <w:rFonts w:ascii="Times New Roman" w:hAnsi="Times New Roman"/>
          <w:b w:val="0"/>
          <w:bCs w:val="0"/>
          <w:color w:val="auto"/>
          <w:sz w:val="28"/>
          <w:szCs w:val="28"/>
          <w:lang w:val="vi-VN"/>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vi-VN"/>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vi-VN"/>
        </w:rPr>
        <w:t>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vi-VN"/>
        </w:rPr>
        <w:t xml:space="preserve"> - Giai đoạn chạy lao sau xuất phát</w:t>
      </w:r>
    </w:p>
    <w:p w:rsidR="00AE3C9E" w:rsidRPr="00CD7361" w:rsidRDefault="00AE3C9E" w:rsidP="00F77A7D">
      <w:pPr>
        <w:jc w:val="both"/>
        <w:rPr>
          <w:b/>
          <w:szCs w:val="28"/>
          <w:lang w:val="vi-VN"/>
        </w:rPr>
      </w:pPr>
      <w:r w:rsidRPr="00CD7361">
        <w:rPr>
          <w:b/>
          <w:szCs w:val="28"/>
          <w:lang w:val="vi-VN"/>
        </w:rPr>
        <w:t>1.2.3. Chạy giữa quãng</w:t>
      </w:r>
    </w:p>
    <w:p w:rsidR="00AE3C9E" w:rsidRPr="00CD7361" w:rsidRDefault="00AE3C9E" w:rsidP="00F77A7D">
      <w:pPr>
        <w:jc w:val="both"/>
        <w:rPr>
          <w:szCs w:val="28"/>
          <w:lang w:val="vi-VN"/>
        </w:rPr>
      </w:pPr>
      <w:r w:rsidRPr="00CD7361">
        <w:rPr>
          <w:szCs w:val="28"/>
          <w:lang w:val="vi-VN"/>
        </w:rPr>
        <w:t>- Giới hạn: Kết thúc giai đoạn chạy lao sau xuất phát đến khi cách đích 15 – 20m là giai đoạn chạy giữa quãng.</w:t>
      </w:r>
    </w:p>
    <w:p w:rsidR="00AE3C9E" w:rsidRPr="00CD7361" w:rsidRDefault="00AE3C9E" w:rsidP="00F77A7D">
      <w:pPr>
        <w:jc w:val="both"/>
        <w:rPr>
          <w:szCs w:val="28"/>
          <w:lang w:val="vi-VN"/>
        </w:rPr>
      </w:pPr>
      <w:r w:rsidRPr="00CD7361">
        <w:rPr>
          <w:szCs w:val="28"/>
          <w:lang w:val="vi-VN"/>
        </w:rPr>
        <w:t xml:space="preserve">- Nhiệm vụ: Duy trì tốc độ cao đã đạt được ở kết thúc chạy lao (mà không phải tiếp tục tăng tốc độ chạy). Trong giai đoạn này, kỹ thuật chạy khá ổn định. </w:t>
      </w:r>
    </w:p>
    <w:p w:rsidR="00AE3C9E" w:rsidRPr="00CD7361" w:rsidRDefault="00AE3C9E" w:rsidP="00F77A7D">
      <w:pPr>
        <w:jc w:val="both"/>
        <w:rPr>
          <w:szCs w:val="28"/>
          <w:lang w:val="vi-VN"/>
        </w:rPr>
      </w:pPr>
      <w:r w:rsidRPr="00CD7361">
        <w:rPr>
          <w:szCs w:val="28"/>
          <w:lang w:val="vi-VN"/>
        </w:rPr>
        <w:t>Từ chạy lao sau xuất phát chuyển sang chạy giữa quãng phải liên tục, tự nhiên không có những thay đổi đột ngột, trên toàn bộ cự li cần phải chạy thả lỏng không có những căng thẳng thừa.</w:t>
      </w:r>
    </w:p>
    <w:p w:rsidR="00AE3C9E" w:rsidRPr="00CD7361" w:rsidRDefault="00AE3C9E" w:rsidP="00F77A7D">
      <w:pPr>
        <w:jc w:val="both"/>
        <w:rPr>
          <w:szCs w:val="28"/>
          <w:lang w:val="vi-VN"/>
        </w:rPr>
      </w:pPr>
      <w:r w:rsidRPr="00CD7361">
        <w:rPr>
          <w:szCs w:val="28"/>
          <w:lang w:val="vi-VN"/>
        </w:rPr>
        <w:t xml:space="preserve">Bước chạy là khâu chủ yếu của kỹ thuật chạy trên đường bằng, gồm hai giai đoạn chống và chuyển. Trong giai đoạn chống người thực hiện đạp sau tạo điều kiện chuyển thân về trước. </w:t>
      </w:r>
    </w:p>
    <w:p w:rsidR="00AE3C9E" w:rsidRPr="00CD7361" w:rsidRDefault="00AE3C9E" w:rsidP="00F77A7D">
      <w:pPr>
        <w:jc w:val="both"/>
        <w:rPr>
          <w:szCs w:val="28"/>
          <w:lang w:val="vi-VN"/>
        </w:rPr>
      </w:pPr>
      <w:r w:rsidRPr="00CD7361">
        <w:rPr>
          <w:szCs w:val="28"/>
          <w:lang w:val="vi-VN"/>
        </w:rPr>
        <w:t>Giai đoạn chạy giữa quãng quyết định đến thành tích chạy. Giai đoạn chạy giữa quãng chiếm quãng đường dài nhất, kỹ thuật chạy giữa quãng ổn định nhất, cho phép người chạy phát huy tốt nhất tốc độ của mình để đạt thành tích cao.</w:t>
      </w:r>
    </w:p>
    <w:p w:rsidR="00BC3607" w:rsidRPr="00CD7361" w:rsidRDefault="008F39FE" w:rsidP="006C79B1">
      <w:pPr>
        <w:ind w:firstLine="0"/>
        <w:rPr>
          <w:noProof/>
          <w:szCs w:val="28"/>
          <w:lang w:val="vi-VN" w:eastAsia="vi-VN"/>
        </w:rPr>
      </w:pPr>
      <w:r w:rsidRPr="00CD7361">
        <w:rPr>
          <w:noProof/>
          <w:szCs w:val="28"/>
        </w:rPr>
        <w:drawing>
          <wp:inline distT="0" distB="0" distL="0" distR="0">
            <wp:extent cx="5603875" cy="1164590"/>
            <wp:effectExtent l="0" t="0" r="0" b="0"/>
            <wp:docPr id="87" name="Picture 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1"/>
                    <pic:cNvPicPr>
                      <a:picLocks/>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603875" cy="1164590"/>
                    </a:xfrm>
                    <a:prstGeom prst="rect">
                      <a:avLst/>
                    </a:prstGeom>
                    <a:noFill/>
                    <a:ln>
                      <a:noFill/>
                    </a:ln>
                  </pic:spPr>
                </pic:pic>
              </a:graphicData>
            </a:graphic>
          </wp:inline>
        </w:drawing>
      </w:r>
    </w:p>
    <w:p w:rsidR="009A57FB" w:rsidRPr="00CD7361" w:rsidRDefault="00BC3607" w:rsidP="006C79B1">
      <w:pPr>
        <w:pStyle w:val="Caption"/>
        <w:spacing w:after="120"/>
        <w:ind w:firstLine="0"/>
        <w:jc w:val="center"/>
        <w:rPr>
          <w:rFonts w:ascii="Times New Roman" w:hAnsi="Times New Roman"/>
          <w:b w:val="0"/>
          <w:bCs w:val="0"/>
          <w:color w:val="auto"/>
          <w:sz w:val="28"/>
          <w:szCs w:val="28"/>
          <w:lang w:val="vi-VN"/>
        </w:rPr>
      </w:pPr>
      <w:r w:rsidRPr="00CD7361">
        <w:rPr>
          <w:rFonts w:ascii="Times New Roman" w:hAnsi="Times New Roman"/>
          <w:b w:val="0"/>
          <w:bCs w:val="0"/>
          <w:color w:val="auto"/>
          <w:sz w:val="28"/>
          <w:szCs w:val="28"/>
          <w:lang w:val="vi-VN"/>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vi-VN"/>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vi-VN"/>
        </w:rPr>
        <w:t>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vi-VN"/>
        </w:rPr>
        <w:t xml:space="preserve"> - Giai đoạn chạy giữa quãng</w:t>
      </w:r>
    </w:p>
    <w:p w:rsidR="00AE3C9E" w:rsidRPr="00CD7361" w:rsidRDefault="00AE3C9E" w:rsidP="00F77A7D">
      <w:pPr>
        <w:jc w:val="both"/>
        <w:rPr>
          <w:b/>
          <w:szCs w:val="28"/>
          <w:lang w:val="vi-VN"/>
        </w:rPr>
      </w:pPr>
      <w:r w:rsidRPr="00CD7361">
        <w:rPr>
          <w:b/>
          <w:szCs w:val="28"/>
          <w:lang w:val="vi-VN"/>
        </w:rPr>
        <w:t xml:space="preserve">1.2.4. Về đích </w:t>
      </w:r>
    </w:p>
    <w:p w:rsidR="00AE3C9E" w:rsidRPr="00CD7361" w:rsidRDefault="00AE3C9E" w:rsidP="00F77A7D">
      <w:pPr>
        <w:jc w:val="both"/>
        <w:rPr>
          <w:szCs w:val="28"/>
          <w:lang w:val="vi-VN"/>
        </w:rPr>
      </w:pPr>
      <w:r w:rsidRPr="00CD7361">
        <w:rPr>
          <w:szCs w:val="28"/>
          <w:lang w:val="vi-VN"/>
        </w:rPr>
        <w:t>- Giới hạn: Cách đích từ 15 đến 20m.</w:t>
      </w:r>
    </w:p>
    <w:p w:rsidR="00AE3C9E" w:rsidRPr="00CD7361" w:rsidRDefault="00AE3C9E" w:rsidP="00F77A7D">
      <w:pPr>
        <w:jc w:val="both"/>
        <w:rPr>
          <w:szCs w:val="28"/>
          <w:lang w:val="vi-VN"/>
        </w:rPr>
      </w:pPr>
      <w:r w:rsidRPr="00CD7361">
        <w:rPr>
          <w:szCs w:val="28"/>
          <w:lang w:val="vi-VN"/>
        </w:rPr>
        <w:t>- Nhiệm vụ: Dồn hết sức còn lại nhanh chóng chạy về đích kết thúc cự li chạy.</w:t>
      </w:r>
    </w:p>
    <w:p w:rsidR="00AE3C9E" w:rsidRPr="00CD7361" w:rsidRDefault="00AE3C9E" w:rsidP="00F77A7D">
      <w:pPr>
        <w:jc w:val="both"/>
        <w:rPr>
          <w:szCs w:val="28"/>
          <w:lang w:val="vi-VN"/>
        </w:rPr>
      </w:pPr>
      <w:r w:rsidRPr="00CD7361">
        <w:rPr>
          <w:szCs w:val="28"/>
          <w:lang w:val="vi-VN"/>
        </w:rPr>
        <w:lastRenderedPageBreak/>
        <w:t xml:space="preserve">Tùy khả năng người chạy, khi cách đích khoảng 15 - 20m cần chuyển từ chạy giữa quãng sang rút về đích. Tập trung hết sức lực để tăng tốc độ, chủ yếu là tăng tần số bước. Cố tăng độ ngả người về trước để tận dụng hiệu quả đạp sau. Người chạy hoàn thành cự li 100m khi có một bộ phận thân trên (trừ đầu, tay) chạm vào mặt phẳng thẳng đứng, chứa vạch đích và dây đích. Bởi vậy, ở bước chạy cuối cùng, người chạy phải chủ động gập thân về trước để chạm ngực vào dây đích (hoặc mặt phẳng đích) - cách đánh đích bằng ngực. Cũng có thể kết hợp vừa gập thân về trước vừa xoay để một vai chạm đích - cách đánh đích bằng vai. Không “nhảy” về đích vì sẽ chậm - sau khi nhảy lên, cơ thể chuyển động (bay trên không) chỉ theo quán tính, nên tốc độ chậm dần đều. </w:t>
      </w:r>
    </w:p>
    <w:p w:rsidR="00AE3C9E" w:rsidRPr="00CD7361" w:rsidRDefault="00AE3C9E" w:rsidP="00F77A7D">
      <w:pPr>
        <w:jc w:val="both"/>
        <w:rPr>
          <w:szCs w:val="28"/>
          <w:lang w:val="vi-VN"/>
        </w:rPr>
      </w:pPr>
      <w:r w:rsidRPr="00CD7361">
        <w:rPr>
          <w:szCs w:val="28"/>
          <w:lang w:val="vi-VN"/>
        </w:rPr>
        <w:t>Sau khi về đích, nếu dừng đột ngột dễ bị “sốc trọng lực”, có thể gây ngất. Do vậy, cần phải chạy tiếp vài bước và chạy nhẹ nhàng theo quán tính, chú ý giữ thăng bằng để không ngã và không va chạm với người cùng về đích. Thực ra động tác đánh đích chỉ có ý nghĩa khi cần phân thứ hạng giữa những người có cùng thành tích. Bình thường chỉ là chạy qua đích để kết thúc cự li. Tuy nhiên, kỹ thuật chạm đích tốt giúp vận động viên chạm dây đích sớm hơn khi có hai hay nhiều đối thủ ngang nhau muốn tranh thứ hạng. Nếu không quen hoặc kỹ thuật chưa thuần thục thì nên chạy qua đích với tốc độ hết sức còn lại mà không nên nghĩ tới việc thực hiện kỹ thuật đánh đích.</w:t>
      </w:r>
    </w:p>
    <w:p w:rsidR="00BC3607" w:rsidRPr="00CD7361" w:rsidRDefault="008F39FE" w:rsidP="006C79B1">
      <w:pPr>
        <w:keepNext/>
        <w:ind w:firstLine="0"/>
        <w:jc w:val="center"/>
        <w:rPr>
          <w:szCs w:val="28"/>
        </w:rPr>
      </w:pPr>
      <w:r w:rsidRPr="00CD7361">
        <w:rPr>
          <w:noProof/>
          <w:szCs w:val="28"/>
        </w:rPr>
        <w:drawing>
          <wp:inline distT="0" distB="0" distL="0" distR="0">
            <wp:extent cx="3274695" cy="1891665"/>
            <wp:effectExtent l="0" t="0" r="0" b="0"/>
            <wp:docPr id="88" name="Picture 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2"/>
                    <pic:cNvPicPr>
                      <a:picLocks/>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274695" cy="1891665"/>
                    </a:xfrm>
                    <a:prstGeom prst="rect">
                      <a:avLst/>
                    </a:prstGeom>
                    <a:noFill/>
                    <a:ln>
                      <a:noFill/>
                    </a:ln>
                  </pic:spPr>
                </pic:pic>
              </a:graphicData>
            </a:graphic>
          </wp:inline>
        </w:drawing>
      </w:r>
    </w:p>
    <w:p w:rsidR="00AE3C9E"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Hình Giai đoạn về đích</w:t>
      </w:r>
    </w:p>
    <w:p w:rsidR="0037328F" w:rsidRPr="00CD7361" w:rsidRDefault="00AE3C9E" w:rsidP="00643F38">
      <w:pPr>
        <w:pStyle w:val="Heading4"/>
        <w:ind w:firstLine="720"/>
        <w:jc w:val="both"/>
        <w:rPr>
          <w:sz w:val="28"/>
          <w:szCs w:val="28"/>
          <w:lang w:val="sv-SE"/>
        </w:rPr>
      </w:pPr>
      <w:bookmarkStart w:id="145" w:name="_Toc11671845"/>
      <w:r w:rsidRPr="00CD7361">
        <w:rPr>
          <w:sz w:val="28"/>
          <w:szCs w:val="28"/>
          <w:lang w:val="sv-SE"/>
        </w:rPr>
        <w:t xml:space="preserve">1.3. Một số quy định trong </w:t>
      </w:r>
      <w:r w:rsidR="00160347" w:rsidRPr="00CD7361">
        <w:rPr>
          <w:sz w:val="28"/>
          <w:szCs w:val="28"/>
          <w:lang w:val="sv-SE"/>
        </w:rPr>
        <w:t xml:space="preserve">Luật </w:t>
      </w:r>
      <w:r w:rsidRPr="00CD7361">
        <w:rPr>
          <w:sz w:val="28"/>
          <w:szCs w:val="28"/>
          <w:lang w:val="sv-SE"/>
        </w:rPr>
        <w:t>Điền kinh về chạy cự ly ngắn</w:t>
      </w:r>
      <w:bookmarkEnd w:id="145"/>
      <w:r w:rsidRPr="00CD7361">
        <w:rPr>
          <w:sz w:val="28"/>
          <w:szCs w:val="28"/>
          <w:lang w:val="sv-SE"/>
        </w:rPr>
        <w:t xml:space="preserve"> </w:t>
      </w:r>
    </w:p>
    <w:p w:rsidR="00AE3C9E" w:rsidRPr="00CD7361" w:rsidRDefault="00AE3C9E" w:rsidP="00643F38">
      <w:pPr>
        <w:jc w:val="both"/>
        <w:rPr>
          <w:bCs/>
          <w:i/>
          <w:szCs w:val="28"/>
          <w:lang w:val="sv-SE"/>
        </w:rPr>
      </w:pPr>
      <w:r w:rsidRPr="00CD7361">
        <w:rPr>
          <w:bCs/>
          <w:i/>
          <w:szCs w:val="28"/>
          <w:lang w:val="sv-SE"/>
        </w:rPr>
        <w:t>(Quyết định số 224/QĐ-UBTDTT ngày 01 tháng 03 năm 2000</w:t>
      </w:r>
      <w:r w:rsidR="00E274E2" w:rsidRPr="00CD7361">
        <w:rPr>
          <w:bCs/>
          <w:i/>
          <w:szCs w:val="28"/>
          <w:lang w:val="sv-SE"/>
        </w:rPr>
        <w:t xml:space="preserve"> của Bộ trưởng</w:t>
      </w:r>
      <w:r w:rsidR="00DF2D3A" w:rsidRPr="00CD7361">
        <w:rPr>
          <w:bCs/>
          <w:i/>
          <w:szCs w:val="28"/>
          <w:lang w:val="sv-SE"/>
        </w:rPr>
        <w:t xml:space="preserve"> </w:t>
      </w:r>
      <w:r w:rsidR="00E274E2" w:rsidRPr="00CD7361">
        <w:rPr>
          <w:bCs/>
          <w:i/>
          <w:szCs w:val="28"/>
          <w:lang w:val="sv-SE"/>
        </w:rPr>
        <w:t>- Chủ nhiệm Uỷ ban thể dục thể thao</w:t>
      </w:r>
      <w:r w:rsidRPr="00CD7361">
        <w:rPr>
          <w:bCs/>
          <w:i/>
          <w:szCs w:val="28"/>
          <w:lang w:val="sv-SE"/>
        </w:rPr>
        <w:t xml:space="preserve"> về việc ban hành Luật điền kinh)</w:t>
      </w:r>
    </w:p>
    <w:p w:rsidR="00AE3C9E" w:rsidRPr="00CD7361" w:rsidRDefault="00AE3C9E" w:rsidP="00643F38">
      <w:pPr>
        <w:pStyle w:val="Heading5"/>
        <w:ind w:firstLine="720"/>
        <w:jc w:val="both"/>
        <w:rPr>
          <w:sz w:val="28"/>
        </w:rPr>
      </w:pPr>
      <w:r w:rsidRPr="00CD7361">
        <w:rPr>
          <w:sz w:val="28"/>
        </w:rPr>
        <w:t xml:space="preserve">1.3.1. Xuất phát </w:t>
      </w:r>
    </w:p>
    <w:p w:rsidR="00AE3C9E" w:rsidRPr="00CD7361" w:rsidRDefault="00AE3C9E" w:rsidP="00643F38">
      <w:pPr>
        <w:widowControl w:val="0"/>
        <w:numPr>
          <w:ilvl w:val="0"/>
          <w:numId w:val="22"/>
        </w:numPr>
        <w:tabs>
          <w:tab w:val="left" w:pos="851"/>
        </w:tabs>
        <w:autoSpaceDE w:val="0"/>
        <w:autoSpaceDN w:val="0"/>
        <w:adjustRightInd w:val="0"/>
        <w:snapToGrid w:val="0"/>
        <w:ind w:left="0" w:firstLine="720"/>
        <w:jc w:val="both"/>
        <w:rPr>
          <w:szCs w:val="28"/>
          <w:lang w:val="sv-SE"/>
        </w:rPr>
      </w:pPr>
      <w:r w:rsidRPr="00CD7361">
        <w:rPr>
          <w:szCs w:val="28"/>
          <w:lang w:val="sv-SE"/>
        </w:rPr>
        <w:t xml:space="preserve">Xuất phát và về đích của một cuộc thi phải được biểu thị bằng một vạch trắng rộng 5cm. Cự ly của cuộc thi phải được đo từ mép của vạch xuất phát phía xa đích tới mép của vạch đích phía gần tới xuất phát. </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Trong tất cả các cuộc thi không chạy theo ô riêng, vạch xuất phát phải có hình vòng cung để cho tất cả các vận động viên khi xuất phát cách đích cùng một cự ly.</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lastRenderedPageBreak/>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 xml:space="preserve">Sau lệnh "vào chỗ"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Khi ở tư thế vào chỗ, vận động viên không được chạm vào vạch xuất phát hoặc đất phía trước vạch xuất ít bằng chân hoặc tay của mình.</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Khi thực hiện lệnh "vào chỗ" hoặc "sẵn sàng", tất cả các vận động viên phải lập tức và không được chậm trễ ở vào tư thế đầy đủ và cuối cùng của họ. Việc chậm trễ tuân thủ lệnh này sau một thời giai thích hợp sẽ vi phạm lỗi xuất phát. Nếu một vận động viên sau lệnh "vào chỗ" gây trở ngại cho các vận động viên khác trong cuộc thi qua việc la hét, nói to có thể bị coi là một lỗi xuất phát.</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CD7361" w:rsidRDefault="00AE3C9E" w:rsidP="00643F38">
      <w:pPr>
        <w:widowControl w:val="0"/>
        <w:numPr>
          <w:ilvl w:val="0"/>
          <w:numId w:val="22"/>
        </w:numPr>
        <w:tabs>
          <w:tab w:val="left" w:pos="851"/>
          <w:tab w:val="left" w:pos="993"/>
        </w:tabs>
        <w:autoSpaceDE w:val="0"/>
        <w:autoSpaceDN w:val="0"/>
        <w:adjustRightInd w:val="0"/>
        <w:snapToGrid w:val="0"/>
        <w:ind w:left="0" w:firstLine="720"/>
        <w:jc w:val="both"/>
        <w:rPr>
          <w:szCs w:val="28"/>
          <w:lang w:val="sv-SE"/>
        </w:rPr>
      </w:pPr>
      <w:r w:rsidRPr="00CD7361">
        <w:rPr>
          <w:szCs w:val="28"/>
          <w:lang w:val="sv-SE"/>
        </w:rPr>
        <w:t>Trọng tài phát lệnh hoặc bất kỳ trọng tài giám sát, khi thấy có phạm quy trong xuất phát, phải gọi các vận động viên lại bằng một phát súng.</w:t>
      </w:r>
    </w:p>
    <w:p w:rsidR="00AE3C9E" w:rsidRPr="00CD7361" w:rsidRDefault="00AE3C9E" w:rsidP="00643F38">
      <w:pPr>
        <w:jc w:val="both"/>
        <w:rPr>
          <w:b/>
          <w:szCs w:val="28"/>
          <w:lang w:val="sv-SE"/>
        </w:rPr>
      </w:pPr>
      <w:r w:rsidRPr="00CD7361">
        <w:rPr>
          <w:b/>
          <w:szCs w:val="28"/>
          <w:lang w:val="sv-SE"/>
        </w:rPr>
        <w:t>1.3.</w:t>
      </w:r>
      <w:r w:rsidR="002100AC" w:rsidRPr="00CD7361">
        <w:rPr>
          <w:b/>
          <w:szCs w:val="28"/>
          <w:lang w:val="sv-SE"/>
        </w:rPr>
        <w:t>2</w:t>
      </w:r>
      <w:r w:rsidRPr="00CD7361">
        <w:rPr>
          <w:b/>
          <w:szCs w:val="28"/>
          <w:lang w:val="sv-SE"/>
        </w:rPr>
        <w:t>. Về đích</w:t>
      </w:r>
    </w:p>
    <w:p w:rsidR="00AE3C9E" w:rsidRPr="00CD7361" w:rsidRDefault="00AE3C9E" w:rsidP="00643F38">
      <w:pPr>
        <w:widowControl w:val="0"/>
        <w:numPr>
          <w:ilvl w:val="0"/>
          <w:numId w:val="22"/>
        </w:numPr>
        <w:tabs>
          <w:tab w:val="left" w:pos="851"/>
        </w:tabs>
        <w:autoSpaceDE w:val="0"/>
        <w:autoSpaceDN w:val="0"/>
        <w:adjustRightInd w:val="0"/>
        <w:snapToGrid w:val="0"/>
        <w:ind w:left="0" w:firstLine="720"/>
        <w:jc w:val="both"/>
        <w:rPr>
          <w:szCs w:val="28"/>
          <w:lang w:val="sv-SE"/>
        </w:rPr>
      </w:pPr>
      <w:r w:rsidRPr="00CD7361">
        <w:rPr>
          <w:szCs w:val="28"/>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Pr="00CD7361" w:rsidRDefault="00AE3C9E" w:rsidP="00643F38">
      <w:pPr>
        <w:widowControl w:val="0"/>
        <w:numPr>
          <w:ilvl w:val="0"/>
          <w:numId w:val="22"/>
        </w:numPr>
        <w:tabs>
          <w:tab w:val="left" w:pos="851"/>
        </w:tabs>
        <w:autoSpaceDE w:val="0"/>
        <w:autoSpaceDN w:val="0"/>
        <w:adjustRightInd w:val="0"/>
        <w:snapToGrid w:val="0"/>
        <w:ind w:left="0" w:firstLine="720"/>
        <w:jc w:val="both"/>
        <w:rPr>
          <w:szCs w:val="28"/>
          <w:lang w:val="sv-SE"/>
        </w:rPr>
      </w:pPr>
      <w:r w:rsidRPr="00CD7361">
        <w:rPr>
          <w:szCs w:val="28"/>
          <w:lang w:val="sv-SE"/>
        </w:rPr>
        <w:t xml:space="preserve">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vạch đánh dấu này. Ít nhất một trọng tài giám định phải được phân công tới mỗi </w:t>
      </w:r>
      <w:r w:rsidRPr="00CD7361">
        <w:rPr>
          <w:szCs w:val="28"/>
          <w:lang w:val="sv-SE"/>
        </w:rPr>
        <w:lastRenderedPageBreak/>
        <w:t>vận động viên trước khi bắt đầu cuộc thi để đánh dấu cự ly mà vận động viên đạt được.</w:t>
      </w:r>
    </w:p>
    <w:p w:rsidR="00AE3C9E" w:rsidRPr="00CD7361" w:rsidRDefault="00AE3C9E" w:rsidP="00643F38">
      <w:pPr>
        <w:pStyle w:val="Heading3"/>
        <w:ind w:firstLine="720"/>
        <w:jc w:val="both"/>
        <w:rPr>
          <w:sz w:val="28"/>
          <w:szCs w:val="28"/>
        </w:rPr>
      </w:pPr>
      <w:bookmarkStart w:id="146" w:name="_Toc531703341"/>
      <w:bookmarkStart w:id="147" w:name="_Toc532195525"/>
      <w:bookmarkStart w:id="148" w:name="_Toc532204033"/>
      <w:bookmarkStart w:id="149" w:name="_Toc11671846"/>
      <w:bookmarkStart w:id="150" w:name="_Toc528917493"/>
      <w:r w:rsidRPr="00CD7361">
        <w:rPr>
          <w:sz w:val="28"/>
          <w:szCs w:val="28"/>
        </w:rPr>
        <w:t>2. Chạy cự ly trung bình</w:t>
      </w:r>
      <w:bookmarkEnd w:id="146"/>
      <w:bookmarkEnd w:id="147"/>
      <w:bookmarkEnd w:id="148"/>
      <w:bookmarkEnd w:id="149"/>
      <w:r w:rsidRPr="00CD7361">
        <w:rPr>
          <w:sz w:val="28"/>
          <w:szCs w:val="28"/>
        </w:rPr>
        <w:tab/>
      </w:r>
    </w:p>
    <w:p w:rsidR="00AE3C9E" w:rsidRPr="00CD7361" w:rsidRDefault="00AE3C9E" w:rsidP="00643F38">
      <w:pPr>
        <w:jc w:val="both"/>
        <w:rPr>
          <w:szCs w:val="28"/>
        </w:rPr>
      </w:pPr>
      <w:r w:rsidRPr="00CD7361">
        <w:rPr>
          <w:szCs w:val="28"/>
        </w:rPr>
        <w:t xml:space="preserve">Trong điền kinh các cự ly từ 500m – 2000m được gọi là cự ly trung bình, tuy có nhiều cự ly như vậy nhưng người ta chỉ chọn hai cự ly 800m </w:t>
      </w:r>
      <w:r w:rsidR="00A95587" w:rsidRPr="00CD7361">
        <w:rPr>
          <w:szCs w:val="28"/>
        </w:rPr>
        <w:t xml:space="preserve">(đối với nữ) </w:t>
      </w:r>
      <w:r w:rsidRPr="00CD7361">
        <w:rPr>
          <w:szCs w:val="28"/>
        </w:rPr>
        <w:t xml:space="preserve">và 1500m </w:t>
      </w:r>
      <w:r w:rsidR="00A95587" w:rsidRPr="00CD7361">
        <w:rPr>
          <w:szCs w:val="28"/>
        </w:rPr>
        <w:t xml:space="preserve">(đối với nam) </w:t>
      </w:r>
      <w:r w:rsidRPr="00CD7361">
        <w:rPr>
          <w:szCs w:val="28"/>
        </w:rPr>
        <w:t xml:space="preserve">để thi đấu chính thức trong Đại </w:t>
      </w:r>
      <w:r w:rsidR="0037328F" w:rsidRPr="00CD7361">
        <w:rPr>
          <w:szCs w:val="28"/>
        </w:rPr>
        <w:t xml:space="preserve">hội </w:t>
      </w:r>
      <w:r w:rsidRPr="00CD7361">
        <w:rPr>
          <w:szCs w:val="28"/>
        </w:rPr>
        <w:t>Olympic và các cuộc thi đấu lớn.</w:t>
      </w:r>
    </w:p>
    <w:p w:rsidR="00AE3C9E" w:rsidRPr="00CD7361" w:rsidRDefault="00AE3C9E" w:rsidP="00643F38">
      <w:pPr>
        <w:pStyle w:val="Heading4"/>
        <w:ind w:firstLine="720"/>
        <w:jc w:val="both"/>
        <w:rPr>
          <w:sz w:val="28"/>
          <w:szCs w:val="28"/>
        </w:rPr>
      </w:pPr>
      <w:bookmarkStart w:id="151" w:name="_Toc532195526"/>
      <w:bookmarkStart w:id="152" w:name="_Toc532204034"/>
      <w:bookmarkStart w:id="153" w:name="_Toc11671847"/>
      <w:r w:rsidRPr="00CD7361">
        <w:rPr>
          <w:sz w:val="28"/>
          <w:szCs w:val="28"/>
        </w:rPr>
        <w:t>2.1. Tác dụng của chạy cự ly trung bình</w:t>
      </w:r>
      <w:bookmarkEnd w:id="151"/>
      <w:bookmarkEnd w:id="152"/>
      <w:bookmarkEnd w:id="153"/>
    </w:p>
    <w:p w:rsidR="00F77A7D" w:rsidRPr="00CD7361" w:rsidRDefault="00F77A7D" w:rsidP="00643F38">
      <w:pPr>
        <w:jc w:val="both"/>
        <w:rPr>
          <w:szCs w:val="28"/>
        </w:rPr>
      </w:pPr>
      <w:bookmarkStart w:id="154" w:name="_Hlk11655440"/>
      <w:r w:rsidRPr="00CD7361">
        <w:rPr>
          <w:szCs w:val="28"/>
        </w:rPr>
        <w:t>Rèn luyện và phát triển tố chất sức bền là một trong những nội dung cơ bản, nhằm chuẩn bị tốt thể lực, khả năng chịu đựng một lượng vận động lớn trong một thời gian dài</w:t>
      </w:r>
      <w:r w:rsidR="0065791B" w:rsidRPr="00CD7361">
        <w:rPr>
          <w:szCs w:val="28"/>
        </w:rPr>
        <w:t xml:space="preserve">, giúp </w:t>
      </w:r>
      <w:r w:rsidRPr="00CD7361">
        <w:rPr>
          <w:szCs w:val="28"/>
        </w:rPr>
        <w:t>có sức khỏe tốt</w:t>
      </w:r>
      <w:r w:rsidR="0065791B" w:rsidRPr="00CD7361">
        <w:rPr>
          <w:szCs w:val="28"/>
        </w:rPr>
        <w:t xml:space="preserve"> hơn</w:t>
      </w:r>
      <w:r w:rsidRPr="00CD7361">
        <w:rPr>
          <w:szCs w:val="28"/>
        </w:rPr>
        <w:t>.</w:t>
      </w:r>
    </w:p>
    <w:p w:rsidR="00AE3C9E" w:rsidRPr="00CD7361" w:rsidRDefault="00AE3C9E" w:rsidP="00643F38">
      <w:pPr>
        <w:pStyle w:val="Heading4"/>
        <w:ind w:firstLine="720"/>
        <w:jc w:val="both"/>
        <w:rPr>
          <w:sz w:val="28"/>
          <w:szCs w:val="28"/>
        </w:rPr>
      </w:pPr>
      <w:bookmarkStart w:id="155" w:name="_Toc532195527"/>
      <w:bookmarkStart w:id="156" w:name="_Toc532204035"/>
      <w:bookmarkStart w:id="157" w:name="_Toc11671848"/>
      <w:bookmarkEnd w:id="154"/>
      <w:r w:rsidRPr="00CD7361">
        <w:rPr>
          <w:sz w:val="28"/>
          <w:szCs w:val="28"/>
        </w:rPr>
        <w:t>2.2. Các động tác kỹ thuật</w:t>
      </w:r>
      <w:bookmarkEnd w:id="155"/>
      <w:bookmarkEnd w:id="156"/>
      <w:bookmarkEnd w:id="157"/>
    </w:p>
    <w:p w:rsidR="00AE3C9E" w:rsidRPr="00CD7361" w:rsidRDefault="00AE3C9E" w:rsidP="00643F38">
      <w:pPr>
        <w:jc w:val="both"/>
        <w:rPr>
          <w:szCs w:val="28"/>
        </w:rPr>
      </w:pPr>
      <w:r w:rsidRPr="00CD7361">
        <w:rPr>
          <w:szCs w:val="28"/>
        </w:rPr>
        <w:t>Kỹ thuật cự ly trung bình chia thành 03 giai đoạn</w:t>
      </w:r>
      <w:r w:rsidR="00A26FAC" w:rsidRPr="00CD7361">
        <w:rPr>
          <w:szCs w:val="28"/>
        </w:rPr>
        <w:t xml:space="preserve">: </w:t>
      </w:r>
      <w:r w:rsidR="002100AC" w:rsidRPr="00CD7361">
        <w:rPr>
          <w:szCs w:val="28"/>
        </w:rPr>
        <w:t>X</w:t>
      </w:r>
      <w:r w:rsidRPr="00CD7361">
        <w:rPr>
          <w:szCs w:val="28"/>
        </w:rPr>
        <w:t>uất phát và tăng tốc sau xuất phát, chạy giữa quãng và về đích.</w:t>
      </w:r>
    </w:p>
    <w:p w:rsidR="00AE3C9E" w:rsidRPr="00CD7361" w:rsidRDefault="00AE3C9E" w:rsidP="00643F38">
      <w:pPr>
        <w:jc w:val="both"/>
        <w:rPr>
          <w:szCs w:val="28"/>
        </w:rPr>
      </w:pPr>
      <w:r w:rsidRPr="00CD7361">
        <w:rPr>
          <w:szCs w:val="28"/>
        </w:rPr>
        <w:t>Khác với chạy cự ly ngắn, chạy cự ly trung bình có độ dài bước nhỏ hơn, tư thế của thân trên thẳng hơn, chân lăng nâng gối thấp hơn, việc duỗi thẳng chân đạp sau không đột ngột, thở có nhịp điệu và sâu hơn.</w:t>
      </w:r>
    </w:p>
    <w:p w:rsidR="00AE3C9E" w:rsidRPr="00CD7361" w:rsidRDefault="00AE3C9E" w:rsidP="00643F38">
      <w:pPr>
        <w:pStyle w:val="Heading5"/>
        <w:ind w:firstLine="720"/>
        <w:jc w:val="both"/>
        <w:rPr>
          <w:sz w:val="28"/>
        </w:rPr>
      </w:pPr>
      <w:r w:rsidRPr="00CD7361">
        <w:rPr>
          <w:sz w:val="28"/>
        </w:rPr>
        <w:t>2.2.1. Xuất phát và tăng tốc sau xuất phát</w:t>
      </w:r>
    </w:p>
    <w:p w:rsidR="00AE3C9E" w:rsidRPr="00CD7361" w:rsidRDefault="00AE3C9E" w:rsidP="00643F38">
      <w:pPr>
        <w:jc w:val="both"/>
        <w:rPr>
          <w:szCs w:val="28"/>
          <w:lang w:val="sv-SE"/>
        </w:rPr>
      </w:pPr>
      <w:r w:rsidRPr="00CD7361">
        <w:rPr>
          <w:szCs w:val="28"/>
          <w:lang w:val="sv-SE"/>
        </w:rPr>
        <w:t>Trong chạy cự ly trung bình thường dùng kỹ thuật xuất phát cao. Sau lệnh vào chỗ, người chạy tiến vào vị trí xuất phát, và đặt chân thuận (khoẻ) sát sau vạch xuất phát, chân kia ở phía sau bằng mũi bàn chân, cách chân trước 25 – 30cm. Thân trên hơi ngả về phí trước, hai chân khuỵu gối, trong tâm dồn vào chân thuận, hai tay co ở khuỷu tự nhiên và để so le với chân, tư thế lúc này cần ổn định. Sau đó tăng độ ngả thân trên về phía trước và khuỵu gối nhiều hơn nhưng vẫn phải đảm bảo không bị mất thăng bằng, mắt nhìn về phía trước. Khi có khẩu lệnh chạy (hoặc tiếng súng) thì lập tức xuất phát và tăng tốc độ. Độ ngả thân trên tùy thuộc vào tốc độ chạy. Khi đạt được tốc độ cũng là lúc chuyển sang chạy giữa quãng. Xuất phát nhanh trong chạy cự ly trung bình tuy không có nghĩa lắm với thành tích, nhưng cần phải xuất phát nhanh để chiếm vị trí thuận lợi khi chạy là cần thiết. Khi xuất phát ở đường vòng cũng như khi chạy ở đường vòng cần chạy sát mép trong của đường vòng.</w:t>
      </w:r>
    </w:p>
    <w:p w:rsidR="00AE3C9E" w:rsidRPr="00CD7361" w:rsidRDefault="00AE3C9E" w:rsidP="00643F38">
      <w:pPr>
        <w:pStyle w:val="Heading5"/>
        <w:ind w:firstLine="720"/>
        <w:jc w:val="both"/>
        <w:rPr>
          <w:sz w:val="28"/>
        </w:rPr>
      </w:pPr>
      <w:r w:rsidRPr="00CD7361">
        <w:rPr>
          <w:sz w:val="28"/>
        </w:rPr>
        <w:t xml:space="preserve">2.2.2. Chạy giữa quãng </w:t>
      </w:r>
    </w:p>
    <w:p w:rsidR="00AE3C9E" w:rsidRPr="00CD7361" w:rsidRDefault="00AE3C9E" w:rsidP="00643F38">
      <w:pPr>
        <w:jc w:val="both"/>
        <w:rPr>
          <w:szCs w:val="28"/>
          <w:lang w:val="sv-SE"/>
        </w:rPr>
      </w:pPr>
      <w:r w:rsidRPr="00CD7361">
        <w:rPr>
          <w:szCs w:val="28"/>
          <w:lang w:val="sv-SE"/>
        </w:rPr>
        <w:t>Khi chạy giữa quãng thân người hơi ngã về trước không quá 4 – 5 độ hoặc giữ thẳng đứng. Ở tư thế như vậy độ dài bước được duy trì dễ dàng. Nếu như thân trên ngả nhiều sẽ gây khó khăn cho việc đưa chân về trước, làm giảm độ dài bước và ảnh hưởng đến tốc độ chạy. Tư thế của đầu cũng ảnh hưởng đến tư thế thân người, vì thế nên giữ đầu thẳng và mắt nhìn về phía trước để người chạy thoải mái hơn, không bị căng thẳng.</w:t>
      </w:r>
    </w:p>
    <w:p w:rsidR="00AE3C9E" w:rsidRPr="00CD7361" w:rsidRDefault="00AE3C9E" w:rsidP="00643F38">
      <w:pPr>
        <w:jc w:val="both"/>
        <w:rPr>
          <w:szCs w:val="28"/>
          <w:lang w:val="sv-SE"/>
        </w:rPr>
      </w:pPr>
      <w:r w:rsidRPr="00CD7361">
        <w:rPr>
          <w:szCs w:val="28"/>
          <w:lang w:val="sv-SE"/>
        </w:rPr>
        <w:lastRenderedPageBreak/>
        <w:t xml:space="preserve"> Hoạt động của chân: </w:t>
      </w:r>
      <w:r w:rsidR="002A295E" w:rsidRPr="00CD7361">
        <w:rPr>
          <w:szCs w:val="28"/>
          <w:lang w:val="sv-SE"/>
        </w:rPr>
        <w:t>C</w:t>
      </w:r>
      <w:r w:rsidRPr="00CD7361">
        <w:rPr>
          <w:szCs w:val="28"/>
          <w:lang w:val="sv-SE"/>
        </w:rPr>
        <w:t>hân chống trước đặt xuống thẳng với hướng chạy, chạm đường bằng nửa trước bàn chân rồi lăng đến cả bàn. Khi đạp sau cần dùng sức tích cực, duỗi hết các khớp cổ chân, gối và hông, góc độ đạp sau trong chạy cự ly trung bình thường vào khoảng 50</w:t>
      </w:r>
      <w:r w:rsidRPr="00CD7361">
        <w:rPr>
          <w:szCs w:val="28"/>
          <w:vertAlign w:val="superscript"/>
          <w:lang w:val="sv-SE"/>
        </w:rPr>
        <w:t>o</w:t>
      </w:r>
      <w:r w:rsidRPr="00CD7361">
        <w:rPr>
          <w:szCs w:val="28"/>
          <w:lang w:val="sv-SE"/>
        </w:rPr>
        <w:t xml:space="preserve"> – 55</w:t>
      </w:r>
      <w:r w:rsidRPr="00CD7361">
        <w:rPr>
          <w:szCs w:val="28"/>
          <w:vertAlign w:val="superscript"/>
          <w:lang w:val="sv-SE"/>
        </w:rPr>
        <w:t>o</w:t>
      </w:r>
      <w:r w:rsidRPr="00CD7361">
        <w:rPr>
          <w:szCs w:val="28"/>
          <w:lang w:val="sv-SE"/>
        </w:rPr>
        <w:t>. Bước chạy giữa quãng được thực hiện với độ dài và ần số bước tương đối đều, độ dài và tần số bước chạy tuỳ thuộc vào chiều cao cơ thể và độ dài chân của vận động viên, tần số bước chạy thường từ 70 – 72 bước/phút. Độ dài bước trong chạy cự ly trung bình khoảng 160 – 215 cm và không ổn định bởi nó phụ thuộc vào cự ly chạy, sự mệt mỏi và tốc độ của từng đoạn.</w:t>
      </w:r>
    </w:p>
    <w:p w:rsidR="00AE3C9E" w:rsidRPr="00CD7361" w:rsidRDefault="00AE3C9E" w:rsidP="00643F38">
      <w:pPr>
        <w:jc w:val="both"/>
        <w:rPr>
          <w:szCs w:val="28"/>
          <w:lang w:val="sv-SE"/>
        </w:rPr>
      </w:pPr>
      <w:r w:rsidRPr="00CD7361">
        <w:rPr>
          <w:szCs w:val="28"/>
          <w:lang w:val="sv-SE"/>
        </w:rPr>
        <w:t>Hoạt động của tay: Đánh nhịp nhàng và so le với chuyển động của chân, hai vai thả lỏng, tay gập ở khuỷu, bàn tay nắm hờ.</w:t>
      </w:r>
    </w:p>
    <w:p w:rsidR="00AE3C9E" w:rsidRPr="00CD7361" w:rsidRDefault="00AE3C9E" w:rsidP="00643F38">
      <w:pPr>
        <w:jc w:val="both"/>
        <w:rPr>
          <w:szCs w:val="28"/>
          <w:lang w:val="sv-SE"/>
        </w:rPr>
      </w:pPr>
      <w:r w:rsidRPr="00CD7361">
        <w:rPr>
          <w:szCs w:val="28"/>
          <w:lang w:val="sv-SE"/>
        </w:rPr>
        <w:t>Khi chạy trên đường vòng, thân trên hơi ngả vào trong để chống lực ly tâm.</w:t>
      </w:r>
      <w:r w:rsidR="00A26FAC" w:rsidRPr="00CD7361">
        <w:rPr>
          <w:szCs w:val="28"/>
          <w:lang w:val="sv-SE"/>
        </w:rPr>
        <w:t xml:space="preserve"> </w:t>
      </w:r>
      <w:r w:rsidRPr="00CD7361">
        <w:rPr>
          <w:szCs w:val="28"/>
          <w:lang w:val="sv-SE"/>
        </w:rPr>
        <w:t>Tay phía trong đánh với biên độ hẹp và tần số nhỏ, trong khi đó tay phía ngoài đánh với tần số lớn và khi đánh về sau khuỷu tay hơi chếch ra ngoài. Khi đặt chân mũi bàn chân cần chếch vào phía trong đường vòng.</w:t>
      </w:r>
    </w:p>
    <w:p w:rsidR="00AE3C9E" w:rsidRPr="00CD7361" w:rsidRDefault="008F39FE" w:rsidP="006C79B1">
      <w:pPr>
        <w:keepNext/>
        <w:ind w:firstLine="0"/>
        <w:jc w:val="center"/>
        <w:rPr>
          <w:szCs w:val="28"/>
        </w:rPr>
      </w:pPr>
      <w:r w:rsidRPr="00CD7361">
        <w:rPr>
          <w:noProof/>
          <w:szCs w:val="28"/>
        </w:rPr>
        <w:drawing>
          <wp:inline distT="0" distB="0" distL="0" distR="0">
            <wp:extent cx="3940810" cy="1813560"/>
            <wp:effectExtent l="0" t="0" r="0" b="0"/>
            <wp:docPr id="89" name="Pictur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7"/>
                    <pic:cNvPicPr>
                      <a:picLocks/>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940810" cy="1813560"/>
                    </a:xfrm>
                    <a:prstGeom prst="rect">
                      <a:avLst/>
                    </a:prstGeom>
                    <a:noFill/>
                    <a:ln>
                      <a:noFill/>
                    </a:ln>
                  </pic:spPr>
                </pic:pic>
              </a:graphicData>
            </a:graphic>
          </wp:inline>
        </w:drawing>
      </w:r>
    </w:p>
    <w:p w:rsidR="00AE3C9E"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Hình chạy giữa quãng</w:t>
      </w:r>
    </w:p>
    <w:p w:rsidR="00AE3C9E" w:rsidRPr="00CD7361" w:rsidRDefault="001D4795" w:rsidP="001D4795">
      <w:pPr>
        <w:ind w:firstLine="0"/>
        <w:jc w:val="both"/>
        <w:rPr>
          <w:b/>
          <w:szCs w:val="28"/>
        </w:rPr>
      </w:pPr>
      <w:r w:rsidRPr="00CD7361">
        <w:rPr>
          <w:b/>
          <w:szCs w:val="28"/>
        </w:rPr>
        <w:tab/>
      </w:r>
      <w:r w:rsidR="00AE3C9E" w:rsidRPr="00CD7361">
        <w:rPr>
          <w:b/>
          <w:szCs w:val="28"/>
        </w:rPr>
        <w:t>2.2.3. Về đích</w:t>
      </w:r>
    </w:p>
    <w:p w:rsidR="00AE3C9E" w:rsidRPr="00CD7361" w:rsidRDefault="00AE3C9E" w:rsidP="0055197E">
      <w:pPr>
        <w:jc w:val="both"/>
        <w:rPr>
          <w:szCs w:val="28"/>
        </w:rPr>
      </w:pPr>
      <w:r w:rsidRPr="00CD7361">
        <w:rPr>
          <w:szCs w:val="28"/>
        </w:rPr>
        <w:t xml:space="preserve"> Khoảng cách rút về đích phụ thuộc vào cự ly chạy và sức lực bản thân vận động viên. Việc tăng tốc độ về đích được đặc trưng bởi việc tăng tần số bước, đánh tay mạnh hơn và hơi tăng độ ngả của thân trên. Sau khi qua đích, không được dừng lại đột ngột mà chuyển sang chạy chậm và sau đó là đi bộ để dần dần chuyển cơ thể về trạng thái tương đối yên tĩnh.</w:t>
      </w:r>
    </w:p>
    <w:p w:rsidR="0062262E" w:rsidRPr="00CD7361" w:rsidRDefault="00AE3C9E" w:rsidP="00643F38">
      <w:pPr>
        <w:pStyle w:val="Heading4"/>
        <w:ind w:firstLine="720"/>
        <w:jc w:val="both"/>
        <w:rPr>
          <w:sz w:val="28"/>
          <w:szCs w:val="28"/>
          <w:lang w:val="en-US"/>
        </w:rPr>
      </w:pPr>
      <w:bookmarkStart w:id="158" w:name="_Toc532195528"/>
      <w:bookmarkStart w:id="159" w:name="_Toc11671849"/>
      <w:r w:rsidRPr="00CD7361">
        <w:rPr>
          <w:sz w:val="28"/>
          <w:szCs w:val="28"/>
          <w:lang w:val="en-US"/>
        </w:rPr>
        <w:t xml:space="preserve">2.3. Một số quy định trong </w:t>
      </w:r>
      <w:r w:rsidR="00D03DA4" w:rsidRPr="00CD7361">
        <w:rPr>
          <w:sz w:val="28"/>
          <w:szCs w:val="28"/>
          <w:lang w:val="en-US"/>
        </w:rPr>
        <w:t>L</w:t>
      </w:r>
      <w:r w:rsidRPr="00CD7361">
        <w:rPr>
          <w:sz w:val="28"/>
          <w:szCs w:val="28"/>
          <w:lang w:val="en-US"/>
        </w:rPr>
        <w:t>uật Điền kinh về chạy cự ly trung bình</w:t>
      </w:r>
      <w:bookmarkEnd w:id="158"/>
      <w:bookmarkEnd w:id="159"/>
      <w:r w:rsidRPr="00CD7361">
        <w:rPr>
          <w:sz w:val="28"/>
          <w:szCs w:val="28"/>
          <w:lang w:val="en-US"/>
        </w:rPr>
        <w:t xml:space="preserve"> </w:t>
      </w:r>
    </w:p>
    <w:p w:rsidR="00AE3C9E" w:rsidRPr="00CD7361" w:rsidRDefault="00AE3C9E" w:rsidP="00643F38">
      <w:pPr>
        <w:pStyle w:val="Heading5"/>
        <w:ind w:firstLine="720"/>
        <w:jc w:val="both"/>
        <w:rPr>
          <w:b w:val="0"/>
          <w:bCs/>
          <w:i/>
          <w:sz w:val="28"/>
        </w:rPr>
      </w:pPr>
      <w:r w:rsidRPr="00CD7361">
        <w:rPr>
          <w:b w:val="0"/>
          <w:bCs/>
          <w:i/>
          <w:sz w:val="28"/>
        </w:rPr>
        <w:t>(Quyết định số 224/QĐ-UBTDTT ngày 01 tháng 03 năm 2000</w:t>
      </w:r>
      <w:r w:rsidR="00E274E2" w:rsidRPr="00CD7361">
        <w:rPr>
          <w:b w:val="0"/>
          <w:bCs/>
          <w:i/>
          <w:sz w:val="28"/>
        </w:rPr>
        <w:t xml:space="preserve"> của Bộ trưởng- Chủ nhiệm Uỷ ban thể dục thể thao</w:t>
      </w:r>
      <w:r w:rsidRPr="00CD7361">
        <w:rPr>
          <w:b w:val="0"/>
          <w:bCs/>
          <w:i/>
          <w:sz w:val="28"/>
        </w:rPr>
        <w:t xml:space="preserve"> về việc ban hành Luật điền kinh)</w:t>
      </w:r>
    </w:p>
    <w:p w:rsidR="00AE3C9E" w:rsidRPr="00CD7361" w:rsidRDefault="00AE3C9E" w:rsidP="00643F38">
      <w:pPr>
        <w:pStyle w:val="Heading5"/>
        <w:ind w:firstLine="720"/>
        <w:jc w:val="both"/>
        <w:rPr>
          <w:sz w:val="28"/>
        </w:rPr>
      </w:pPr>
      <w:r w:rsidRPr="00CD7361">
        <w:rPr>
          <w:sz w:val="28"/>
        </w:rPr>
        <w:t xml:space="preserve">2.3.1. Xuất phát </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 xml:space="preserve">Xuất phát và về đích của một cuộc thi phải được biểu thị bằng một vạch trắng rộng 5cm. Cự ly của cuộc thi phải được đo từ mép của vạch xuất phát phía xa đích tới mép của vạch đích phía gần tới xuất phát. Trong tất cả các cuộc thi không </w:t>
      </w:r>
      <w:r w:rsidRPr="00CD7361">
        <w:rPr>
          <w:szCs w:val="28"/>
          <w:lang w:val="sv-SE"/>
        </w:rPr>
        <w:lastRenderedPageBreak/>
        <w:t>chạy theo ô riêng, vạch xuất phát phải có hình vòng cung để cho tất cả các vận động viên khi xuất phát cách đích cùng một cự ly.</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Tất cả các cuộc thi phải xuất phát theo tiếng nổ của súng phát lệnh hay thiết bị phát lệnh tương ứng sau khi trọng tài phát lệnh đã xác nhận là các vận động viên đã ổn định trong tư thế xuất phát đúng.</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Sau lệnh "vào chỗ" các vận động viên phải tiến tới vạch xuất phát, chiếm vị trí hoàn toàn trong ô chạy riêng của mình, phía sau vạch xuất phát. Hai bàn tay và 1 đầu gối phải tiếp xúc với mặt đất và hai bàn chân phải tiếp xúc với bàn đạp xuất phát. Khi ở tư thế vào chỗ, vận động viên không được chạm vào vạch xuất phát hoặc đất phía trước vạch xuất ít bằng chân hoặc tay của mình.</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Khi có lệnh "sẵn sàng" các vận động viên phải lập tức nâng lên tới tư thế xuất phát cuối cùng của mình trong khi vẫn giữ sự tiếp xúc của hai tay với đất và sự tiếp xúc của 2 bàn chân với bàn đạp.</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Khi thực hiện lệnh "vào chỗ" hoặc "sẵn sàng", tất cả các vận động viên phải lập tức và không được chậm trễ ở vào tư thế đầy đủ và cuối cùng của họ.Việc chậm trễ tuân thủ lệnh này sau một thời giai thích hợp sẽ vi phạm lỗi xuất phát. Nếu một vận động viên sau lệnh "vào chỗ" gây trở ngại cho các vận động viên khác trong cuộc thi qua việc la hét,nói to có thể bị coi là một lỗi xuất phát.</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Nếu một vận động viên sau khi đã ở tư thế xuất phát đầy đủ và cuối cùng của minh, bắt đầu có hành động xuất phát trước khi súng phát lệnh hoặc thiết bị phát lệnh nổ sẽ bị lỗi xuất phát.</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 xml:space="preserve">Bất kỳ vận động viên nào phạm lỗi xuất phát sẽ bị cảnh cáo. Vận động viên chỉ được vi phạm lần đầu, từ lần vi phạm thứ hai bất kỳ vận động viên nào cũng bị loại. </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Trọng tài phát lệnh hoặc bất kỳ trọng tài giám sát, khi thấy có phạm quy trong xuất phát, phải gọi các vận động viên lại bằng một phát súng.</w:t>
      </w:r>
    </w:p>
    <w:p w:rsidR="00AE3C9E" w:rsidRPr="00CD7361" w:rsidRDefault="00AE3C9E" w:rsidP="00643F38">
      <w:pPr>
        <w:jc w:val="both"/>
        <w:rPr>
          <w:b/>
          <w:szCs w:val="28"/>
          <w:lang w:val="sv-SE"/>
        </w:rPr>
      </w:pPr>
      <w:r w:rsidRPr="00CD7361">
        <w:rPr>
          <w:b/>
          <w:szCs w:val="28"/>
          <w:lang w:val="sv-SE"/>
        </w:rPr>
        <w:t>2.3.2. Về đích</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Các vận động viên sẽ được xếp theo thứ tự mà trong đó bất kỳ phần cơ thể của họ, trừ đầu, cổ, tay, chân, bàn tay, bàn chân đạt tới mặt phẳng thẳng đứng của gần của vạch đích như đã dược xác định ở trên.</w:t>
      </w:r>
    </w:p>
    <w:p w:rsidR="00AE3C9E" w:rsidRPr="00CD7361" w:rsidRDefault="00AE3C9E" w:rsidP="00643F38">
      <w:pPr>
        <w:pStyle w:val="ListParagraph"/>
        <w:numPr>
          <w:ilvl w:val="0"/>
          <w:numId w:val="22"/>
        </w:numPr>
        <w:tabs>
          <w:tab w:val="left" w:pos="851"/>
        </w:tabs>
        <w:ind w:left="0" w:firstLine="720"/>
        <w:contextualSpacing w:val="0"/>
        <w:jc w:val="both"/>
        <w:rPr>
          <w:szCs w:val="28"/>
          <w:lang w:val="sv-SE"/>
        </w:rPr>
      </w:pPr>
      <w:r w:rsidRPr="00CD7361">
        <w:rPr>
          <w:szCs w:val="28"/>
          <w:lang w:val="sv-SE"/>
        </w:rPr>
        <w:t xml:space="preserve">Trong bất kỳ cuộc thi mà thành tích dựa trên cơ sở độ dài đã vượt qua được trong một thời gian cố định đúng 1 phút trước khi kết thúc cuộc thi trọng tài phát lệnh phải bắn súng để báo trước cho các vận động và trọng tài giám định là cuộc thi đã gần kết thúc. Trọng tài phát lệnh phải được tổ trưởng trọng tài bấm giờ chỉ dẫn và tại thời điểm chính xác sau xuất phát sẽ phát tín hiệu kết thúc cuộc thi bằng việc nổ súng một lần nữa. Tại thời điểm súng nổ để phát lệnh kết thúc cuộc thi, các trọng tài giám định được phân công sẽ đánh dấu chính xác điểm mà tại đó mỗi vận động viết chạm vào đường chạy trong thời gian cuối cùng trước khi hoặc đồng thời cùng với tiếng nổ của súng. Cự ly đạt được phải được đo tới mét gần nhất phía sau </w:t>
      </w:r>
      <w:r w:rsidRPr="00CD7361">
        <w:rPr>
          <w:szCs w:val="28"/>
          <w:lang w:val="sv-SE"/>
        </w:rPr>
        <w:lastRenderedPageBreak/>
        <w:t>vạch đánh dấu này. Ít nhất một trọng tài giám định phải được phân công tới mỗi vận động viên trước khi bắt đầu cuộc thi để đánh dấu cự ly mà vận động viên đạt được.</w:t>
      </w:r>
    </w:p>
    <w:p w:rsidR="00AE3C9E" w:rsidRPr="00CD7361" w:rsidRDefault="001D4795" w:rsidP="0055197E">
      <w:pPr>
        <w:pStyle w:val="Heading3"/>
        <w:jc w:val="both"/>
        <w:rPr>
          <w:sz w:val="28"/>
          <w:szCs w:val="28"/>
          <w:lang w:val="sv-SE"/>
        </w:rPr>
      </w:pPr>
      <w:bookmarkStart w:id="160" w:name="_Toc531703342"/>
      <w:bookmarkStart w:id="161" w:name="_Toc532195529"/>
      <w:bookmarkStart w:id="162" w:name="_Toc532204036"/>
      <w:r w:rsidRPr="00CD7361">
        <w:rPr>
          <w:sz w:val="28"/>
          <w:szCs w:val="28"/>
          <w:lang w:val="sv-SE"/>
        </w:rPr>
        <w:tab/>
      </w:r>
      <w:bookmarkStart w:id="163" w:name="_Toc11671850"/>
      <w:r w:rsidR="00AE3C9E" w:rsidRPr="00CD7361">
        <w:rPr>
          <w:sz w:val="28"/>
          <w:szCs w:val="28"/>
          <w:lang w:val="sv-SE"/>
        </w:rPr>
        <w:t>3. Nhảy cao</w:t>
      </w:r>
      <w:r w:rsidR="002A295E" w:rsidRPr="00CD7361">
        <w:rPr>
          <w:sz w:val="28"/>
          <w:szCs w:val="28"/>
          <w:lang w:val="sv-SE"/>
        </w:rPr>
        <w:t>,</w:t>
      </w:r>
      <w:r w:rsidR="00AE3C9E" w:rsidRPr="00CD7361">
        <w:rPr>
          <w:sz w:val="28"/>
          <w:szCs w:val="28"/>
          <w:lang w:val="sv-SE"/>
        </w:rPr>
        <w:t xml:space="preserve"> nhảy xa</w:t>
      </w:r>
      <w:bookmarkEnd w:id="160"/>
      <w:bookmarkEnd w:id="161"/>
      <w:bookmarkEnd w:id="162"/>
      <w:bookmarkEnd w:id="163"/>
    </w:p>
    <w:p w:rsidR="00AE3C9E" w:rsidRPr="00CD7361" w:rsidRDefault="001D4795" w:rsidP="001D4795">
      <w:pPr>
        <w:pStyle w:val="Heading4"/>
        <w:ind w:firstLine="0"/>
        <w:jc w:val="both"/>
        <w:rPr>
          <w:sz w:val="28"/>
          <w:szCs w:val="28"/>
          <w:lang w:val="sv-SE"/>
        </w:rPr>
      </w:pPr>
      <w:bookmarkStart w:id="164" w:name="_Toc532195530"/>
      <w:bookmarkStart w:id="165" w:name="_Toc532204037"/>
      <w:r w:rsidRPr="00CD7361">
        <w:rPr>
          <w:sz w:val="28"/>
          <w:szCs w:val="28"/>
          <w:lang w:val="sv-SE"/>
        </w:rPr>
        <w:tab/>
      </w:r>
      <w:bookmarkStart w:id="166" w:name="_Toc11671851"/>
      <w:r w:rsidR="00AE3C9E" w:rsidRPr="00CD7361">
        <w:rPr>
          <w:sz w:val="28"/>
          <w:szCs w:val="28"/>
          <w:lang w:val="sv-SE"/>
        </w:rPr>
        <w:t>3.1. Nhảy cao</w:t>
      </w:r>
      <w:bookmarkEnd w:id="164"/>
      <w:bookmarkEnd w:id="165"/>
      <w:bookmarkEnd w:id="166"/>
    </w:p>
    <w:p w:rsidR="00AE3C9E" w:rsidRPr="00CD7361" w:rsidRDefault="00AE3C9E" w:rsidP="0055197E">
      <w:pPr>
        <w:jc w:val="both"/>
        <w:rPr>
          <w:szCs w:val="28"/>
          <w:lang w:val="sv-SE"/>
        </w:rPr>
      </w:pPr>
      <w:r w:rsidRPr="00CD7361">
        <w:rPr>
          <w:szCs w:val="28"/>
          <w:lang w:val="sv-SE"/>
        </w:rPr>
        <w:t>Nhảy cao là một môn thể thao bắt đầu bằng động tác chạy đà phối hợp với động tác giậm nhảy để làm thay đổi quỹ đạo của trọng tâm cơ thể vượt qua xà ngang.</w:t>
      </w:r>
    </w:p>
    <w:p w:rsidR="00AE3C9E" w:rsidRPr="00CD7361" w:rsidRDefault="00A95587" w:rsidP="00A95587">
      <w:pPr>
        <w:pStyle w:val="Heading4"/>
        <w:ind w:firstLine="0"/>
        <w:jc w:val="both"/>
        <w:rPr>
          <w:sz w:val="28"/>
          <w:szCs w:val="28"/>
          <w:lang w:val="sv-SE"/>
        </w:rPr>
      </w:pPr>
      <w:r w:rsidRPr="00CD7361">
        <w:rPr>
          <w:sz w:val="28"/>
          <w:szCs w:val="28"/>
          <w:lang w:val="sv-SE"/>
        </w:rPr>
        <w:tab/>
      </w:r>
      <w:bookmarkStart w:id="167" w:name="_Toc11671852"/>
      <w:r w:rsidR="00AE3C9E" w:rsidRPr="00CD7361">
        <w:rPr>
          <w:sz w:val="28"/>
          <w:szCs w:val="28"/>
          <w:lang w:val="sv-SE"/>
        </w:rPr>
        <w:t>3.1.1. Tác dụng của nhảy cao</w:t>
      </w:r>
      <w:bookmarkEnd w:id="167"/>
    </w:p>
    <w:p w:rsidR="00AE3C9E" w:rsidRPr="00CD7361" w:rsidRDefault="00AE3C9E" w:rsidP="0055197E">
      <w:pPr>
        <w:jc w:val="both"/>
        <w:rPr>
          <w:szCs w:val="28"/>
          <w:lang w:val="sv-SE"/>
        </w:rPr>
      </w:pPr>
      <w:r w:rsidRPr="00CD7361">
        <w:rPr>
          <w:szCs w:val="28"/>
          <w:lang w:val="sv-SE"/>
        </w:rPr>
        <w:t>Giúp cho con người phát triển sức nhanh, sức mạnh, sự khéo léo mà đặt biệt là sức bật, một yếu tố rất cần thiết cho các môn thể thao khác.</w:t>
      </w:r>
    </w:p>
    <w:p w:rsidR="00AE3C9E" w:rsidRPr="00CD7361" w:rsidRDefault="00AE3C9E" w:rsidP="0055197E">
      <w:pPr>
        <w:jc w:val="both"/>
        <w:rPr>
          <w:szCs w:val="28"/>
          <w:lang w:val="sv-SE"/>
        </w:rPr>
      </w:pPr>
      <w:r w:rsidRPr="00CD7361">
        <w:rPr>
          <w:szCs w:val="28"/>
          <w:lang w:val="sv-SE"/>
        </w:rPr>
        <w:t xml:space="preserve">Nhảy cao giúp cho </w:t>
      </w:r>
      <w:r w:rsidR="00E274E2" w:rsidRPr="00CD7361">
        <w:rPr>
          <w:szCs w:val="28"/>
          <w:lang w:val="sv-SE"/>
        </w:rPr>
        <w:t>con người rèn luyện ý chí bền bỉ</w:t>
      </w:r>
      <w:r w:rsidRPr="00CD7361">
        <w:rPr>
          <w:szCs w:val="28"/>
          <w:lang w:val="sv-SE"/>
        </w:rPr>
        <w:t>, sắt đá và lòng dũng cảm không sợ khó khăn nguy hiểm, luôn tự tin vào chính bản thân mình.</w:t>
      </w:r>
    </w:p>
    <w:p w:rsidR="00AE3C9E" w:rsidRPr="00CD7361" w:rsidRDefault="00AE3C9E" w:rsidP="00A95587">
      <w:pPr>
        <w:pStyle w:val="Heading4"/>
        <w:ind w:firstLine="0"/>
        <w:jc w:val="both"/>
        <w:rPr>
          <w:sz w:val="28"/>
          <w:szCs w:val="28"/>
          <w:lang w:val="sv-SE"/>
        </w:rPr>
      </w:pPr>
      <w:r w:rsidRPr="00CD7361">
        <w:rPr>
          <w:sz w:val="28"/>
          <w:szCs w:val="28"/>
          <w:lang w:val="sv-SE"/>
        </w:rPr>
        <w:tab/>
      </w:r>
      <w:bookmarkStart w:id="168" w:name="_Toc11671853"/>
      <w:r w:rsidRPr="00CD7361">
        <w:rPr>
          <w:sz w:val="28"/>
          <w:szCs w:val="28"/>
          <w:lang w:val="sv-SE"/>
        </w:rPr>
        <w:t>3.1.2. Các động tác kỹ thuật</w:t>
      </w:r>
      <w:bookmarkEnd w:id="168"/>
    </w:p>
    <w:p w:rsidR="00AE3C9E" w:rsidRPr="00CD7361" w:rsidRDefault="00AE3C9E" w:rsidP="00AE63F8">
      <w:pPr>
        <w:jc w:val="both"/>
        <w:rPr>
          <w:szCs w:val="28"/>
          <w:lang w:val="sv-SE"/>
        </w:rPr>
      </w:pPr>
      <w:r w:rsidRPr="00CD7361">
        <w:rPr>
          <w:szCs w:val="28"/>
          <w:lang w:val="sv-SE"/>
        </w:rPr>
        <w:t>Kỹ thuật môn nhảy cao chia thành bốn giai đoạn:</w:t>
      </w:r>
    </w:p>
    <w:p w:rsidR="00AE3C9E" w:rsidRPr="00CD7361" w:rsidRDefault="0062262E" w:rsidP="00AE63F8">
      <w:pPr>
        <w:tabs>
          <w:tab w:val="left" w:pos="709"/>
        </w:tabs>
        <w:jc w:val="both"/>
        <w:rPr>
          <w:bCs/>
          <w:szCs w:val="28"/>
          <w:lang w:val="sv-SE"/>
        </w:rPr>
      </w:pPr>
      <w:r w:rsidRPr="00CD7361">
        <w:rPr>
          <w:b/>
          <w:bCs/>
          <w:szCs w:val="28"/>
          <w:lang w:val="sv-SE"/>
        </w:rPr>
        <w:t xml:space="preserve"> </w:t>
      </w:r>
      <w:r w:rsidRPr="00CD7361">
        <w:rPr>
          <w:bCs/>
          <w:i/>
          <w:szCs w:val="28"/>
          <w:lang w:val="sv-SE"/>
        </w:rPr>
        <w:t xml:space="preserve">a) </w:t>
      </w:r>
      <w:r w:rsidR="00AE3C9E" w:rsidRPr="00CD7361">
        <w:rPr>
          <w:bCs/>
          <w:i/>
          <w:szCs w:val="28"/>
          <w:lang w:val="sv-SE"/>
        </w:rPr>
        <w:t>Chạy lấy đà và chuẩn bị giậm nhảy</w:t>
      </w:r>
    </w:p>
    <w:p w:rsidR="00AE3C9E" w:rsidRPr="00CD7361" w:rsidRDefault="00AE3C9E" w:rsidP="00AE63F8">
      <w:pPr>
        <w:jc w:val="both"/>
        <w:rPr>
          <w:szCs w:val="28"/>
          <w:lang w:val="sv-SE"/>
        </w:rPr>
      </w:pPr>
      <w:r w:rsidRPr="00CD7361">
        <w:rPr>
          <w:szCs w:val="28"/>
          <w:lang w:val="sv-SE"/>
        </w:rPr>
        <w:t xml:space="preserve">Giai đoạn này tính từ khi bắt đầu chạy đà đến khi đặt chân vào chỗ giậm nhảy. Nhiệm vụ của giai đoạn này là tạo tốc độ nằm ngang cần thiết và chuẩn bị tốt cho động tác giậm nhảy. </w:t>
      </w:r>
    </w:p>
    <w:p w:rsidR="00AE3C9E" w:rsidRPr="00CD7361" w:rsidRDefault="00AE3C9E" w:rsidP="00AE63F8">
      <w:pPr>
        <w:jc w:val="both"/>
        <w:rPr>
          <w:szCs w:val="28"/>
          <w:lang w:val="sv-SE"/>
        </w:rPr>
      </w:pPr>
      <w:r w:rsidRPr="00CD7361">
        <w:rPr>
          <w:szCs w:val="28"/>
          <w:lang w:val="sv-SE"/>
        </w:rPr>
        <w:t>Tốc độ chạy phải tăng tới mức thích hợp và đạt cao nhất ở bước cuối cùng trước khi giậm nhảy. Cơ cấu của chạy đà là gần giống như trong chạy ngắn. Nhưng trong từng môn nhảy tính chất tăng tốc độ, nhịp điệu và chiều dài các bước cũng có những đặc điểm riêng. Giai đoạn cuối cùng của chạy đà, vì phải chuẩn bị giậm nhảy, nên nhịp điệu và tần số bước, nhất là ba, bốn bước cuối cùng có sự thay đổi thích hợp với từng môn nhảy.</w:t>
      </w:r>
    </w:p>
    <w:p w:rsidR="00AE3C9E" w:rsidRPr="00CD7361" w:rsidRDefault="008F39FE" w:rsidP="006C79B1">
      <w:pPr>
        <w:keepNext/>
        <w:ind w:firstLine="0"/>
        <w:jc w:val="center"/>
        <w:rPr>
          <w:szCs w:val="28"/>
        </w:rPr>
      </w:pPr>
      <w:r w:rsidRPr="00CD7361">
        <w:rPr>
          <w:noProof/>
          <w:szCs w:val="28"/>
        </w:rPr>
        <w:drawing>
          <wp:inline distT="0" distB="0" distL="0" distR="0">
            <wp:extent cx="4604385" cy="1550035"/>
            <wp:effectExtent l="0" t="0" r="0" b="0"/>
            <wp:docPr id="90" name="Picture 76" descr="Description: CHAY D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6" descr="Description: CHAY DA"/>
                    <pic:cNvPicPr>
                      <a:picLocks/>
                    </pic:cNvPicPr>
                  </pic:nvPicPr>
                  <pic:blipFill>
                    <a:blip r:embed="rId92">
                      <a:extLst>
                        <a:ext uri="{28A0092B-C50C-407E-A947-70E740481C1C}">
                          <a14:useLocalDpi xmlns:a14="http://schemas.microsoft.com/office/drawing/2010/main" val="0"/>
                        </a:ext>
                      </a:extLst>
                    </a:blip>
                    <a:srcRect b="24281"/>
                    <a:stretch>
                      <a:fillRect/>
                    </a:stretch>
                  </pic:blipFill>
                  <pic:spPr bwMode="auto">
                    <a:xfrm>
                      <a:off x="0" y="0"/>
                      <a:ext cx="4604385" cy="1550035"/>
                    </a:xfrm>
                    <a:prstGeom prst="rect">
                      <a:avLst/>
                    </a:prstGeom>
                    <a:noFill/>
                    <a:ln>
                      <a:noFill/>
                    </a:ln>
                  </pic:spPr>
                </pic:pic>
              </a:graphicData>
            </a:graphic>
          </wp:inline>
        </w:drawing>
      </w:r>
    </w:p>
    <w:p w:rsidR="009A57FB"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Chạy đà</w:t>
      </w:r>
    </w:p>
    <w:p w:rsidR="00AE3C9E" w:rsidRPr="00CD7361" w:rsidRDefault="0062262E" w:rsidP="00FC20E5">
      <w:pPr>
        <w:tabs>
          <w:tab w:val="left" w:pos="709"/>
        </w:tabs>
        <w:jc w:val="both"/>
        <w:rPr>
          <w:bCs/>
          <w:szCs w:val="28"/>
          <w:lang w:val="sv-SE"/>
        </w:rPr>
      </w:pPr>
      <w:r w:rsidRPr="00CD7361">
        <w:rPr>
          <w:bCs/>
          <w:i/>
          <w:szCs w:val="28"/>
          <w:lang w:val="sv-SE"/>
        </w:rPr>
        <w:t xml:space="preserve">b) </w:t>
      </w:r>
      <w:r w:rsidR="00AE3C9E" w:rsidRPr="00CD7361">
        <w:rPr>
          <w:bCs/>
          <w:i/>
          <w:szCs w:val="28"/>
          <w:lang w:val="sv-SE"/>
        </w:rPr>
        <w:t>Giậm nhảy</w:t>
      </w:r>
    </w:p>
    <w:p w:rsidR="00AE3C9E" w:rsidRPr="00CD7361" w:rsidRDefault="00AE3C9E" w:rsidP="00FC20E5">
      <w:pPr>
        <w:jc w:val="both"/>
        <w:rPr>
          <w:szCs w:val="28"/>
          <w:lang w:val="sv-SE"/>
        </w:rPr>
      </w:pPr>
      <w:r w:rsidRPr="00CD7361">
        <w:rPr>
          <w:szCs w:val="28"/>
          <w:lang w:val="sv-SE"/>
        </w:rPr>
        <w:t xml:space="preserve">Giai đoạn này tính từ khi đặt chân vào chỗ giậm nhảy đến khi chân giậm rời khỏi mặt đất. Đặt chân vào chỗ giậm nhảy phải nhanh, mạnh, đồng thời chân chạm đất gần như thẳng, sau đó co lại hoãn xung để chuẩn bị khi duỗi ra có hiệu quả </w:t>
      </w:r>
      <w:r w:rsidRPr="00CD7361">
        <w:rPr>
          <w:szCs w:val="28"/>
          <w:lang w:val="sv-SE"/>
        </w:rPr>
        <w:lastRenderedPageBreak/>
        <w:t xml:space="preserve">hơn. Chân đặt vào chỗ giậm nhảy phải luôn luôn ở phía trước điểm dọi của trọng tâm cơ thể. </w:t>
      </w:r>
    </w:p>
    <w:p w:rsidR="00AE3C9E" w:rsidRPr="00CD7361" w:rsidRDefault="00AE3C9E" w:rsidP="00FC20E5">
      <w:pPr>
        <w:jc w:val="both"/>
        <w:rPr>
          <w:szCs w:val="28"/>
          <w:lang w:val="sv-SE"/>
        </w:rPr>
      </w:pPr>
      <w:r w:rsidRPr="00CD7361">
        <w:rPr>
          <w:szCs w:val="28"/>
          <w:lang w:val="sv-SE"/>
        </w:rPr>
        <w:t xml:space="preserve">Chân giậm nhảy đưa về trước càng nhiều thì khả năng chuyển từ tốc độ nằm ngang sang tốc độ thẳng đứng càng cao. Nhiệm vụ của giậm nhảy là thay đổi phương chuyển động của trọng tâm cơ thể. Sau khi đặt chân vào chỗ giậm nhảy, chân giậm gập lại ở khớp gối, khớp hông và cả thân trên cũng hơi ngả về trước. </w:t>
      </w:r>
    </w:p>
    <w:p w:rsidR="00AE3C9E" w:rsidRPr="00CD7361" w:rsidRDefault="00AE3C9E" w:rsidP="00FC20E5">
      <w:pPr>
        <w:jc w:val="both"/>
        <w:rPr>
          <w:szCs w:val="28"/>
          <w:lang w:val="sv-SE"/>
        </w:rPr>
      </w:pPr>
      <w:r w:rsidRPr="00CD7361">
        <w:rPr>
          <w:szCs w:val="28"/>
          <w:lang w:val="sv-SE"/>
        </w:rPr>
        <w:t>Động tác giậm nhảy được thực hiện nhanh chóng duỗi các khớp như khớp hông, khớp gối rồi khớp cổ chân. Lúc người nhảy vươn thẳng người lên, tạo ra tốc độ bay ban đầu và là cơ sở để nâng thân người lên theo quán tính. Tốc độ bay ban đầu của người nhảy phụ thuộc chủ yếu vào độ lớn của phản lực khi giậm nhảy.</w:t>
      </w:r>
    </w:p>
    <w:p w:rsidR="00AE3C9E" w:rsidRPr="00CD7361" w:rsidRDefault="00AE3C9E" w:rsidP="000266EB">
      <w:pPr>
        <w:jc w:val="both"/>
        <w:rPr>
          <w:szCs w:val="28"/>
          <w:lang w:val="sv-SE"/>
        </w:rPr>
      </w:pPr>
      <w:r w:rsidRPr="00CD7361">
        <w:rPr>
          <w:szCs w:val="28"/>
          <w:lang w:val="sv-SE"/>
        </w:rPr>
        <w:t>Động tác đá lăng chân và đánh lăng tay cũng có tác dụng hổ trợ cho động tác giậm nhảy, làm cho tốc độ giậm nhảy tăng lên. Góc độ này được xác định bởi độ nghiêng của chân giậm so với mặt đất lúc kết thúc động tác giậm nhảy.</w:t>
      </w:r>
    </w:p>
    <w:p w:rsidR="00AE3C9E" w:rsidRPr="00CD7361" w:rsidRDefault="008F39FE" w:rsidP="006C79B1">
      <w:pPr>
        <w:keepNext/>
        <w:ind w:left="11" w:hanging="11"/>
        <w:jc w:val="center"/>
        <w:rPr>
          <w:szCs w:val="28"/>
        </w:rPr>
      </w:pPr>
      <w:r w:rsidRPr="00CD7361">
        <w:rPr>
          <w:noProof/>
          <w:szCs w:val="28"/>
        </w:rPr>
        <w:drawing>
          <wp:inline distT="0" distB="0" distL="0" distR="0">
            <wp:extent cx="3389630" cy="1510665"/>
            <wp:effectExtent l="0" t="0" r="0" b="0"/>
            <wp:docPr id="91" name="Picture 75" descr="Description: GIAM NH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5" descr="Description: GIAM NHAY"/>
                    <pic:cNvPicPr>
                      <a:picLocks/>
                    </pic:cNvPicPr>
                  </pic:nvPicPr>
                  <pic:blipFill>
                    <a:blip r:embed="rId93">
                      <a:extLst>
                        <a:ext uri="{28A0092B-C50C-407E-A947-70E740481C1C}">
                          <a14:useLocalDpi xmlns:a14="http://schemas.microsoft.com/office/drawing/2010/main" val="0"/>
                        </a:ext>
                      </a:extLst>
                    </a:blip>
                    <a:srcRect b="27052"/>
                    <a:stretch>
                      <a:fillRect/>
                    </a:stretch>
                  </pic:blipFill>
                  <pic:spPr bwMode="auto">
                    <a:xfrm>
                      <a:off x="0" y="0"/>
                      <a:ext cx="3389630" cy="1510665"/>
                    </a:xfrm>
                    <a:prstGeom prst="rect">
                      <a:avLst/>
                    </a:prstGeom>
                    <a:noFill/>
                    <a:ln>
                      <a:noFill/>
                    </a:ln>
                  </pic:spPr>
                </pic:pic>
              </a:graphicData>
            </a:graphic>
          </wp:inline>
        </w:drawing>
      </w:r>
    </w:p>
    <w:p w:rsidR="00AE3C9E" w:rsidRPr="00CD7361" w:rsidRDefault="00AE3C9E" w:rsidP="006C79B1">
      <w:pPr>
        <w:pStyle w:val="Caption"/>
        <w:spacing w:after="120"/>
        <w:ind w:hanging="11"/>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Giậm nhảy</w:t>
      </w:r>
    </w:p>
    <w:p w:rsidR="00AE3C9E" w:rsidRPr="00CD7361" w:rsidRDefault="004C09EF" w:rsidP="00FC20E5">
      <w:pPr>
        <w:tabs>
          <w:tab w:val="left" w:pos="709"/>
        </w:tabs>
        <w:jc w:val="both"/>
        <w:rPr>
          <w:bCs/>
          <w:i/>
          <w:szCs w:val="28"/>
          <w:lang w:val="sv-SE"/>
        </w:rPr>
      </w:pPr>
      <w:r w:rsidRPr="00CD7361">
        <w:rPr>
          <w:bCs/>
          <w:i/>
          <w:szCs w:val="28"/>
          <w:lang w:val="sv-SE"/>
        </w:rPr>
        <w:t>c)</w:t>
      </w:r>
      <w:r w:rsidR="00AE3C9E" w:rsidRPr="00CD7361">
        <w:rPr>
          <w:bCs/>
          <w:i/>
          <w:szCs w:val="28"/>
          <w:lang w:val="sv-SE"/>
        </w:rPr>
        <w:t xml:space="preserve"> Bay trên không</w:t>
      </w:r>
    </w:p>
    <w:p w:rsidR="00AE3C9E" w:rsidRPr="00CD7361" w:rsidRDefault="00AE3C9E" w:rsidP="00FC20E5">
      <w:pPr>
        <w:jc w:val="both"/>
        <w:rPr>
          <w:szCs w:val="28"/>
          <w:lang w:val="sv-SE"/>
        </w:rPr>
      </w:pPr>
      <w:r w:rsidRPr="00CD7361">
        <w:rPr>
          <w:szCs w:val="28"/>
          <w:lang w:val="sv-SE"/>
        </w:rPr>
        <w:t xml:space="preserve">Giai đoạn này tính từ khi chân giậm rời khỏi mặt đất đến khi một bộ phận cơ thể bắt đầu tiếp xúc với mặt đất. Nhiệm vụ của giai đoạn này là nâng cao hiệu quả qua xà và giữ thăng bằng tạo điều kiện cho người nhảy với xa chân về trước để đạt thành tích cao nhất. Sau khi chân giậm rời khỏi mặt đất, trọng tâm thân thể di chuyển theo một đường bay nhất định. Đường bay này phụ thuộc vào tốc độ bay ban đầu, góc độ bay và lực cản không khí. Góc độ bay được tạo nên bởi tốc độ nằm ngang và tốc độ thẳng đứng của cơ thể lúc kết thúc giậm nhảy. </w:t>
      </w:r>
    </w:p>
    <w:p w:rsidR="00AE3C9E" w:rsidRPr="00CD7361" w:rsidRDefault="00AE3C9E" w:rsidP="00FC20E5">
      <w:pPr>
        <w:jc w:val="both"/>
        <w:rPr>
          <w:szCs w:val="28"/>
          <w:lang w:val="sv-SE"/>
        </w:rPr>
      </w:pPr>
      <w:r w:rsidRPr="00CD7361">
        <w:rPr>
          <w:szCs w:val="28"/>
          <w:lang w:val="sv-SE"/>
        </w:rPr>
        <w:t xml:space="preserve">Lúc này sự di chuyển của trọng tâm một bộ phận cơ thể nào đó sẽ gây ra hoạt động di chuyển bù trừ ở các bộ phận khác theo hướng ngược lại. </w:t>
      </w:r>
    </w:p>
    <w:p w:rsidR="00AE3C9E" w:rsidRPr="00CD7361" w:rsidRDefault="004C09EF" w:rsidP="00FC20E5">
      <w:pPr>
        <w:jc w:val="both"/>
        <w:rPr>
          <w:bCs/>
          <w:i/>
          <w:szCs w:val="28"/>
          <w:lang w:val="sv-SE"/>
        </w:rPr>
      </w:pPr>
      <w:r w:rsidRPr="00CD7361">
        <w:rPr>
          <w:bCs/>
          <w:i/>
          <w:szCs w:val="28"/>
          <w:lang w:val="sv-SE"/>
        </w:rPr>
        <w:t>d)</w:t>
      </w:r>
      <w:r w:rsidR="00AE3C9E" w:rsidRPr="00CD7361">
        <w:rPr>
          <w:bCs/>
          <w:i/>
          <w:szCs w:val="28"/>
          <w:lang w:val="sv-SE"/>
        </w:rPr>
        <w:t xml:space="preserve"> Rơi xuống đất</w:t>
      </w:r>
    </w:p>
    <w:p w:rsidR="00AE3C9E" w:rsidRPr="00CD7361" w:rsidRDefault="00AE3C9E" w:rsidP="00FC20E5">
      <w:pPr>
        <w:jc w:val="both"/>
        <w:rPr>
          <w:szCs w:val="28"/>
          <w:lang w:val="sv-SE"/>
        </w:rPr>
      </w:pPr>
      <w:r w:rsidRPr="00CD7361">
        <w:rPr>
          <w:szCs w:val="28"/>
          <w:lang w:val="sv-SE"/>
        </w:rPr>
        <w:t>Giai đoạn này tính từ khi một bộ phận đầu tiên của cơ thể chạm đất đến lúc chuyển động của thân người hoàn toàn dừng lại. Trong nhảy cao và nhảy sào, giai đoạn rơi xuống đất chỉ có nhiệm vụ là đảm bảo an toàn cho người nhảy, nhưng trong nhảy xa và nhảy ba bước nó còn có tác dụng giữ và nâng cao thành tích. Vì vậy, trong giai đoạn này, người nhảy phải làm sao tận dụng hết đường bay của trọng tâm cơ thể và cố gắng với chân xa về phía trước.</w:t>
      </w:r>
      <w:r w:rsidRPr="00CD7361">
        <w:rPr>
          <w:szCs w:val="28"/>
          <w:lang w:val="sv-SE"/>
        </w:rPr>
        <w:tab/>
      </w:r>
      <w:r w:rsidRPr="00CD7361">
        <w:rPr>
          <w:szCs w:val="28"/>
          <w:lang w:val="sv-SE"/>
        </w:rPr>
        <w:tab/>
      </w:r>
    </w:p>
    <w:p w:rsidR="000666ED" w:rsidRPr="00CD7361" w:rsidRDefault="008F39FE" w:rsidP="000266EB">
      <w:pPr>
        <w:keepNext/>
        <w:ind w:firstLine="0"/>
        <w:jc w:val="center"/>
        <w:rPr>
          <w:szCs w:val="28"/>
        </w:rPr>
      </w:pPr>
      <w:r w:rsidRPr="00CD7361">
        <w:rPr>
          <w:noProof/>
          <w:szCs w:val="28"/>
        </w:rPr>
        <w:lastRenderedPageBreak/>
        <w:drawing>
          <wp:inline distT="0" distB="0" distL="0" distR="0">
            <wp:extent cx="3957955" cy="1610995"/>
            <wp:effectExtent l="0" t="0" r="0" b="0"/>
            <wp:docPr id="92" name="Ảnh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2"/>
                    <pic:cNvPicPr>
                      <a:picLocks/>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957955" cy="1610995"/>
                    </a:xfrm>
                    <a:prstGeom prst="rect">
                      <a:avLst/>
                    </a:prstGeom>
                    <a:noFill/>
                    <a:ln>
                      <a:noFill/>
                    </a:ln>
                  </pic:spPr>
                </pic:pic>
              </a:graphicData>
            </a:graphic>
          </wp:inline>
        </w:drawing>
      </w:r>
    </w:p>
    <w:p w:rsidR="00746D81" w:rsidRPr="00CD7361" w:rsidRDefault="00AE3C9E" w:rsidP="0097281F">
      <w:pPr>
        <w:pStyle w:val="Caption"/>
        <w:tabs>
          <w:tab w:val="left" w:pos="3540"/>
          <w:tab w:val="center" w:pos="4873"/>
        </w:tabs>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 giai đoạn nhảy cao</w:t>
      </w:r>
      <w:r w:rsidR="0097281F" w:rsidRPr="00CD7361">
        <w:rPr>
          <w:rStyle w:val="FootnoteReference"/>
          <w:rFonts w:ascii="Times New Roman" w:hAnsi="Times New Roman"/>
          <w:b w:val="0"/>
          <w:bCs w:val="0"/>
          <w:color w:val="auto"/>
          <w:sz w:val="28"/>
          <w:szCs w:val="28"/>
        </w:rPr>
        <w:footnoteReference w:id="3"/>
      </w:r>
    </w:p>
    <w:p w:rsidR="0062262E" w:rsidRPr="00CD7361" w:rsidRDefault="00AE3C9E" w:rsidP="00996891">
      <w:pPr>
        <w:pStyle w:val="Heading4"/>
        <w:ind w:firstLine="720"/>
        <w:jc w:val="both"/>
        <w:rPr>
          <w:sz w:val="28"/>
          <w:szCs w:val="28"/>
          <w:lang w:val="sv-SE"/>
        </w:rPr>
      </w:pPr>
      <w:bookmarkStart w:id="169" w:name="_Toc532195531"/>
      <w:bookmarkStart w:id="170" w:name="_Toc11671854"/>
      <w:r w:rsidRPr="00CD7361">
        <w:rPr>
          <w:sz w:val="28"/>
          <w:szCs w:val="28"/>
          <w:lang w:val="sv-SE"/>
        </w:rPr>
        <w:t xml:space="preserve">3.1.3. Một số quy định trong </w:t>
      </w:r>
      <w:r w:rsidR="004E1F92" w:rsidRPr="00CD7361">
        <w:rPr>
          <w:sz w:val="28"/>
          <w:szCs w:val="28"/>
          <w:lang w:val="sv-SE"/>
        </w:rPr>
        <w:t xml:space="preserve">Luật </w:t>
      </w:r>
      <w:r w:rsidR="00D03DA4" w:rsidRPr="00CD7361">
        <w:rPr>
          <w:sz w:val="28"/>
          <w:szCs w:val="28"/>
          <w:lang w:val="sv-SE"/>
        </w:rPr>
        <w:t>Đ</w:t>
      </w:r>
      <w:r w:rsidRPr="00CD7361">
        <w:rPr>
          <w:sz w:val="28"/>
          <w:szCs w:val="28"/>
          <w:lang w:val="sv-SE"/>
        </w:rPr>
        <w:t>iền kinh về nhảy cao</w:t>
      </w:r>
      <w:bookmarkEnd w:id="169"/>
      <w:bookmarkEnd w:id="170"/>
    </w:p>
    <w:p w:rsidR="00AE3C9E" w:rsidRPr="00CD7361" w:rsidRDefault="00AE3C9E" w:rsidP="00996891">
      <w:pPr>
        <w:pStyle w:val="Heading5"/>
        <w:ind w:firstLine="720"/>
        <w:jc w:val="both"/>
        <w:rPr>
          <w:b w:val="0"/>
          <w:bCs/>
          <w:i/>
          <w:sz w:val="28"/>
        </w:rPr>
      </w:pPr>
      <w:r w:rsidRPr="00CD7361">
        <w:rPr>
          <w:b w:val="0"/>
          <w:bCs/>
          <w:sz w:val="28"/>
        </w:rPr>
        <w:t xml:space="preserve"> </w:t>
      </w:r>
      <w:r w:rsidRPr="00CD7361">
        <w:rPr>
          <w:b w:val="0"/>
          <w:bCs/>
          <w:i/>
          <w:sz w:val="28"/>
        </w:rPr>
        <w:t>(Quyết định số 224/QĐ-UBTDTT ngày 01 tháng 03 năm 2000</w:t>
      </w:r>
      <w:r w:rsidR="00013E8B" w:rsidRPr="00CD7361">
        <w:rPr>
          <w:b w:val="0"/>
          <w:bCs/>
          <w:i/>
          <w:sz w:val="28"/>
        </w:rPr>
        <w:t xml:space="preserve"> của Bộ trưởng- Chủ nhiệm Uỷ ban thể dục thể thao</w:t>
      </w:r>
      <w:r w:rsidRPr="00CD7361">
        <w:rPr>
          <w:b w:val="0"/>
          <w:bCs/>
          <w:i/>
          <w:sz w:val="28"/>
        </w:rPr>
        <w:t xml:space="preserve"> về việc ban hành Luật </w:t>
      </w:r>
      <w:r w:rsidR="00CB5F86" w:rsidRPr="00CD7361">
        <w:rPr>
          <w:b w:val="0"/>
          <w:bCs/>
          <w:i/>
          <w:sz w:val="28"/>
        </w:rPr>
        <w:t>Đ</w:t>
      </w:r>
      <w:r w:rsidRPr="00CD7361">
        <w:rPr>
          <w:b w:val="0"/>
          <w:bCs/>
          <w:i/>
          <w:sz w:val="28"/>
        </w:rPr>
        <w:t>iền kinh)</w:t>
      </w:r>
    </w:p>
    <w:p w:rsidR="00AE3C9E" w:rsidRPr="00CD7361" w:rsidRDefault="00AE3C9E" w:rsidP="00996891">
      <w:pPr>
        <w:jc w:val="both"/>
        <w:rPr>
          <w:szCs w:val="28"/>
          <w:lang w:val="sv-SE"/>
        </w:rPr>
      </w:pPr>
      <w:r w:rsidRPr="00CD7361">
        <w:rPr>
          <w:szCs w:val="28"/>
          <w:lang w:val="sv-SE"/>
        </w:rPr>
        <w:t xml:space="preserve">Thuộc vào luật điền kinh phần thi nhảy cao. Với mục đích rất đơn giản là </w:t>
      </w:r>
      <w:r w:rsidR="00D036C4" w:rsidRPr="00CD7361">
        <w:rPr>
          <w:szCs w:val="28"/>
          <w:lang w:val="sv-SE"/>
        </w:rPr>
        <w:t xml:space="preserve">vận động viên </w:t>
      </w:r>
      <w:r w:rsidRPr="00CD7361">
        <w:rPr>
          <w:szCs w:val="28"/>
          <w:lang w:val="sv-SE"/>
        </w:rPr>
        <w:t>phải vượt qua một chiếc xà ngang được đặt trên một độ cao nhất định. Bằng cách sử dụng sức bật của mình mà không được sử dụng bất kỳ dụng cụ nào khác và không làm rơi xà.</w:t>
      </w:r>
    </w:p>
    <w:p w:rsidR="00AE3C9E" w:rsidRPr="00CD7361" w:rsidRDefault="0062262E" w:rsidP="00996891">
      <w:pPr>
        <w:jc w:val="both"/>
        <w:rPr>
          <w:b/>
          <w:szCs w:val="28"/>
          <w:lang w:val="sv-SE"/>
        </w:rPr>
      </w:pPr>
      <w:r w:rsidRPr="00CD7361">
        <w:rPr>
          <w:i/>
          <w:szCs w:val="28"/>
          <w:lang w:val="sv-SE"/>
        </w:rPr>
        <w:t xml:space="preserve"> a) </w:t>
      </w:r>
      <w:r w:rsidR="00AE3C9E" w:rsidRPr="00CD7361">
        <w:rPr>
          <w:i/>
          <w:szCs w:val="28"/>
          <w:lang w:val="sv-SE"/>
        </w:rPr>
        <w:t>Cuộc thi</w:t>
      </w:r>
    </w:p>
    <w:p w:rsidR="00AE3C9E" w:rsidRPr="00CD7361" w:rsidRDefault="00AE3C9E" w:rsidP="00996891">
      <w:pPr>
        <w:pStyle w:val="ListParagraph"/>
        <w:numPr>
          <w:ilvl w:val="0"/>
          <w:numId w:val="22"/>
        </w:numPr>
        <w:tabs>
          <w:tab w:val="left" w:pos="851"/>
        </w:tabs>
        <w:ind w:left="0" w:firstLine="720"/>
        <w:contextualSpacing w:val="0"/>
        <w:jc w:val="both"/>
        <w:rPr>
          <w:szCs w:val="28"/>
          <w:lang w:val="sv-SE"/>
        </w:rPr>
      </w:pPr>
      <w:r w:rsidRPr="00CD7361">
        <w:rPr>
          <w:szCs w:val="28"/>
          <w:lang w:val="sv-SE"/>
        </w:rPr>
        <w:t>Trình tự thực hiện lần nhảy của các vận động viên sẽ được rút thăm</w:t>
      </w:r>
    </w:p>
    <w:p w:rsidR="00AE3C9E" w:rsidRPr="00CD7361" w:rsidRDefault="00AE3C9E" w:rsidP="00996891">
      <w:pPr>
        <w:pStyle w:val="ListParagraph"/>
        <w:numPr>
          <w:ilvl w:val="0"/>
          <w:numId w:val="22"/>
        </w:numPr>
        <w:tabs>
          <w:tab w:val="left" w:pos="851"/>
        </w:tabs>
        <w:ind w:left="0" w:firstLine="720"/>
        <w:contextualSpacing w:val="0"/>
        <w:jc w:val="both"/>
        <w:rPr>
          <w:szCs w:val="28"/>
          <w:lang w:val="sv-SE"/>
        </w:rPr>
      </w:pPr>
      <w:r w:rsidRPr="00CD7361">
        <w:rPr>
          <w:szCs w:val="28"/>
          <w:lang w:val="sv-SE"/>
        </w:rPr>
        <w:t xml:space="preserve"> Trước khi bắt dầu cuộc thi, tổ trưởng trọng tài giám định phải thông báo cho các vận động viên mức xà khởi điểm và các mức xà nâng tiếp theo (lên sau mỗi vòng), cho tới khi chỉ còn một vận động viên còn lại thắng cuộc thi, hoặc có sự bằng nhau ở vị trí đầu tiên.</w:t>
      </w:r>
    </w:p>
    <w:p w:rsidR="00AE3C9E" w:rsidRPr="00CD7361" w:rsidRDefault="00AE3C9E" w:rsidP="00996891">
      <w:pPr>
        <w:pStyle w:val="ListParagraph"/>
        <w:numPr>
          <w:ilvl w:val="0"/>
          <w:numId w:val="22"/>
        </w:numPr>
        <w:tabs>
          <w:tab w:val="left" w:pos="851"/>
        </w:tabs>
        <w:ind w:left="0" w:firstLine="720"/>
        <w:contextualSpacing w:val="0"/>
        <w:jc w:val="both"/>
        <w:rPr>
          <w:szCs w:val="28"/>
          <w:lang w:val="sv-SE"/>
        </w:rPr>
      </w:pPr>
      <w:r w:rsidRPr="00CD7361">
        <w:rPr>
          <w:szCs w:val="28"/>
          <w:lang w:val="sv-SE"/>
        </w:rPr>
        <w:t>Các vận động viên phải giậm nhảy bằng 1 chân</w:t>
      </w:r>
      <w:r w:rsidR="00CB5F86" w:rsidRPr="00CD7361">
        <w:rPr>
          <w:szCs w:val="28"/>
          <w:lang w:val="sv-SE"/>
        </w:rPr>
        <w:t>;</w:t>
      </w:r>
    </w:p>
    <w:p w:rsidR="00AE3C9E" w:rsidRPr="00CD7361" w:rsidRDefault="00AE3C9E" w:rsidP="00996891">
      <w:pPr>
        <w:pStyle w:val="ListParagraph"/>
        <w:numPr>
          <w:ilvl w:val="0"/>
          <w:numId w:val="22"/>
        </w:numPr>
        <w:tabs>
          <w:tab w:val="left" w:pos="851"/>
        </w:tabs>
        <w:ind w:left="0" w:firstLine="720"/>
        <w:contextualSpacing w:val="0"/>
        <w:jc w:val="both"/>
        <w:rPr>
          <w:szCs w:val="28"/>
          <w:lang w:val="sv-SE"/>
        </w:rPr>
      </w:pPr>
      <w:r w:rsidRPr="00CD7361">
        <w:rPr>
          <w:szCs w:val="28"/>
          <w:lang w:val="sv-SE"/>
        </w:rPr>
        <w:t>Khi một vận động viên đã bắt đầu, các vận động viên khác không được phép sử dụng khu vực chạy đà hoặc khu vực giậm nhảy để tập.</w:t>
      </w:r>
    </w:p>
    <w:p w:rsidR="00AE3C9E" w:rsidRPr="00CD7361" w:rsidRDefault="00AE3C9E" w:rsidP="00996891">
      <w:pPr>
        <w:pStyle w:val="ListParagraph"/>
        <w:numPr>
          <w:ilvl w:val="0"/>
          <w:numId w:val="22"/>
        </w:numPr>
        <w:tabs>
          <w:tab w:val="left" w:pos="851"/>
        </w:tabs>
        <w:ind w:left="0" w:firstLine="720"/>
        <w:contextualSpacing w:val="0"/>
        <w:jc w:val="both"/>
        <w:rPr>
          <w:szCs w:val="28"/>
          <w:lang w:val="sv-SE"/>
        </w:rPr>
      </w:pPr>
      <w:r w:rsidRPr="00CD7361">
        <w:rPr>
          <w:szCs w:val="28"/>
          <w:lang w:val="sv-SE"/>
        </w:rPr>
        <w:t>Một vận động viên sẽ bị phạm qui nếu:</w:t>
      </w:r>
    </w:p>
    <w:p w:rsidR="00AE3C9E" w:rsidRPr="00CD7361" w:rsidRDefault="00AE3C9E" w:rsidP="00996891">
      <w:pPr>
        <w:jc w:val="both"/>
        <w:rPr>
          <w:szCs w:val="28"/>
          <w:lang w:val="sv-SE"/>
        </w:rPr>
      </w:pPr>
      <w:r w:rsidRPr="00CD7361">
        <w:rPr>
          <w:szCs w:val="28"/>
          <w:lang w:val="sv-SE"/>
        </w:rPr>
        <w:t>+ Sau lần nhảy do hành động của vận động viên làm rơi xà; hoặc</w:t>
      </w:r>
    </w:p>
    <w:p w:rsidR="00AE3C9E" w:rsidRPr="00CD7361" w:rsidRDefault="00AE3C9E" w:rsidP="00996891">
      <w:pPr>
        <w:jc w:val="both"/>
        <w:rPr>
          <w:szCs w:val="28"/>
          <w:lang w:val="sv-SE"/>
        </w:rPr>
      </w:pPr>
      <w:r w:rsidRPr="00CD7361">
        <w:rPr>
          <w:szCs w:val="28"/>
          <w:lang w:val="sv-SE"/>
        </w:rPr>
        <w:t>+ Vận động viên chạy đà giậm nhảy không vượt qua phía trên xà ngang mà chạm đất ỏ khu vực ngoàì mặt phẳng tạo bởi hai cạnh gần nhất của 2 cột xà, kể cả ở giữa hoặc bên ngoài hai cột xà bằng bất kỳ bộ phận nào của cơ thể.</w:t>
      </w:r>
    </w:p>
    <w:p w:rsidR="00AE3C9E" w:rsidRPr="00CD7361" w:rsidRDefault="00AE3C9E" w:rsidP="00996891">
      <w:pPr>
        <w:jc w:val="both"/>
        <w:rPr>
          <w:szCs w:val="28"/>
          <w:lang w:val="sv-SE"/>
        </w:rPr>
      </w:pPr>
      <w:r w:rsidRPr="00CD7361">
        <w:rPr>
          <w:szCs w:val="28"/>
          <w:lang w:val="sv-SE"/>
        </w:rPr>
        <w:t>Tuy nhiên, nếu khi nhảy, một vận động viên chạm bàn chân vào khu vực rơi xuống và theo ý kiến của trọng tài giám định là không tạo thêm lợi thế nào, thì lần nhảy với lý do đó sẽ không bị coi là hỏng.</w:t>
      </w:r>
    </w:p>
    <w:p w:rsidR="00AE3C9E" w:rsidRPr="00CD7361" w:rsidRDefault="00AE3C9E" w:rsidP="00996891">
      <w:pPr>
        <w:pStyle w:val="ListParagraph"/>
        <w:numPr>
          <w:ilvl w:val="0"/>
          <w:numId w:val="22"/>
        </w:numPr>
        <w:tabs>
          <w:tab w:val="left" w:pos="851"/>
        </w:tabs>
        <w:ind w:left="0" w:firstLine="720"/>
        <w:contextualSpacing w:val="0"/>
        <w:jc w:val="both"/>
        <w:rPr>
          <w:szCs w:val="28"/>
          <w:lang w:val="sv-SE"/>
        </w:rPr>
      </w:pPr>
      <w:r w:rsidRPr="00CD7361">
        <w:rPr>
          <w:szCs w:val="28"/>
          <w:lang w:val="sv-SE"/>
        </w:rPr>
        <w:lastRenderedPageBreak/>
        <w:t>Một vận động viên có thể bắt đầu nhảy tại bất kỳ mức xà nào cao hơn mức xà khởi điểm được tổ trưởng trọng tài giám định tuyên bố trước đó. Ở mỗi mức xà vận động viên được quyền nhảy tối đa 3 lần. Ba lần nhảy hỏng liên tiếp bất kể ở mức xà mà tại đó những lần nhảy hỏng như vậy xẩy ra sẽ bị loại khỏi những lần nhảy sau đó đó ngoại trừ trường hợp bằng nhau ở vị trí đầu tiên mà cần tiến hành nhảy lại để xác định thứ hạng vô địch.</w:t>
      </w:r>
    </w:p>
    <w:p w:rsidR="00AE3C9E" w:rsidRPr="00CD7361" w:rsidRDefault="00AE3C9E" w:rsidP="00996891">
      <w:pPr>
        <w:jc w:val="both"/>
        <w:rPr>
          <w:szCs w:val="28"/>
          <w:lang w:val="sv-SE"/>
        </w:rPr>
      </w:pPr>
      <w:r w:rsidRPr="00CD7361">
        <w:rPr>
          <w:szCs w:val="28"/>
          <w:lang w:val="sv-SE"/>
        </w:rPr>
        <w:t xml:space="preserve">Hiệu quả của điều luật này là việc một vận động viên có thể bỏ lần nhảy thứ hai hoặc thứ ba của mình tại một độ cao nào đó (sau khi đã nhảy hỏng lần đầu hoặc lần thứ hai) và sẽ nhảy ở độ cao tiếp theo. </w:t>
      </w:r>
    </w:p>
    <w:p w:rsidR="00AE3C9E" w:rsidRPr="00CD7361" w:rsidRDefault="00AE3C9E" w:rsidP="00996891">
      <w:pPr>
        <w:jc w:val="both"/>
        <w:rPr>
          <w:szCs w:val="28"/>
          <w:lang w:val="sv-SE"/>
        </w:rPr>
      </w:pPr>
      <w:r w:rsidRPr="00CD7361">
        <w:rPr>
          <w:szCs w:val="28"/>
          <w:lang w:val="sv-SE"/>
        </w:rPr>
        <w:t>Nếu một vận động viên bỏ 1 lần nhảy tại một độ cao nào đó thì sẽ không được thực hiện lần nhảy tiếp theo tại độ cao này, trừ trường hợp có sự bằng nhau ở vị trí đầu tiên</w:t>
      </w:r>
      <w:r w:rsidR="00996891" w:rsidRPr="00CD7361">
        <w:rPr>
          <w:szCs w:val="28"/>
          <w:lang w:val="sv-SE"/>
        </w:rPr>
        <w:t>.</w:t>
      </w:r>
    </w:p>
    <w:p w:rsidR="00AE3C9E" w:rsidRPr="00CD7361" w:rsidRDefault="00AE3C9E" w:rsidP="00996891">
      <w:pPr>
        <w:pStyle w:val="ListParagraph"/>
        <w:numPr>
          <w:ilvl w:val="0"/>
          <w:numId w:val="22"/>
        </w:numPr>
        <w:tabs>
          <w:tab w:val="left" w:pos="851"/>
        </w:tabs>
        <w:ind w:left="0" w:firstLine="720"/>
        <w:contextualSpacing w:val="0"/>
        <w:jc w:val="both"/>
        <w:rPr>
          <w:szCs w:val="28"/>
          <w:lang w:val="sv-SE"/>
        </w:rPr>
      </w:pPr>
      <w:r w:rsidRPr="00CD7361">
        <w:rPr>
          <w:szCs w:val="28"/>
          <w:lang w:val="sv-SE"/>
        </w:rPr>
        <w:t>Việc đo độ cao mức xà mới phải được làm trước khi vận động viên nhảy độ cao đó. Trong tất cả các trường hợp có kỷ lục, trọng tài phải kiểm tra việc đo đạo khi xà ngang được đặt ở độ cao kỷ lục và họ sẽ kiểm tra lại việc đó trước mỗi lần nhảy phá kỷ lục tiếp theo nếu như xà ngang bị chạm vào từ lần đó trước.</w:t>
      </w:r>
    </w:p>
    <w:p w:rsidR="00AE3C9E" w:rsidRPr="00CD7361" w:rsidRDefault="00AE3C9E" w:rsidP="00996891">
      <w:pPr>
        <w:jc w:val="both"/>
        <w:rPr>
          <w:szCs w:val="28"/>
          <w:lang w:val="sv-SE"/>
        </w:rPr>
      </w:pPr>
      <w:r w:rsidRPr="00CD7361">
        <w:rPr>
          <w:szCs w:val="28"/>
          <w:lang w:val="sv-SE"/>
        </w:rPr>
        <w:t>Sau khi các vận động viên khác bị loại, một vận động viên còn lại được quyền tiếp tục nhảy cho tới khi bị mất quyền nhảy tiếp.</w:t>
      </w:r>
    </w:p>
    <w:p w:rsidR="00AE3C9E" w:rsidRPr="00CD7361" w:rsidRDefault="00AE3C9E" w:rsidP="00996891">
      <w:pPr>
        <w:jc w:val="both"/>
        <w:rPr>
          <w:szCs w:val="28"/>
          <w:lang w:val="sv-SE"/>
        </w:rPr>
      </w:pPr>
      <w:r w:rsidRPr="00CD7361">
        <w:rPr>
          <w:szCs w:val="28"/>
          <w:lang w:val="sv-SE"/>
        </w:rPr>
        <w:t>Sau khi một vận động viên đã thắng cuộc thi, độ cao hoặc các độ cao mà xà ngang được nâng lên tiếp sẽ do vận động viên này quyết định có tham khảo ý kiều cùng với các trọng tài giám định hoặc trọng tài giám sát có liên quan.</w:t>
      </w:r>
    </w:p>
    <w:p w:rsidR="00AE3C9E" w:rsidRPr="00CD7361" w:rsidRDefault="00AE3C9E" w:rsidP="00996891">
      <w:pPr>
        <w:pStyle w:val="ListParagraph"/>
        <w:tabs>
          <w:tab w:val="left" w:pos="993"/>
        </w:tabs>
        <w:ind w:left="709" w:firstLine="0"/>
        <w:contextualSpacing w:val="0"/>
        <w:jc w:val="both"/>
        <w:rPr>
          <w:i/>
          <w:szCs w:val="28"/>
          <w:lang w:val="sv-SE"/>
        </w:rPr>
      </w:pPr>
      <w:r w:rsidRPr="00CD7361">
        <w:rPr>
          <w:i/>
          <w:szCs w:val="28"/>
          <w:lang w:val="sv-SE"/>
        </w:rPr>
        <w:t>Ghi chú: Điều này không áp dụng đối với các cuộc thi nhiều môn phối hợp.</w:t>
      </w:r>
    </w:p>
    <w:p w:rsidR="00AE3C9E" w:rsidRPr="00CD7361" w:rsidRDefault="00AE3C9E" w:rsidP="00996891">
      <w:pPr>
        <w:pStyle w:val="ListParagraph"/>
        <w:numPr>
          <w:ilvl w:val="0"/>
          <w:numId w:val="22"/>
        </w:numPr>
        <w:tabs>
          <w:tab w:val="left" w:pos="851"/>
        </w:tabs>
        <w:ind w:left="0" w:firstLine="720"/>
        <w:contextualSpacing w:val="0"/>
        <w:jc w:val="both"/>
        <w:rPr>
          <w:szCs w:val="28"/>
          <w:lang w:val="sv-SE"/>
        </w:rPr>
      </w:pPr>
      <w:r w:rsidRPr="00CD7361">
        <w:rPr>
          <w:szCs w:val="28"/>
          <w:lang w:val="sv-SE"/>
        </w:rPr>
        <w:t>Mỗi vận động viên sẽ được ghi thành tích tốt nhất trong các lần nhảy bao gồm cả những lần nhảy phân thắng bại ở vị trí đầu tiên.</w:t>
      </w:r>
    </w:p>
    <w:p w:rsidR="00AE3C9E" w:rsidRPr="00CD7361" w:rsidRDefault="00B35B38" w:rsidP="00996891">
      <w:pPr>
        <w:jc w:val="both"/>
        <w:rPr>
          <w:i/>
          <w:szCs w:val="28"/>
          <w:lang w:val="vi-VN"/>
        </w:rPr>
      </w:pPr>
      <w:r w:rsidRPr="00CD7361">
        <w:rPr>
          <w:i/>
          <w:szCs w:val="28"/>
          <w:lang w:val="sv-SE"/>
        </w:rPr>
        <w:t>b)</w:t>
      </w:r>
      <w:r w:rsidR="00AE3C9E" w:rsidRPr="00CD7361">
        <w:rPr>
          <w:i/>
          <w:szCs w:val="28"/>
          <w:lang w:val="vi-VN"/>
        </w:rPr>
        <w:t xml:space="preserve"> Khu vực chạy đà và giậm nhảy</w:t>
      </w:r>
    </w:p>
    <w:p w:rsidR="00AE3C9E" w:rsidRPr="00CD7361" w:rsidRDefault="00AE3C9E" w:rsidP="00996891">
      <w:pPr>
        <w:pStyle w:val="ListParagraph"/>
        <w:numPr>
          <w:ilvl w:val="0"/>
          <w:numId w:val="22"/>
        </w:numPr>
        <w:tabs>
          <w:tab w:val="left" w:pos="851"/>
        </w:tabs>
        <w:ind w:left="0" w:firstLine="720"/>
        <w:contextualSpacing w:val="0"/>
        <w:jc w:val="both"/>
        <w:rPr>
          <w:szCs w:val="28"/>
          <w:lang w:val="vi-VN"/>
        </w:rPr>
      </w:pPr>
      <w:r w:rsidRPr="00CD7361">
        <w:rPr>
          <w:szCs w:val="28"/>
          <w:lang w:val="vi-VN"/>
        </w:rPr>
        <w:t>Đường chạy đà phải có độ dài tối thiểu là 15m. Khi điều kiện cho phép độ dài tối thiểu phải là 25m.</w:t>
      </w:r>
    </w:p>
    <w:p w:rsidR="00AE3C9E" w:rsidRPr="00CD7361" w:rsidRDefault="00AE3C9E" w:rsidP="00996891">
      <w:pPr>
        <w:pStyle w:val="ListParagraph"/>
        <w:numPr>
          <w:ilvl w:val="0"/>
          <w:numId w:val="22"/>
        </w:numPr>
        <w:tabs>
          <w:tab w:val="left" w:pos="851"/>
        </w:tabs>
        <w:ind w:left="0" w:firstLine="720"/>
        <w:contextualSpacing w:val="0"/>
        <w:jc w:val="both"/>
        <w:rPr>
          <w:szCs w:val="28"/>
          <w:lang w:val="vi-VN"/>
        </w:rPr>
      </w:pPr>
      <w:r w:rsidRPr="00CD7361">
        <w:rPr>
          <w:szCs w:val="28"/>
          <w:lang w:val="vi-VN"/>
        </w:rPr>
        <w:t>Độ nghiêng tối đa của khu vực chạy đà và giậm nhảy không được vượt quá 1/250 theo hướng tới điểm giữa của xà ngang.</w:t>
      </w:r>
    </w:p>
    <w:p w:rsidR="00AE3C9E" w:rsidRPr="00CD7361" w:rsidRDefault="00AE3C9E" w:rsidP="00996891">
      <w:pPr>
        <w:pStyle w:val="ListParagraph"/>
        <w:numPr>
          <w:ilvl w:val="0"/>
          <w:numId w:val="22"/>
        </w:numPr>
        <w:tabs>
          <w:tab w:val="left" w:pos="851"/>
        </w:tabs>
        <w:ind w:left="0" w:firstLine="720"/>
        <w:contextualSpacing w:val="0"/>
        <w:jc w:val="both"/>
        <w:rPr>
          <w:szCs w:val="28"/>
          <w:lang w:val="vi-VN"/>
        </w:rPr>
      </w:pPr>
      <w:r w:rsidRPr="00CD7361">
        <w:rPr>
          <w:szCs w:val="28"/>
          <w:lang w:val="vi-VN"/>
        </w:rPr>
        <w:t>Khu vực giậm nhảy phải bằng phẳng.</w:t>
      </w:r>
    </w:p>
    <w:p w:rsidR="00AE3C9E" w:rsidRPr="00CD7361" w:rsidRDefault="00AE3C9E" w:rsidP="00996891">
      <w:pPr>
        <w:pStyle w:val="ListParagraph"/>
        <w:numPr>
          <w:ilvl w:val="0"/>
          <w:numId w:val="22"/>
        </w:numPr>
        <w:tabs>
          <w:tab w:val="left" w:pos="851"/>
        </w:tabs>
        <w:ind w:left="0" w:firstLine="720"/>
        <w:contextualSpacing w:val="0"/>
        <w:jc w:val="both"/>
        <w:rPr>
          <w:szCs w:val="28"/>
          <w:lang w:val="vi-VN"/>
        </w:rPr>
      </w:pPr>
      <w:r w:rsidRPr="00CD7361">
        <w:rPr>
          <w:szCs w:val="28"/>
          <w:lang w:val="vi-VN"/>
        </w:rPr>
        <w:t>Vật đánh dấu. Một vận động viên có thể sử dụng 1 hoặc 2 vật đánh dấu (được cung cấp hoặc được phép của ban tổ chức) để trợ giúp mình trong chạy đà và giậm nhảy. Nếu không có các dấu như vậy, vận động viên có thể sử dụng băng dính song không được vẽ phấn hay những chất tương tự để tạo thành những dấu không xoá được.</w:t>
      </w:r>
    </w:p>
    <w:p w:rsidR="00AE3C9E" w:rsidRPr="00CD7361" w:rsidRDefault="00AE3C9E" w:rsidP="00996891">
      <w:pPr>
        <w:pStyle w:val="Heading4"/>
        <w:ind w:firstLine="720"/>
        <w:jc w:val="both"/>
        <w:rPr>
          <w:sz w:val="28"/>
          <w:szCs w:val="28"/>
          <w:lang w:val="vi-VN"/>
        </w:rPr>
      </w:pPr>
      <w:bookmarkStart w:id="171" w:name="_Toc532195532"/>
      <w:bookmarkStart w:id="172" w:name="_Toc532204038"/>
      <w:bookmarkStart w:id="173" w:name="_Toc11671855"/>
      <w:r w:rsidRPr="00CD7361">
        <w:rPr>
          <w:sz w:val="28"/>
          <w:szCs w:val="28"/>
          <w:lang w:val="vi-VN"/>
        </w:rPr>
        <w:lastRenderedPageBreak/>
        <w:t>3.2. Nhảy xa</w:t>
      </w:r>
      <w:bookmarkEnd w:id="171"/>
      <w:bookmarkEnd w:id="172"/>
      <w:bookmarkEnd w:id="173"/>
      <w:r w:rsidRPr="00CD7361">
        <w:rPr>
          <w:sz w:val="28"/>
          <w:szCs w:val="28"/>
          <w:lang w:val="vi-VN"/>
        </w:rPr>
        <w:t xml:space="preserve"> </w:t>
      </w:r>
    </w:p>
    <w:p w:rsidR="00AE3C9E" w:rsidRPr="00CD7361" w:rsidRDefault="00AE3C9E" w:rsidP="00996891">
      <w:pPr>
        <w:jc w:val="both"/>
        <w:rPr>
          <w:szCs w:val="28"/>
          <w:lang w:val="vi-VN"/>
        </w:rPr>
      </w:pPr>
      <w:r w:rsidRPr="00CD7361">
        <w:rPr>
          <w:szCs w:val="28"/>
          <w:lang w:val="vi-VN"/>
        </w:rPr>
        <w:t>Nhảy xa là phương pháp vượt qua chướng ngại vật nằm ngang. Nó là hoạt động không có chu kỳ, gồm nhiều động tác liên kết với nhau một cách chặt chẽ và phức tạp từ lấy đà, giậm nhả, bay trên không và tiếp đất.</w:t>
      </w:r>
    </w:p>
    <w:p w:rsidR="00AE3C9E" w:rsidRPr="00CD7361" w:rsidRDefault="00AE3C9E" w:rsidP="00A95587">
      <w:pPr>
        <w:pStyle w:val="Heading4"/>
        <w:jc w:val="both"/>
        <w:rPr>
          <w:sz w:val="28"/>
          <w:szCs w:val="28"/>
          <w:lang w:val="vi-VN"/>
        </w:rPr>
      </w:pPr>
      <w:r w:rsidRPr="00CD7361">
        <w:rPr>
          <w:sz w:val="28"/>
          <w:szCs w:val="28"/>
          <w:lang w:val="vi-VN"/>
        </w:rPr>
        <w:tab/>
      </w:r>
      <w:bookmarkStart w:id="174" w:name="_Toc11671856"/>
      <w:r w:rsidRPr="00CD7361">
        <w:rPr>
          <w:sz w:val="28"/>
          <w:szCs w:val="28"/>
          <w:lang w:val="vi-VN"/>
        </w:rPr>
        <w:t>3.2.1. Tác dụng của nhảy xa</w:t>
      </w:r>
      <w:bookmarkEnd w:id="174"/>
    </w:p>
    <w:p w:rsidR="00AE3C9E" w:rsidRPr="00CD7361" w:rsidRDefault="00AE3C9E" w:rsidP="00AE63F8">
      <w:pPr>
        <w:jc w:val="both"/>
        <w:rPr>
          <w:szCs w:val="28"/>
          <w:lang w:val="sv-SE"/>
        </w:rPr>
      </w:pPr>
      <w:r w:rsidRPr="00CD7361">
        <w:rPr>
          <w:szCs w:val="28"/>
          <w:lang w:val="sv-SE"/>
        </w:rPr>
        <w:t>Tập luyện nhảy xa giúp con người phát triển về thể lực toàn diện, nhất là tốc độ chạy đà và sức mạnh giậm nhảy. Thông qua tập luyện nhảy xa, tính linh hoạt của các quá trình thần kinh tăng lên rõ rệt biểu hiện ở các cơ chủ yếu tham gia hoạt động có sức mạnh và tốc độ co, duỗi lớn. Nhảy xa giúp cho con người rèn luyện ý chí, tinh thần dũng cảm vượt qua các chướng ngại vật xa, rộng như hố bom, đường hào, vũng lầy... có thể trực tiếp phục vụ cho yêu cầu của đời sống hằng ngày.</w:t>
      </w:r>
    </w:p>
    <w:p w:rsidR="00AE3C9E" w:rsidRPr="00CD7361" w:rsidRDefault="00A95587" w:rsidP="00A95587">
      <w:pPr>
        <w:pStyle w:val="Heading4"/>
        <w:jc w:val="both"/>
        <w:rPr>
          <w:sz w:val="28"/>
          <w:szCs w:val="28"/>
          <w:lang w:val="vi-VN"/>
        </w:rPr>
      </w:pPr>
      <w:r w:rsidRPr="00CD7361">
        <w:rPr>
          <w:sz w:val="28"/>
          <w:szCs w:val="28"/>
          <w:lang w:val="sv-SE"/>
        </w:rPr>
        <w:tab/>
      </w:r>
      <w:bookmarkStart w:id="175" w:name="_Toc11671857"/>
      <w:r w:rsidR="00AE3C9E" w:rsidRPr="00CD7361">
        <w:rPr>
          <w:sz w:val="28"/>
          <w:szCs w:val="28"/>
          <w:lang w:val="vi-VN"/>
        </w:rPr>
        <w:t>3.2.2. Các động tác kỹ thuật</w:t>
      </w:r>
      <w:bookmarkEnd w:id="175"/>
    </w:p>
    <w:p w:rsidR="00AE3C9E" w:rsidRPr="00CD7361" w:rsidRDefault="00AE3C9E" w:rsidP="00AE63F8">
      <w:pPr>
        <w:tabs>
          <w:tab w:val="left" w:pos="709"/>
        </w:tabs>
        <w:jc w:val="both"/>
        <w:rPr>
          <w:szCs w:val="28"/>
          <w:lang w:val="sv-SE"/>
        </w:rPr>
      </w:pPr>
      <w:r w:rsidRPr="00CD7361">
        <w:rPr>
          <w:szCs w:val="28"/>
          <w:lang w:val="sv-SE"/>
        </w:rPr>
        <w:t>Động tác kỹ thuật nhảy xa kiểu “ngồi”</w:t>
      </w:r>
      <w:r w:rsidR="00996891" w:rsidRPr="00CD7361">
        <w:rPr>
          <w:szCs w:val="28"/>
          <w:lang w:val="sv-SE"/>
        </w:rPr>
        <w:t xml:space="preserve">, </w:t>
      </w:r>
      <w:r w:rsidRPr="00CD7361">
        <w:rPr>
          <w:szCs w:val="28"/>
          <w:lang w:val="sv-SE"/>
        </w:rPr>
        <w:t xml:space="preserve">có thể chia thành 4 giai đoạn: </w:t>
      </w:r>
      <w:r w:rsidR="00E8787D" w:rsidRPr="00CD7361">
        <w:rPr>
          <w:szCs w:val="28"/>
          <w:lang w:val="sv-SE"/>
        </w:rPr>
        <w:t xml:space="preserve">Chạy </w:t>
      </w:r>
      <w:r w:rsidRPr="00CD7361">
        <w:rPr>
          <w:szCs w:val="28"/>
          <w:lang w:val="sv-SE"/>
        </w:rPr>
        <w:t>đà, giậm nhảy, bay trên không và rơi xuống cát.</w:t>
      </w:r>
    </w:p>
    <w:p w:rsidR="00AE3C9E" w:rsidRPr="00CD7361" w:rsidRDefault="0062262E" w:rsidP="00AE63F8">
      <w:pPr>
        <w:pStyle w:val="ListParagraph"/>
        <w:tabs>
          <w:tab w:val="left" w:pos="709"/>
        </w:tabs>
        <w:ind w:firstLine="0"/>
        <w:jc w:val="both"/>
        <w:rPr>
          <w:i/>
          <w:szCs w:val="28"/>
          <w:lang w:val="sv-SE"/>
        </w:rPr>
      </w:pPr>
      <w:r w:rsidRPr="00CD7361">
        <w:rPr>
          <w:i/>
          <w:szCs w:val="28"/>
          <w:lang w:val="sv-SE"/>
        </w:rPr>
        <w:t xml:space="preserve">a) </w:t>
      </w:r>
      <w:r w:rsidR="00AE3C9E" w:rsidRPr="00CD7361">
        <w:rPr>
          <w:i/>
          <w:szCs w:val="28"/>
          <w:lang w:val="sv-SE"/>
        </w:rPr>
        <w:t>Chạy đà</w:t>
      </w:r>
    </w:p>
    <w:p w:rsidR="00AE3C9E" w:rsidRPr="00CD7361" w:rsidRDefault="00AE3C9E" w:rsidP="0055197E">
      <w:pPr>
        <w:tabs>
          <w:tab w:val="left" w:pos="709"/>
        </w:tabs>
        <w:jc w:val="both"/>
        <w:rPr>
          <w:szCs w:val="28"/>
          <w:lang w:val="sv-SE"/>
        </w:rPr>
      </w:pPr>
      <w:r w:rsidRPr="00CD7361">
        <w:rPr>
          <w:szCs w:val="28"/>
          <w:lang w:val="sv-SE"/>
        </w:rPr>
        <w:t xml:space="preserve">Mục đích của chạy đà là tạo ra tốc độ tối đa theo phương nằm ngang trước khi giậm nhảy và chuẩn bị tốt cho việc đặt chân giậm nhảy chính xác vào ván giậm. Số bước chạy đà ở các </w:t>
      </w:r>
      <w:r w:rsidR="007E7A53" w:rsidRPr="00CD7361">
        <w:rPr>
          <w:szCs w:val="28"/>
          <w:lang w:val="sv-SE"/>
        </w:rPr>
        <w:t xml:space="preserve">vận </w:t>
      </w:r>
      <w:r w:rsidRPr="00CD7361">
        <w:rPr>
          <w:szCs w:val="28"/>
          <w:lang w:val="sv-SE"/>
        </w:rPr>
        <w:t xml:space="preserve">động viên) nam là 18 – 24 bước (khoảng 38 – 48m), còn ở các </w:t>
      </w:r>
      <w:r w:rsidR="007E7A53" w:rsidRPr="00CD7361">
        <w:rPr>
          <w:szCs w:val="28"/>
          <w:lang w:val="sv-SE"/>
        </w:rPr>
        <w:t xml:space="preserve">vận </w:t>
      </w:r>
      <w:r w:rsidRPr="00CD7361">
        <w:rPr>
          <w:szCs w:val="28"/>
          <w:lang w:val="sv-SE"/>
        </w:rPr>
        <w:t>động viên nữ: 16 – 24 bước (khoảng 32 – 42m). Số lượng bước chạy đà tối ưu phụ thuộc nhiều vảo trình độ</w:t>
      </w:r>
      <w:r w:rsidR="00D036C4" w:rsidRPr="00CD7361">
        <w:rPr>
          <w:szCs w:val="28"/>
          <w:lang w:val="sv-SE"/>
        </w:rPr>
        <w:t xml:space="preserve"> </w:t>
      </w:r>
      <w:r w:rsidRPr="00CD7361">
        <w:rPr>
          <w:szCs w:val="28"/>
          <w:lang w:val="sv-SE"/>
        </w:rPr>
        <w:t xml:space="preserve">huấn luyện chuyên môn về chạy của </w:t>
      </w:r>
      <w:r w:rsidR="00CC5D64" w:rsidRPr="00CD7361">
        <w:rPr>
          <w:szCs w:val="28"/>
          <w:lang w:val="sv-SE"/>
        </w:rPr>
        <w:t>v</w:t>
      </w:r>
      <w:r w:rsidRPr="00CD7361">
        <w:rPr>
          <w:szCs w:val="28"/>
          <w:lang w:val="sv-SE"/>
        </w:rPr>
        <w:t xml:space="preserve">ận động viên. </w:t>
      </w:r>
    </w:p>
    <w:p w:rsidR="00AE3C9E" w:rsidRPr="00CD7361" w:rsidRDefault="00AE3C9E" w:rsidP="0055197E">
      <w:pPr>
        <w:tabs>
          <w:tab w:val="left" w:pos="709"/>
        </w:tabs>
        <w:jc w:val="both"/>
        <w:rPr>
          <w:szCs w:val="28"/>
          <w:lang w:val="sv-SE"/>
        </w:rPr>
      </w:pPr>
      <w:r w:rsidRPr="00CD7361">
        <w:rPr>
          <w:szCs w:val="28"/>
          <w:lang w:val="sv-SE"/>
        </w:rPr>
        <w:t xml:space="preserve">Tính chuẩn xác của chạy đà phụ thuộc vào độ dài chuẩn và nhịp điệu thực hiện các bước chạy trong đà. Bắt đầu chạy đà tốt cũng đóng vai trò quan trọng, vì vậy </w:t>
      </w:r>
      <w:r w:rsidR="00D036C4" w:rsidRPr="00CD7361">
        <w:rPr>
          <w:szCs w:val="28"/>
          <w:lang w:val="sv-SE"/>
        </w:rPr>
        <w:t xml:space="preserve">vận </w:t>
      </w:r>
      <w:r w:rsidRPr="00CD7361">
        <w:rPr>
          <w:szCs w:val="28"/>
          <w:lang w:val="sv-SE"/>
        </w:rPr>
        <w:t xml:space="preserve">động viên cần có tư thế ban đầu và động tác ổn định. Có một vài cách bắt đầu chạy đà: </w:t>
      </w:r>
      <w:r w:rsidR="00013E8B" w:rsidRPr="00CD7361">
        <w:rPr>
          <w:szCs w:val="28"/>
          <w:lang w:val="sv-SE"/>
        </w:rPr>
        <w:t xml:space="preserve">Đứng </w:t>
      </w:r>
      <w:r w:rsidRPr="00CD7361">
        <w:rPr>
          <w:szCs w:val="28"/>
          <w:lang w:val="sv-SE"/>
        </w:rPr>
        <w:t xml:space="preserve">tại chổ, đi bộ vài bước, chạy bước đệm vài bước…Thông thường là </w:t>
      </w:r>
      <w:r w:rsidR="00E62112" w:rsidRPr="00CD7361">
        <w:rPr>
          <w:szCs w:val="28"/>
          <w:lang w:val="sv-SE"/>
        </w:rPr>
        <w:t>v</w:t>
      </w:r>
      <w:r w:rsidRPr="00CD7361">
        <w:rPr>
          <w:szCs w:val="28"/>
          <w:lang w:val="sv-SE"/>
        </w:rPr>
        <w:t>ận động viên đứng tại chỗ, một chân đứng vào vạch giới hạn của cự ly đà, chân kia để ở phía sau, hoặc bắt đầu chạy đà bằng vài bước đi bộ hay chạy nhẹ nhàng rồi tăng dần tốc độ. Đến khoảng giữa cự ly đà, độ ngã của thân trên giảm dần (chỉ còn 78</w:t>
      </w:r>
      <w:r w:rsidR="008B25FC" w:rsidRPr="00CD7361">
        <w:rPr>
          <w:szCs w:val="28"/>
          <w:vertAlign w:val="superscript"/>
          <w:lang w:val="sv-SE"/>
        </w:rPr>
        <w:t>0</w:t>
      </w:r>
      <w:r w:rsidRPr="00CD7361">
        <w:rPr>
          <w:szCs w:val="28"/>
          <w:lang w:val="sv-SE"/>
        </w:rPr>
        <w:t xml:space="preserve"> </w:t>
      </w:r>
      <w:r w:rsidR="008B25FC" w:rsidRPr="00CD7361">
        <w:rPr>
          <w:szCs w:val="28"/>
          <w:lang w:val="sv-SE"/>
        </w:rPr>
        <w:t>–</w:t>
      </w:r>
      <w:r w:rsidRPr="00CD7361">
        <w:rPr>
          <w:szCs w:val="28"/>
          <w:lang w:val="sv-SE"/>
        </w:rPr>
        <w:t xml:space="preserve"> 80</w:t>
      </w:r>
      <w:r w:rsidR="008B25FC" w:rsidRPr="00CD7361">
        <w:rPr>
          <w:szCs w:val="28"/>
          <w:vertAlign w:val="superscript"/>
          <w:lang w:val="sv-SE"/>
        </w:rPr>
        <w:t>0</w:t>
      </w:r>
      <w:r w:rsidRPr="00CD7361">
        <w:rPr>
          <w:szCs w:val="28"/>
          <w:lang w:val="sv-SE"/>
        </w:rPr>
        <w:t>), tăng biên độ động tác của tay và chân. Kết thúc đà, ở những bước cuối cùng, thân trên gần như thẳng đứng. Điều rất quan trọng là phải duy trì kỹ thuật chạy đúng cho đến bước đà cuối cùng, có cảm giác về “độ nẩy” khi tiếp xúc đất và kiểm tra được các động tác của mình.</w:t>
      </w:r>
    </w:p>
    <w:p w:rsidR="00AE3C9E" w:rsidRPr="00CD7361" w:rsidRDefault="00AE3C9E" w:rsidP="00AE63F8">
      <w:pPr>
        <w:tabs>
          <w:tab w:val="left" w:pos="709"/>
        </w:tabs>
        <w:jc w:val="both"/>
        <w:rPr>
          <w:szCs w:val="28"/>
          <w:lang w:val="sv-SE"/>
        </w:rPr>
      </w:pPr>
      <w:r w:rsidRPr="00CD7361">
        <w:rPr>
          <w:szCs w:val="28"/>
          <w:lang w:val="sv-SE"/>
        </w:rPr>
        <w:t xml:space="preserve">Hai phương án chạy đà thường được dùng là: </w:t>
      </w:r>
      <w:r w:rsidR="00E62112" w:rsidRPr="00CD7361">
        <w:rPr>
          <w:szCs w:val="28"/>
          <w:lang w:val="sv-SE"/>
        </w:rPr>
        <w:t xml:space="preserve">Tăng </w:t>
      </w:r>
      <w:r w:rsidRPr="00CD7361">
        <w:rPr>
          <w:szCs w:val="28"/>
          <w:lang w:val="sv-SE"/>
        </w:rPr>
        <w:t xml:space="preserve">tốc độ đều trên toàn đà và đạt tới tốc độ tối đa ở các bước cuối cùng (cách này phù hợp với những người mới tập nhảy); cố gắng chạy nhanh ngay từ đầu, duy trì tốc độ cao trên cự ly và lại cố gắng tăng tốc độ ở cuối cự ly. Dù theo phương án nào, </w:t>
      </w:r>
      <w:r w:rsidR="00E62112" w:rsidRPr="00CD7361">
        <w:rPr>
          <w:szCs w:val="28"/>
          <w:lang w:val="sv-SE"/>
        </w:rPr>
        <w:t xml:space="preserve">vận </w:t>
      </w:r>
      <w:r w:rsidRPr="00CD7361">
        <w:rPr>
          <w:szCs w:val="28"/>
          <w:lang w:val="sv-SE"/>
        </w:rPr>
        <w:t xml:space="preserve">động viên cũng cần đạt tới tốc độ chạy đà 9 – 10 m/giây với nữ và 10 – 11 m/giây với nam. Để giậm nhảy chính xác ở mỗi Vận động viêncần xác định vạch báo hiệu 2 (nơi bắt đầu vào 4 – 6 bước cuối cùng). Nếu chạy đà không cần điều chỉnh nhịp điệu, dộ dài bước </w:t>
      </w:r>
      <w:r w:rsidRPr="00CD7361">
        <w:rPr>
          <w:szCs w:val="28"/>
          <w:lang w:val="sv-SE"/>
        </w:rPr>
        <w:lastRenderedPageBreak/>
        <w:t xml:space="preserve">chạy mà vẫn có độ dài 4 – 6 bước cuối theo dự kiến thì mới đảm bảo giậm nhảy đúng ván giậm với tốc độ. </w:t>
      </w:r>
    </w:p>
    <w:p w:rsidR="00AE3C9E" w:rsidRPr="00CD7361" w:rsidRDefault="00AE3C9E" w:rsidP="00AE63F8">
      <w:pPr>
        <w:tabs>
          <w:tab w:val="left" w:pos="709"/>
        </w:tabs>
        <w:jc w:val="both"/>
        <w:rPr>
          <w:szCs w:val="28"/>
          <w:lang w:val="sv-SE"/>
        </w:rPr>
      </w:pPr>
      <w:r w:rsidRPr="00CD7361">
        <w:rPr>
          <w:szCs w:val="28"/>
          <w:lang w:val="sv-SE"/>
        </w:rPr>
        <w:t xml:space="preserve">Thông thường độ dài bước cuối nên ngắn hơn bước trước đó 15 – 20cm (nữ là 5– 10cm). Tuy vậy cũng có </w:t>
      </w:r>
      <w:r w:rsidR="00E62112" w:rsidRPr="00CD7361">
        <w:rPr>
          <w:szCs w:val="28"/>
          <w:lang w:val="sv-SE"/>
        </w:rPr>
        <w:t xml:space="preserve">vận </w:t>
      </w:r>
      <w:r w:rsidRPr="00CD7361">
        <w:rPr>
          <w:szCs w:val="28"/>
          <w:lang w:val="sv-SE"/>
        </w:rPr>
        <w:t xml:space="preserve">động viên có độ dài 2 bước cuối như nhau và thậm chí có trường hợp bước cuối dài hơn bước trước đó. </w:t>
      </w:r>
    </w:p>
    <w:p w:rsidR="00AE3C9E" w:rsidRPr="00CD7361" w:rsidRDefault="00B35B38" w:rsidP="0055197E">
      <w:pPr>
        <w:pStyle w:val="ListParagraph"/>
        <w:ind w:firstLine="0"/>
        <w:jc w:val="both"/>
        <w:rPr>
          <w:bCs/>
          <w:i/>
          <w:szCs w:val="28"/>
          <w:lang w:val="sv-SE"/>
        </w:rPr>
      </w:pPr>
      <w:r w:rsidRPr="00CD7361">
        <w:rPr>
          <w:bCs/>
          <w:i/>
          <w:szCs w:val="28"/>
          <w:lang w:val="sv-SE"/>
        </w:rPr>
        <w:t>b)</w:t>
      </w:r>
      <w:r w:rsidR="00AE3C9E" w:rsidRPr="00CD7361">
        <w:rPr>
          <w:bCs/>
          <w:i/>
          <w:szCs w:val="28"/>
          <w:lang w:val="sv-SE"/>
        </w:rPr>
        <w:t xml:space="preserve"> Giậm nhảy</w:t>
      </w:r>
    </w:p>
    <w:p w:rsidR="00AE3C9E" w:rsidRPr="00CD7361" w:rsidRDefault="00AE3C9E" w:rsidP="00AE63F8">
      <w:pPr>
        <w:jc w:val="both"/>
        <w:rPr>
          <w:szCs w:val="28"/>
          <w:lang w:val="sv-SE"/>
        </w:rPr>
      </w:pPr>
      <w:r w:rsidRPr="00CD7361">
        <w:rPr>
          <w:szCs w:val="28"/>
          <w:lang w:val="sv-SE"/>
        </w:rPr>
        <w:t xml:space="preserve">Phần lớn các </w:t>
      </w:r>
      <w:r w:rsidR="00E8787D" w:rsidRPr="00CD7361">
        <w:rPr>
          <w:szCs w:val="28"/>
          <w:lang w:val="sv-SE"/>
        </w:rPr>
        <w:t xml:space="preserve">vận </w:t>
      </w:r>
      <w:r w:rsidRPr="00CD7361">
        <w:rPr>
          <w:szCs w:val="28"/>
          <w:lang w:val="sv-SE"/>
        </w:rPr>
        <w:t xml:space="preserve">động viên đặt bàn chân xuống ván giậm bằng gót hoặc cả bàn chân. Tại thời điểm đặt bàn chân trên ván giậm, </w:t>
      </w:r>
      <w:r w:rsidR="00E8787D" w:rsidRPr="00CD7361">
        <w:rPr>
          <w:szCs w:val="28"/>
          <w:lang w:val="sv-SE"/>
        </w:rPr>
        <w:t xml:space="preserve">vận </w:t>
      </w:r>
      <w:r w:rsidRPr="00CD7361">
        <w:rPr>
          <w:szCs w:val="28"/>
          <w:lang w:val="sv-SE"/>
        </w:rPr>
        <w:t xml:space="preserve">động viên phối hợp toàn thân làm động tác rời ván giậm nhảy: </w:t>
      </w:r>
      <w:r w:rsidR="003302CD" w:rsidRPr="00CD7361">
        <w:rPr>
          <w:szCs w:val="28"/>
          <w:lang w:val="sv-SE"/>
        </w:rPr>
        <w:t xml:space="preserve">Duỗi </w:t>
      </w:r>
      <w:r w:rsidRPr="00CD7361">
        <w:rPr>
          <w:szCs w:val="28"/>
          <w:lang w:val="sv-SE"/>
        </w:rPr>
        <w:t xml:space="preserve">thẳng các khớp ckủa chân giậm, đồng thời gập gối đưa nhanh đùi của chân lăng vể trước – lên trên. Tay bên chân giậm vung về trước – lên trên và dừng khi cánh tay song song với mặt đất. Tay bên chân lăng gập ở khuỷu và đánh sang bên để nâng cao vai. Kết thúc giậm nhảy, cơ thể rời đất ở tư thế bước bộ trên không. </w:t>
      </w:r>
    </w:p>
    <w:p w:rsidR="00AE3C9E" w:rsidRPr="00CD7361" w:rsidRDefault="00AE3C9E" w:rsidP="00AE63F8">
      <w:pPr>
        <w:jc w:val="both"/>
        <w:rPr>
          <w:szCs w:val="28"/>
          <w:lang w:val="sv-SE"/>
        </w:rPr>
      </w:pPr>
      <w:r w:rsidRPr="00CD7361">
        <w:rPr>
          <w:szCs w:val="28"/>
          <w:lang w:val="sv-SE"/>
        </w:rPr>
        <w:t>Khi giậm nhảy, lực tác động lên trọng tâm cơ thể hướng về trước theo phương nằm ngang và chiếm 87% trong khi lực hướng lên trên, theo phương thẳng đứng chỉ chiếm 13% .Khi chân giậm nhảy rời đất, tốc độ bay V</w:t>
      </w:r>
      <w:r w:rsidR="00F424B0" w:rsidRPr="00CD7361">
        <w:rPr>
          <w:szCs w:val="28"/>
          <w:lang w:val="sv-SE"/>
        </w:rPr>
        <w:t>o</w:t>
      </w:r>
      <w:r w:rsidRPr="00CD7361">
        <w:rPr>
          <w:szCs w:val="28"/>
          <w:lang w:val="sv-SE"/>
        </w:rPr>
        <w:t xml:space="preserve"> của các vận động viên</w:t>
      </w:r>
      <w:r w:rsidR="00E8787D" w:rsidRPr="00CD7361">
        <w:rPr>
          <w:szCs w:val="28"/>
          <w:lang w:val="sv-SE"/>
        </w:rPr>
        <w:t xml:space="preserve"> </w:t>
      </w:r>
      <w:r w:rsidRPr="00CD7361">
        <w:rPr>
          <w:szCs w:val="28"/>
          <w:lang w:val="sv-SE"/>
        </w:rPr>
        <w:t xml:space="preserve">xuất sắc có thể tới 9.2 - 9.6 m/giây. </w:t>
      </w:r>
    </w:p>
    <w:p w:rsidR="00AE3C9E" w:rsidRPr="00CD7361" w:rsidRDefault="008F39FE" w:rsidP="006C79B1">
      <w:pPr>
        <w:keepNext/>
        <w:ind w:firstLine="0"/>
        <w:jc w:val="center"/>
        <w:rPr>
          <w:szCs w:val="28"/>
        </w:rPr>
      </w:pPr>
      <w:r w:rsidRPr="00CD7361">
        <w:rPr>
          <w:noProof/>
          <w:szCs w:val="28"/>
        </w:rPr>
        <w:drawing>
          <wp:inline distT="0" distB="0" distL="0" distR="0">
            <wp:extent cx="4114800" cy="1935480"/>
            <wp:effectExtent l="0" t="0" r="0" b="0"/>
            <wp:docPr id="93" name="Picture 73" descr="Description: DAMNH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3" descr="Description: DAMNHAY"/>
                    <pic:cNvPicPr>
                      <a:picLocks/>
                    </pic:cNvPicPr>
                  </pic:nvPicPr>
                  <pic:blipFill>
                    <a:blip r:embed="rId95">
                      <a:extLst>
                        <a:ext uri="{28A0092B-C50C-407E-A947-70E740481C1C}">
                          <a14:useLocalDpi xmlns:a14="http://schemas.microsoft.com/office/drawing/2010/main" val="0"/>
                        </a:ext>
                      </a:extLst>
                    </a:blip>
                    <a:srcRect t="7639" r="6773"/>
                    <a:stretch>
                      <a:fillRect/>
                    </a:stretch>
                  </pic:blipFill>
                  <pic:spPr bwMode="auto">
                    <a:xfrm>
                      <a:off x="0" y="0"/>
                      <a:ext cx="4114800" cy="1935480"/>
                    </a:xfrm>
                    <a:prstGeom prst="rect">
                      <a:avLst/>
                    </a:prstGeom>
                    <a:noFill/>
                    <a:ln>
                      <a:noFill/>
                    </a:ln>
                  </pic:spPr>
                </pic:pic>
              </a:graphicData>
            </a:graphic>
          </wp:inline>
        </w:drawing>
      </w:r>
    </w:p>
    <w:p w:rsidR="00AE3C9E"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Giậm nhảy</w:t>
      </w:r>
    </w:p>
    <w:p w:rsidR="00AE3C9E" w:rsidRPr="00CD7361" w:rsidRDefault="00B35B38" w:rsidP="00FC20E5">
      <w:pPr>
        <w:pStyle w:val="ListParagraph"/>
        <w:ind w:firstLine="0"/>
        <w:jc w:val="both"/>
        <w:rPr>
          <w:bCs/>
          <w:i/>
          <w:szCs w:val="28"/>
          <w:lang w:val="sv-SE"/>
        </w:rPr>
      </w:pPr>
      <w:r w:rsidRPr="00CD7361">
        <w:rPr>
          <w:bCs/>
          <w:i/>
          <w:szCs w:val="28"/>
          <w:lang w:val="sv-SE"/>
        </w:rPr>
        <w:t>c)</w:t>
      </w:r>
      <w:r w:rsidR="00AE3C9E" w:rsidRPr="00CD7361">
        <w:rPr>
          <w:bCs/>
          <w:i/>
          <w:szCs w:val="28"/>
          <w:lang w:val="sv-SE"/>
        </w:rPr>
        <w:t xml:space="preserve"> Bay trên không</w:t>
      </w:r>
    </w:p>
    <w:p w:rsidR="00AE3C9E" w:rsidRPr="00CD7361" w:rsidRDefault="00AE3C9E" w:rsidP="00FC20E5">
      <w:pPr>
        <w:jc w:val="both"/>
        <w:rPr>
          <w:szCs w:val="28"/>
          <w:lang w:val="sv-SE"/>
        </w:rPr>
      </w:pPr>
      <w:r w:rsidRPr="00CD7361">
        <w:rPr>
          <w:szCs w:val="28"/>
          <w:lang w:val="sv-SE"/>
        </w:rPr>
        <w:t>Sau khi rời đất, trọng tâm cơ thể bay theo đường vòng cung. Toàn bộ các động tác của Vận động viêntrong lúc bay là nhằm giữ thăng bằng và tạo điều kiện thuận lợi để rơi xuống hố cát có hiệu quả nhất .</w:t>
      </w:r>
    </w:p>
    <w:p w:rsidR="00AE3C9E" w:rsidRPr="00CD7361" w:rsidRDefault="00AE3C9E" w:rsidP="00FC20E5">
      <w:pPr>
        <w:jc w:val="both"/>
        <w:rPr>
          <w:szCs w:val="28"/>
          <w:lang w:val="sv-SE"/>
        </w:rPr>
      </w:pPr>
      <w:r w:rsidRPr="00CD7361">
        <w:rPr>
          <w:szCs w:val="28"/>
          <w:lang w:val="sv-SE"/>
        </w:rPr>
        <w:t xml:space="preserve">Sau khi bay ở tư thế “bước bộ” được 1/3 – 1/2 cự ly, </w:t>
      </w:r>
      <w:r w:rsidR="0055197E" w:rsidRPr="00CD7361">
        <w:rPr>
          <w:szCs w:val="28"/>
          <w:lang w:val="sv-SE"/>
        </w:rPr>
        <w:t xml:space="preserve">vận </w:t>
      </w:r>
      <w:r w:rsidRPr="00CD7361">
        <w:rPr>
          <w:szCs w:val="28"/>
          <w:lang w:val="sv-SE"/>
        </w:rPr>
        <w:t xml:space="preserve">động viên kéo chân giậm lên song song với chân ở phía trước (chân lăng) và nâng 2 đùi lên sát ngực. Ở tư thế này, thân trên không nên gập nhiều về trước. Tiếp đó, trước khi rơi xuống hố cát 2 chân hầu như được duỗi thẳng hoàn toàn đồng thời 2 cánh tay đánh thẳng xuống dưới – về trước và ra sau. Động tác có tính chất bù trừ này tạo điều kiện tốt cho việc duỗi thẳng chân trước khi rơi xuống và giữ thăng bằng. </w:t>
      </w:r>
    </w:p>
    <w:p w:rsidR="00BC3607" w:rsidRPr="00CD7361" w:rsidRDefault="008F39FE" w:rsidP="006C79B1">
      <w:pPr>
        <w:keepNext/>
        <w:ind w:firstLine="0"/>
        <w:jc w:val="center"/>
        <w:rPr>
          <w:szCs w:val="28"/>
        </w:rPr>
      </w:pPr>
      <w:r w:rsidRPr="00CD7361">
        <w:rPr>
          <w:noProof/>
          <w:szCs w:val="28"/>
        </w:rPr>
        <w:lastRenderedPageBreak/>
        <w:drawing>
          <wp:inline distT="0" distB="0" distL="0" distR="0">
            <wp:extent cx="4611370" cy="2000885"/>
            <wp:effectExtent l="0" t="0" r="0" b="0"/>
            <wp:docPr id="94" name="Picture 6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4"/>
                    <pic:cNvPicPr>
                      <a:picLocks/>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611370" cy="2000885"/>
                    </a:xfrm>
                    <a:prstGeom prst="rect">
                      <a:avLst/>
                    </a:prstGeom>
                    <a:noFill/>
                    <a:ln>
                      <a:noFill/>
                    </a:ln>
                  </pic:spPr>
                </pic:pic>
              </a:graphicData>
            </a:graphic>
          </wp:inline>
        </w:drawing>
      </w:r>
    </w:p>
    <w:p w:rsidR="00AE3C9E"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Hình bay trên không</w:t>
      </w:r>
    </w:p>
    <w:p w:rsidR="00AE3C9E" w:rsidRPr="00CD7361" w:rsidRDefault="001D4795" w:rsidP="00FC20E5">
      <w:pPr>
        <w:pStyle w:val="ListParagraph"/>
        <w:ind w:firstLine="0"/>
        <w:jc w:val="both"/>
        <w:rPr>
          <w:b/>
          <w:bCs/>
          <w:szCs w:val="28"/>
          <w:lang w:val="sv-SE"/>
        </w:rPr>
      </w:pPr>
      <w:r w:rsidRPr="00CD7361">
        <w:rPr>
          <w:bCs/>
          <w:i/>
          <w:szCs w:val="28"/>
          <w:lang w:val="sv-SE"/>
        </w:rPr>
        <w:t>d)</w:t>
      </w:r>
      <w:r w:rsidR="00AE3C9E" w:rsidRPr="00CD7361">
        <w:rPr>
          <w:bCs/>
          <w:i/>
          <w:szCs w:val="28"/>
          <w:lang w:val="sv-SE"/>
        </w:rPr>
        <w:t xml:space="preserve"> Rơi xuống cát</w:t>
      </w:r>
    </w:p>
    <w:p w:rsidR="00AE3C9E" w:rsidRPr="00CD7361" w:rsidRDefault="00AE3C9E" w:rsidP="007A2DDC">
      <w:pPr>
        <w:jc w:val="both"/>
        <w:rPr>
          <w:noProof/>
          <w:szCs w:val="28"/>
          <w:lang w:val="sv-SE"/>
        </w:rPr>
      </w:pPr>
      <w:r w:rsidRPr="00CD7361">
        <w:rPr>
          <w:szCs w:val="28"/>
          <w:lang w:val="sv-SE"/>
        </w:rPr>
        <w:t xml:space="preserve">Để đạt được độ xa của lần nhảy, việc thực hiện đúng kỹ thuật rơi xuống cát có ý nghĩa rất lớn. Không ít </w:t>
      </w:r>
      <w:r w:rsidR="007E7A53" w:rsidRPr="00CD7361">
        <w:rPr>
          <w:szCs w:val="28"/>
          <w:lang w:val="sv-SE"/>
        </w:rPr>
        <w:t xml:space="preserve">vận </w:t>
      </w:r>
      <w:r w:rsidRPr="00CD7361">
        <w:rPr>
          <w:szCs w:val="28"/>
          <w:lang w:val="sv-SE"/>
        </w:rPr>
        <w:t>độn</w:t>
      </w:r>
      <w:r w:rsidR="00E8787D" w:rsidRPr="00CD7361">
        <w:rPr>
          <w:szCs w:val="28"/>
          <w:lang w:val="sv-SE"/>
        </w:rPr>
        <w:t xml:space="preserve">g viên do </w:t>
      </w:r>
      <w:r w:rsidRPr="00CD7361">
        <w:rPr>
          <w:szCs w:val="28"/>
          <w:lang w:val="sv-SE"/>
        </w:rPr>
        <w:t>có kỹ thuật này kém nên đã không đạt được thành tích tốt nhất của mình. Trong tất cả các kiểu nhảy, việc thu chân chuẩn bị rơi xuống cát được bắt đầu</w:t>
      </w:r>
      <w:r w:rsidR="00E8787D" w:rsidRPr="00CD7361">
        <w:rPr>
          <w:szCs w:val="28"/>
          <w:lang w:val="sv-SE"/>
        </w:rPr>
        <w:t xml:space="preserve"> </w:t>
      </w:r>
      <w:r w:rsidRPr="00CD7361">
        <w:rPr>
          <w:szCs w:val="28"/>
          <w:lang w:val="sv-SE"/>
        </w:rPr>
        <w:t>khi trọng tâm cơ thể ở cách mặt cát ngang với mức khi họ kết thúc giậm nhảy. Để chuẩn bị cho việc rơi xuống cát, đầu tiên cần nâng đùi, đưa 2 đầu gối lên sát ngực và gập thân trên nhiều về trước. Cẳng chân lúc này được hạ xuống dưới, hai tay chuyển từ trên cao ra phía trước.</w:t>
      </w:r>
      <w:r w:rsidR="00E8787D" w:rsidRPr="00CD7361">
        <w:rPr>
          <w:szCs w:val="28"/>
          <w:lang w:val="sv-SE"/>
        </w:rPr>
        <w:t xml:space="preserve"> </w:t>
      </w:r>
      <w:r w:rsidRPr="00CD7361">
        <w:rPr>
          <w:szCs w:val="28"/>
          <w:lang w:val="sv-SE"/>
        </w:rPr>
        <w:t xml:space="preserve">Tiếp đó là duỗi chân, nâng cẳng chân để gót chân chỉ thấp hơn mông một chút. Thân trên lúc này không nên gập về trước quá nhiều vì sẽ gây khó khăn cho việc nâng chân lên cao. Tay lúc này hơi gấp ở khuỷu và được hạ xuống theo hướng xuống dưới và ra sau. Sau khi 2 gót chân chạm cát cần gập chân ở khớp gối để giảm chấn động và tạo điều kiện chuyển trọng tâm cơ thể xuống dưới – ra trước vượt qua điểm chạm cát của gót. Thân trên lúc này cũng cố gập về trước để giúp không đổ người về sau làm ảnh hưởng đến thành tích . </w:t>
      </w:r>
    </w:p>
    <w:p w:rsidR="00BC3607" w:rsidRPr="00CD7361" w:rsidRDefault="008F39FE" w:rsidP="006C79B1">
      <w:pPr>
        <w:keepNext/>
        <w:ind w:firstLine="0"/>
        <w:jc w:val="center"/>
        <w:rPr>
          <w:szCs w:val="28"/>
        </w:rPr>
      </w:pPr>
      <w:r w:rsidRPr="00CD7361">
        <w:rPr>
          <w:noProof/>
          <w:szCs w:val="28"/>
        </w:rPr>
        <w:drawing>
          <wp:inline distT="0" distB="0" distL="0" distR="0">
            <wp:extent cx="5027295" cy="2168525"/>
            <wp:effectExtent l="0" t="0" r="0" b="0"/>
            <wp:docPr id="95" name="Picture 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5"/>
                    <pic:cNvPicPr>
                      <a:picLocks/>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027295" cy="2168525"/>
                    </a:xfrm>
                    <a:prstGeom prst="rect">
                      <a:avLst/>
                    </a:prstGeom>
                    <a:noFill/>
                    <a:ln>
                      <a:noFill/>
                    </a:ln>
                  </pic:spPr>
                </pic:pic>
              </a:graphicData>
            </a:graphic>
          </wp:inline>
        </w:drawing>
      </w:r>
    </w:p>
    <w:p w:rsidR="00AE3C9E"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Rơi xuống cát</w:t>
      </w:r>
      <w:r w:rsidR="0097281F" w:rsidRPr="00CD7361">
        <w:rPr>
          <w:rStyle w:val="FootnoteReference"/>
          <w:rFonts w:ascii="Times New Roman" w:hAnsi="Times New Roman"/>
          <w:b w:val="0"/>
          <w:bCs w:val="0"/>
          <w:color w:val="auto"/>
          <w:sz w:val="28"/>
          <w:szCs w:val="28"/>
        </w:rPr>
        <w:footnoteReference w:id="4"/>
      </w:r>
    </w:p>
    <w:p w:rsidR="007E7A53" w:rsidRPr="00CD7361" w:rsidRDefault="00AE3C9E" w:rsidP="00A95587">
      <w:pPr>
        <w:pStyle w:val="Heading4"/>
        <w:jc w:val="both"/>
        <w:rPr>
          <w:sz w:val="28"/>
          <w:szCs w:val="28"/>
          <w:lang w:val="vi-VN"/>
        </w:rPr>
      </w:pPr>
      <w:r w:rsidRPr="00CD7361">
        <w:rPr>
          <w:sz w:val="28"/>
          <w:szCs w:val="28"/>
          <w:lang w:val="vi-VN"/>
        </w:rPr>
        <w:lastRenderedPageBreak/>
        <w:tab/>
      </w:r>
      <w:bookmarkStart w:id="176" w:name="_Toc11671858"/>
      <w:r w:rsidRPr="00CD7361">
        <w:rPr>
          <w:sz w:val="28"/>
          <w:szCs w:val="28"/>
          <w:lang w:val="vi-VN"/>
        </w:rPr>
        <w:t xml:space="preserve">3.2.3. Một số quy định trong </w:t>
      </w:r>
      <w:r w:rsidR="00D03DA4" w:rsidRPr="00CD7361">
        <w:rPr>
          <w:sz w:val="28"/>
          <w:szCs w:val="28"/>
          <w:lang w:val="en-US"/>
        </w:rPr>
        <w:t>L</w:t>
      </w:r>
      <w:r w:rsidRPr="00CD7361">
        <w:rPr>
          <w:sz w:val="28"/>
          <w:szCs w:val="28"/>
          <w:lang w:val="vi-VN"/>
        </w:rPr>
        <w:t>uật Điền kinh về nhảy xa</w:t>
      </w:r>
      <w:bookmarkEnd w:id="176"/>
      <w:r w:rsidRPr="00CD7361">
        <w:rPr>
          <w:sz w:val="28"/>
          <w:szCs w:val="28"/>
          <w:lang w:val="vi-VN"/>
        </w:rPr>
        <w:t xml:space="preserve"> </w:t>
      </w:r>
    </w:p>
    <w:p w:rsidR="00AE3C9E" w:rsidRPr="00CD7361" w:rsidRDefault="00AE3C9E" w:rsidP="00FC20E5">
      <w:pPr>
        <w:pStyle w:val="Heading5"/>
        <w:jc w:val="both"/>
        <w:rPr>
          <w:b w:val="0"/>
          <w:bCs/>
          <w:i/>
          <w:sz w:val="28"/>
        </w:rPr>
      </w:pPr>
      <w:r w:rsidRPr="00CD7361">
        <w:rPr>
          <w:b w:val="0"/>
          <w:bCs/>
          <w:i/>
          <w:sz w:val="28"/>
        </w:rPr>
        <w:t>(Quyết định số 224/QĐ-UBTDTT ngày 01 tháng 03 năm 2000</w:t>
      </w:r>
      <w:r w:rsidR="00013E8B" w:rsidRPr="00CD7361">
        <w:rPr>
          <w:b w:val="0"/>
          <w:bCs/>
          <w:i/>
          <w:sz w:val="28"/>
        </w:rPr>
        <w:t xml:space="preserve"> của Bộ trưởng- Chủ nhiệm Uỷ ban thể dục thể thao</w:t>
      </w:r>
      <w:r w:rsidRPr="00CD7361">
        <w:rPr>
          <w:b w:val="0"/>
          <w:bCs/>
          <w:i/>
          <w:sz w:val="28"/>
        </w:rPr>
        <w:t xml:space="preserve"> về việc ban hành Luật điền kinh)</w:t>
      </w:r>
    </w:p>
    <w:p w:rsidR="00AE3C9E" w:rsidRPr="00CD7361" w:rsidRDefault="007E7A53" w:rsidP="004013A0">
      <w:pPr>
        <w:jc w:val="both"/>
        <w:rPr>
          <w:b/>
          <w:szCs w:val="28"/>
          <w:lang w:val="sv-SE"/>
        </w:rPr>
      </w:pPr>
      <w:r w:rsidRPr="00CD7361">
        <w:rPr>
          <w:i/>
          <w:szCs w:val="28"/>
          <w:lang w:val="sv-SE"/>
        </w:rPr>
        <w:t xml:space="preserve">a) </w:t>
      </w:r>
      <w:r w:rsidR="00AE3C9E" w:rsidRPr="00CD7361">
        <w:rPr>
          <w:i/>
          <w:szCs w:val="28"/>
          <w:lang w:val="sv-SE"/>
        </w:rPr>
        <w:t>Cuộc thi</w:t>
      </w:r>
    </w:p>
    <w:p w:rsidR="00AE3C9E" w:rsidRPr="00CD7361" w:rsidRDefault="00AE3C9E" w:rsidP="004013A0">
      <w:pPr>
        <w:pStyle w:val="ListParagraph"/>
        <w:numPr>
          <w:ilvl w:val="0"/>
          <w:numId w:val="23"/>
        </w:numPr>
        <w:tabs>
          <w:tab w:val="left" w:pos="851"/>
        </w:tabs>
        <w:ind w:left="0" w:firstLine="720"/>
        <w:contextualSpacing w:val="0"/>
        <w:jc w:val="both"/>
        <w:rPr>
          <w:szCs w:val="28"/>
          <w:lang w:val="sv-SE"/>
        </w:rPr>
      </w:pPr>
      <w:r w:rsidRPr="00CD7361">
        <w:rPr>
          <w:szCs w:val="28"/>
          <w:lang w:val="sv-SE"/>
        </w:rPr>
        <w:t>Trình tự theo đó các vận động viên thực hiện lần nhảy sẽ được rút thăm</w:t>
      </w:r>
    </w:p>
    <w:p w:rsidR="00AE3C9E" w:rsidRPr="00CD7361" w:rsidRDefault="00AE3C9E" w:rsidP="004013A0">
      <w:pPr>
        <w:pStyle w:val="ListParagraph"/>
        <w:numPr>
          <w:ilvl w:val="0"/>
          <w:numId w:val="23"/>
        </w:numPr>
        <w:tabs>
          <w:tab w:val="left" w:pos="851"/>
        </w:tabs>
        <w:ind w:left="0" w:firstLine="720"/>
        <w:contextualSpacing w:val="0"/>
        <w:jc w:val="both"/>
        <w:rPr>
          <w:szCs w:val="28"/>
          <w:lang w:val="sv-SE"/>
        </w:rPr>
      </w:pPr>
      <w:r w:rsidRPr="00CD7361">
        <w:rPr>
          <w:szCs w:val="28"/>
          <w:lang w:val="sv-SE"/>
        </w:rPr>
        <w:t>Khi có số lượng vận động viên trên 8 người, mỗi vận động viên được phép thực hiện 3 lần nhảy và 8 vận động viên có thành tích cao hơn sẽ được phép nhảy thêm 3 lần nữa theo trình tự ngược lại với thứ tự xếp hạng thành tích của họ được ghi lại ở 3 lần nhảy đầu.</w:t>
      </w:r>
    </w:p>
    <w:p w:rsidR="00AE3C9E" w:rsidRPr="00CD7361" w:rsidRDefault="00AE3C9E" w:rsidP="004013A0">
      <w:pPr>
        <w:pStyle w:val="ListParagraph"/>
        <w:numPr>
          <w:ilvl w:val="0"/>
          <w:numId w:val="23"/>
        </w:numPr>
        <w:tabs>
          <w:tab w:val="left" w:pos="851"/>
        </w:tabs>
        <w:ind w:left="0" w:firstLine="720"/>
        <w:contextualSpacing w:val="0"/>
        <w:jc w:val="both"/>
        <w:rPr>
          <w:szCs w:val="28"/>
          <w:lang w:val="sv-SE"/>
        </w:rPr>
      </w:pPr>
      <w:r w:rsidRPr="00CD7361">
        <w:rPr>
          <w:szCs w:val="28"/>
          <w:lang w:val="sv-SE"/>
        </w:rPr>
        <w:t>Khi một vận động viên đã bắt đầu, các vận động viên khác không được phép sử dụng đường chạy với mục đích tập luyện.</w:t>
      </w:r>
    </w:p>
    <w:p w:rsidR="00AE3C9E" w:rsidRPr="00CD7361" w:rsidRDefault="00AE3C9E" w:rsidP="004013A0">
      <w:pPr>
        <w:pStyle w:val="ListParagraph"/>
        <w:numPr>
          <w:ilvl w:val="0"/>
          <w:numId w:val="23"/>
        </w:numPr>
        <w:tabs>
          <w:tab w:val="left" w:pos="851"/>
        </w:tabs>
        <w:ind w:left="0" w:firstLine="720"/>
        <w:contextualSpacing w:val="0"/>
        <w:jc w:val="both"/>
        <w:rPr>
          <w:szCs w:val="28"/>
          <w:lang w:val="sv-SE"/>
        </w:rPr>
      </w:pPr>
      <w:r w:rsidRPr="00CD7361">
        <w:rPr>
          <w:szCs w:val="28"/>
          <w:lang w:val="sv-SE"/>
        </w:rPr>
        <w:t>Vận động viên sẽ phạm lỗi nếu:</w:t>
      </w:r>
    </w:p>
    <w:p w:rsidR="00AE3C9E" w:rsidRPr="00CD7361" w:rsidRDefault="00AE3C9E" w:rsidP="004013A0">
      <w:pPr>
        <w:jc w:val="both"/>
        <w:rPr>
          <w:szCs w:val="28"/>
          <w:lang w:val="sv-SE"/>
        </w:rPr>
      </w:pPr>
      <w:r w:rsidRPr="00CD7361">
        <w:rPr>
          <w:szCs w:val="28"/>
          <w:lang w:val="sv-SE"/>
        </w:rPr>
        <w:t>+ Chạm đất phía sau vạch giậm nhảy bằng bất kỳ bộ phận nào của cơ thể, dù chạy đà không giậm nhảy hoặc giậm nhảy.</w:t>
      </w:r>
    </w:p>
    <w:p w:rsidR="00AE3C9E" w:rsidRPr="00CD7361" w:rsidRDefault="00AE3C9E" w:rsidP="004013A0">
      <w:pPr>
        <w:jc w:val="both"/>
        <w:rPr>
          <w:szCs w:val="28"/>
          <w:lang w:val="sv-SE"/>
        </w:rPr>
      </w:pPr>
      <w:r w:rsidRPr="00CD7361">
        <w:rPr>
          <w:szCs w:val="28"/>
          <w:lang w:val="sv-SE"/>
        </w:rPr>
        <w:t>+ Giậm nhảy phía bên ngoài phạm vi cả hai đầu ván, dù ở phía sau hay phía trước đường kéo dài của vạch giậm nhảy.</w:t>
      </w:r>
    </w:p>
    <w:p w:rsidR="00AE3C9E" w:rsidRPr="00CD7361" w:rsidRDefault="00AE3C9E" w:rsidP="004013A0">
      <w:pPr>
        <w:jc w:val="both"/>
        <w:rPr>
          <w:szCs w:val="28"/>
          <w:lang w:val="sv-SE"/>
        </w:rPr>
      </w:pPr>
      <w:r w:rsidRPr="00CD7361">
        <w:rPr>
          <w:szCs w:val="28"/>
          <w:lang w:val="sv-SE"/>
        </w:rPr>
        <w:t>+ Trong quá trình rơi xuống, điểm chạm đất phía bên ngoài khu vực rơi gần với ván giậm hơn so với điểm chạm gần nhất trong khu vực rơi hoặc</w:t>
      </w:r>
    </w:p>
    <w:p w:rsidR="00AE3C9E" w:rsidRPr="00CD7361" w:rsidRDefault="00AE3C9E" w:rsidP="004013A0">
      <w:pPr>
        <w:jc w:val="both"/>
        <w:rPr>
          <w:szCs w:val="28"/>
          <w:lang w:val="sv-SE"/>
        </w:rPr>
      </w:pPr>
      <w:r w:rsidRPr="00CD7361">
        <w:rPr>
          <w:szCs w:val="28"/>
          <w:lang w:val="sv-SE"/>
        </w:rPr>
        <w:t>+ Sau khi hoàn thành lần nhảy đi ngược lại phía sau qua khu vực rơi xuống; hoặc</w:t>
      </w:r>
    </w:p>
    <w:p w:rsidR="00AE3C9E" w:rsidRPr="00CD7361" w:rsidRDefault="00AE3C9E" w:rsidP="004013A0">
      <w:pPr>
        <w:jc w:val="both"/>
        <w:rPr>
          <w:szCs w:val="28"/>
          <w:lang w:val="sv-SE"/>
        </w:rPr>
      </w:pPr>
      <w:r w:rsidRPr="00CD7361">
        <w:rPr>
          <w:szCs w:val="28"/>
          <w:lang w:val="sv-SE"/>
        </w:rPr>
        <w:t>+ Thực hiện (sử dụng) bất cứ hình thức nhào lộn nào trong khi chạy đà hoặc trong lúc nhảy.</w:t>
      </w:r>
    </w:p>
    <w:p w:rsidR="00AE3C9E" w:rsidRPr="00CD7361" w:rsidRDefault="00AE3C9E" w:rsidP="004013A0">
      <w:pPr>
        <w:jc w:val="both"/>
        <w:rPr>
          <w:i/>
          <w:szCs w:val="28"/>
          <w:lang w:val="sv-SE"/>
        </w:rPr>
      </w:pPr>
      <w:r w:rsidRPr="00CD7361">
        <w:rPr>
          <w:i/>
          <w:szCs w:val="28"/>
          <w:lang w:val="sv-SE"/>
        </w:rPr>
        <w:t>Ghi chú: Sẽ không bị coi là phạm lỗi nếu vận động viên chạy ra bên ngoài vạch trắng đánh dấu đường chạy đà ở bất cứ điểm nào.</w:t>
      </w:r>
    </w:p>
    <w:p w:rsidR="00AE3C9E" w:rsidRPr="00CD7361" w:rsidRDefault="00AE3C9E" w:rsidP="004013A0">
      <w:pPr>
        <w:pStyle w:val="ListParagraph"/>
        <w:numPr>
          <w:ilvl w:val="0"/>
          <w:numId w:val="23"/>
        </w:numPr>
        <w:tabs>
          <w:tab w:val="left" w:pos="851"/>
        </w:tabs>
        <w:ind w:left="0" w:firstLine="720"/>
        <w:contextualSpacing w:val="0"/>
        <w:jc w:val="both"/>
        <w:rPr>
          <w:szCs w:val="28"/>
          <w:lang w:val="sv-SE"/>
        </w:rPr>
      </w:pPr>
      <w:r w:rsidRPr="00CD7361">
        <w:rPr>
          <w:szCs w:val="28"/>
          <w:lang w:val="sv-SE"/>
        </w:rPr>
        <w:t>Tất cả các lần nhảy sẽ được đo từ điểm chạm gần nhất do bất kỳ bộ phận nào của cơ thể hoặc chân tay trên khu vực rơi tới vạch giậm nhảy hoặc đường kéo dài của</w:t>
      </w:r>
      <w:r w:rsidR="00835130" w:rsidRPr="00CD7361">
        <w:rPr>
          <w:szCs w:val="28"/>
          <w:lang w:val="sv-SE"/>
        </w:rPr>
        <w:t xml:space="preserve"> </w:t>
      </w:r>
      <w:r w:rsidRPr="00CD7361">
        <w:rPr>
          <w:szCs w:val="28"/>
          <w:lang w:val="sv-SE"/>
        </w:rPr>
        <w:t xml:space="preserve">vạch giậm nhảy. Việc đó phải tiến hành vuông góc với vạch giậm nhảy hoặc đường kéo dài của vạch này. </w:t>
      </w:r>
    </w:p>
    <w:p w:rsidR="00AE3C9E" w:rsidRPr="00CD7361" w:rsidRDefault="00AE3C9E" w:rsidP="004013A0">
      <w:pPr>
        <w:pStyle w:val="ListParagraph"/>
        <w:tabs>
          <w:tab w:val="left" w:pos="851"/>
        </w:tabs>
        <w:ind w:left="0"/>
        <w:contextualSpacing w:val="0"/>
        <w:jc w:val="both"/>
        <w:rPr>
          <w:szCs w:val="28"/>
          <w:lang w:val="sv-SE"/>
        </w:rPr>
      </w:pPr>
      <w:r w:rsidRPr="00CD7361">
        <w:rPr>
          <w:szCs w:val="28"/>
          <w:lang w:val="sv-SE"/>
        </w:rPr>
        <w:t>Mỗi vận động viên được tính thành tích tốt nhất trong các lần nhảy bao gồm cả những lần nhảy để quyết định vị trí đầu tiên khi có sự bằng nhau.</w:t>
      </w:r>
    </w:p>
    <w:p w:rsidR="00AE3C9E" w:rsidRPr="00CD7361" w:rsidRDefault="00B35B38" w:rsidP="004013A0">
      <w:pPr>
        <w:jc w:val="both"/>
        <w:rPr>
          <w:i/>
          <w:szCs w:val="28"/>
          <w:lang w:val="sv-SE"/>
        </w:rPr>
      </w:pPr>
      <w:r w:rsidRPr="00CD7361">
        <w:rPr>
          <w:i/>
          <w:szCs w:val="28"/>
          <w:lang w:val="sv-SE"/>
        </w:rPr>
        <w:t>b)</w:t>
      </w:r>
      <w:r w:rsidR="00AE3C9E" w:rsidRPr="00CD7361">
        <w:rPr>
          <w:i/>
          <w:szCs w:val="28"/>
          <w:lang w:val="sv-SE"/>
        </w:rPr>
        <w:t xml:space="preserve"> Đường chạy đà</w:t>
      </w:r>
    </w:p>
    <w:p w:rsidR="00AE3C9E" w:rsidRPr="00CD7361" w:rsidRDefault="00AE3C9E" w:rsidP="004013A0">
      <w:pPr>
        <w:pStyle w:val="ListParagraph"/>
        <w:numPr>
          <w:ilvl w:val="0"/>
          <w:numId w:val="23"/>
        </w:numPr>
        <w:tabs>
          <w:tab w:val="left" w:pos="851"/>
        </w:tabs>
        <w:ind w:left="0" w:firstLine="720"/>
        <w:contextualSpacing w:val="0"/>
        <w:jc w:val="both"/>
        <w:rPr>
          <w:szCs w:val="28"/>
          <w:lang w:val="sv-SE"/>
        </w:rPr>
      </w:pPr>
      <w:r w:rsidRPr="00CD7361">
        <w:rPr>
          <w:szCs w:val="28"/>
          <w:lang w:val="sv-SE"/>
        </w:rPr>
        <w:t>Độ dài tối thiểu của đường chạy đà phải là 40m nếu điều kiện cho phép là 45m. Đường chạy đà phải có độ rộng tối thiểu 1.22m và tối đa 1.25m và được đánh dấu bằng những vạch trắng rộng 5 cm</w:t>
      </w:r>
    </w:p>
    <w:p w:rsidR="006F2A19" w:rsidRPr="00CD7361" w:rsidRDefault="00AE3C9E" w:rsidP="004013A0">
      <w:pPr>
        <w:pStyle w:val="ListParagraph"/>
        <w:numPr>
          <w:ilvl w:val="0"/>
          <w:numId w:val="23"/>
        </w:numPr>
        <w:tabs>
          <w:tab w:val="left" w:pos="851"/>
        </w:tabs>
        <w:ind w:left="0" w:firstLine="720"/>
        <w:contextualSpacing w:val="0"/>
        <w:jc w:val="both"/>
        <w:rPr>
          <w:szCs w:val="28"/>
          <w:lang w:val="sv-SE"/>
        </w:rPr>
      </w:pPr>
      <w:r w:rsidRPr="00CD7361">
        <w:rPr>
          <w:szCs w:val="28"/>
          <w:lang w:val="sv-SE"/>
        </w:rPr>
        <w:t>Độ nghiêng sang bên được phép tối đa của đường chạy đà không được vượt quá 1/100 và độ nghiêng toàn bộ theo hướng chạy đà không được vượt qua 1/1000.</w:t>
      </w:r>
    </w:p>
    <w:p w:rsidR="0071586E" w:rsidRPr="00CD7361" w:rsidRDefault="00AE3C9E" w:rsidP="004013A0">
      <w:pPr>
        <w:pStyle w:val="ListParagraph"/>
        <w:numPr>
          <w:ilvl w:val="0"/>
          <w:numId w:val="23"/>
        </w:numPr>
        <w:tabs>
          <w:tab w:val="left" w:pos="851"/>
        </w:tabs>
        <w:ind w:left="0" w:firstLine="720"/>
        <w:contextualSpacing w:val="0"/>
        <w:jc w:val="both"/>
        <w:rPr>
          <w:szCs w:val="28"/>
          <w:lang w:val="sv-SE"/>
        </w:rPr>
      </w:pPr>
      <w:r w:rsidRPr="00CD7361">
        <w:rPr>
          <w:szCs w:val="28"/>
          <w:lang w:val="sv-SE"/>
        </w:rPr>
        <w:lastRenderedPageBreak/>
        <w:t>Vật đánh dấu. Một vận động viên có thể đặt một hoặc hai vật đánh dấu (do ban tổ chức cung cấp hoặc cho phép) để giúp vận động viên trong chạy đà và giậm nhảy. Tuy nhiên nếu không có các dấu như vậy, vận động viên có thể sử dụng băng dính song không được vẽ phấn hoặc những chất tương tự để tạo thành những dấu không xoá được.</w:t>
      </w:r>
      <w:bookmarkStart w:id="177" w:name="_Toc531703343"/>
      <w:bookmarkStart w:id="178" w:name="_Toc532195533"/>
      <w:bookmarkStart w:id="179" w:name="_Toc532204039"/>
    </w:p>
    <w:p w:rsidR="0071586E" w:rsidRPr="00CD7361" w:rsidRDefault="007A2DDC" w:rsidP="00746D81">
      <w:pPr>
        <w:pStyle w:val="Heading2"/>
        <w:numPr>
          <w:ilvl w:val="0"/>
          <w:numId w:val="0"/>
        </w:numPr>
        <w:rPr>
          <w:rFonts w:ascii="Times New Roman" w:hAnsi="Times New Roman"/>
          <w:sz w:val="28"/>
          <w:szCs w:val="28"/>
        </w:rPr>
      </w:pPr>
      <w:r w:rsidRPr="00CD7361">
        <w:rPr>
          <w:rFonts w:ascii="Times New Roman" w:hAnsi="Times New Roman"/>
          <w:sz w:val="28"/>
          <w:szCs w:val="28"/>
        </w:rPr>
        <w:br w:type="page"/>
      </w:r>
      <w:bookmarkStart w:id="180" w:name="_Toc11671859"/>
      <w:r w:rsidR="00AE3C9E" w:rsidRPr="00CD7361">
        <w:rPr>
          <w:rFonts w:ascii="Times New Roman" w:hAnsi="Times New Roman"/>
          <w:sz w:val="28"/>
          <w:szCs w:val="28"/>
        </w:rPr>
        <w:lastRenderedPageBreak/>
        <w:t>Chương II: CHUYÊN ĐỀ THỂ DỤC THỂ THAO TỰ CHỌN</w:t>
      </w:r>
      <w:bookmarkEnd w:id="150"/>
      <w:bookmarkEnd w:id="177"/>
      <w:bookmarkEnd w:id="178"/>
      <w:bookmarkEnd w:id="179"/>
      <w:bookmarkEnd w:id="180"/>
    </w:p>
    <w:p w:rsidR="0071586E" w:rsidRPr="00CD7361" w:rsidRDefault="00AE3C9E" w:rsidP="00517DC8">
      <w:pPr>
        <w:ind w:firstLine="0"/>
        <w:jc w:val="center"/>
        <w:rPr>
          <w:szCs w:val="28"/>
          <w:shd w:val="clear" w:color="auto" w:fill="FFFFFF"/>
          <w:lang w:val="sv-SE"/>
        </w:rPr>
      </w:pPr>
      <w:r w:rsidRPr="00CD7361">
        <w:rPr>
          <w:szCs w:val="28"/>
          <w:shd w:val="clear" w:color="auto" w:fill="FFFFFF"/>
          <w:lang w:val="sv-SE"/>
        </w:rPr>
        <w:t>(Chọn 1 trong các chuyên đề sau)</w:t>
      </w:r>
      <w:bookmarkStart w:id="181" w:name="_Toc528910615"/>
      <w:bookmarkStart w:id="182" w:name="_Toc528917494"/>
      <w:bookmarkStart w:id="183" w:name="_Toc531076175"/>
      <w:bookmarkStart w:id="184" w:name="_Toc531076331"/>
      <w:bookmarkStart w:id="185" w:name="_Toc531703344"/>
      <w:bookmarkStart w:id="186" w:name="_Toc532195534"/>
      <w:bookmarkStart w:id="187" w:name="_Toc532204040"/>
    </w:p>
    <w:p w:rsidR="0071586E" w:rsidRPr="00CD7361" w:rsidRDefault="00AE3C9E" w:rsidP="0071586E">
      <w:pPr>
        <w:pStyle w:val="Heading2"/>
        <w:numPr>
          <w:ilvl w:val="0"/>
          <w:numId w:val="0"/>
        </w:numPr>
        <w:rPr>
          <w:rFonts w:ascii="Times New Roman" w:hAnsi="Times New Roman"/>
          <w:sz w:val="28"/>
          <w:szCs w:val="28"/>
        </w:rPr>
      </w:pPr>
      <w:bookmarkStart w:id="188" w:name="_Toc11671860"/>
      <w:r w:rsidRPr="00CD7361">
        <w:rPr>
          <w:rFonts w:ascii="Times New Roman" w:hAnsi="Times New Roman"/>
          <w:sz w:val="28"/>
          <w:szCs w:val="28"/>
        </w:rPr>
        <w:t>Chuyên đề 1: MÔN BƠI LỘI</w:t>
      </w:r>
      <w:bookmarkEnd w:id="181"/>
      <w:bookmarkEnd w:id="182"/>
      <w:bookmarkEnd w:id="183"/>
      <w:bookmarkEnd w:id="184"/>
      <w:bookmarkEnd w:id="185"/>
      <w:bookmarkEnd w:id="186"/>
      <w:bookmarkEnd w:id="187"/>
      <w:bookmarkEnd w:id="188"/>
    </w:p>
    <w:p w:rsidR="00CF4CB1" w:rsidRPr="00CD7361" w:rsidRDefault="001D4795" w:rsidP="00960E14">
      <w:pPr>
        <w:pStyle w:val="Heading3"/>
        <w:jc w:val="both"/>
        <w:rPr>
          <w:sz w:val="28"/>
          <w:szCs w:val="28"/>
          <w:lang w:val="sv-SE"/>
        </w:rPr>
      </w:pPr>
      <w:bookmarkStart w:id="189" w:name="_Toc532204209"/>
      <w:r w:rsidRPr="00CD7361">
        <w:rPr>
          <w:sz w:val="28"/>
          <w:szCs w:val="28"/>
          <w:lang w:val="sv-SE"/>
        </w:rPr>
        <w:tab/>
      </w:r>
      <w:bookmarkStart w:id="190" w:name="_Toc11671861"/>
      <w:r w:rsidR="00960E14" w:rsidRPr="00CD7361">
        <w:rPr>
          <w:sz w:val="28"/>
          <w:szCs w:val="28"/>
          <w:lang w:val="sv-SE"/>
        </w:rPr>
        <w:t xml:space="preserve">1. </w:t>
      </w:r>
      <w:r w:rsidR="00CF4CB1" w:rsidRPr="00CD7361">
        <w:rPr>
          <w:sz w:val="28"/>
          <w:szCs w:val="28"/>
          <w:lang w:val="sv-SE"/>
        </w:rPr>
        <w:t>Tác dụng của môn bơi lội</w:t>
      </w:r>
      <w:bookmarkEnd w:id="189"/>
      <w:bookmarkEnd w:id="190"/>
    </w:p>
    <w:p w:rsidR="00751059" w:rsidRPr="00CD7361" w:rsidRDefault="00751059" w:rsidP="00751059">
      <w:pPr>
        <w:jc w:val="both"/>
        <w:rPr>
          <w:szCs w:val="28"/>
          <w:lang w:val="sv-SE"/>
        </w:rPr>
      </w:pPr>
      <w:bookmarkStart w:id="191" w:name="_Hlk11656537"/>
      <w:r w:rsidRPr="00CD7361">
        <w:rPr>
          <w:szCs w:val="28"/>
          <w:lang w:val="sv-SE"/>
        </w:rPr>
        <w:t>Bơi lội là môn thể thao lí tưởng giúp người tập có được sự cân đối hoàn hảo bởi nó tăng cường đồng thời sức khỏe, sự dẻo dai và sức bền của tất cả các nhóm cơ.</w:t>
      </w:r>
      <w:r w:rsidR="004013A0" w:rsidRPr="00CD7361">
        <w:rPr>
          <w:szCs w:val="28"/>
          <w:lang w:val="sv-SE"/>
        </w:rPr>
        <w:t xml:space="preserve"> </w:t>
      </w:r>
      <w:r w:rsidRPr="00CD7361">
        <w:rPr>
          <w:szCs w:val="28"/>
          <w:lang w:val="sv-SE"/>
        </w:rPr>
        <w:t>Bên cạnh việc sử dụng hoạt động của các nhóm cơ chính, bơi còn giúp các khớp hoạt động linh hoạt, nhất là khớp cổ, vai, hông và các chi. Đặc biệt, hoạt động bơi lội giúp cơ thể nhanh chóng đốt cháy năng lượng, yếu tố cơ bản giúp kiểm soát trọng lượng cơ thể</w:t>
      </w:r>
      <w:r w:rsidR="00A9737E" w:rsidRPr="00CD7361">
        <w:rPr>
          <w:szCs w:val="28"/>
          <w:lang w:val="sv-SE"/>
        </w:rPr>
        <w:t>.</w:t>
      </w:r>
    </w:p>
    <w:p w:rsidR="004013A0" w:rsidRPr="00CD7361" w:rsidRDefault="00751059" w:rsidP="00751059">
      <w:pPr>
        <w:jc w:val="both"/>
        <w:rPr>
          <w:szCs w:val="28"/>
          <w:lang w:val="sv-SE"/>
        </w:rPr>
      </w:pPr>
      <w:r w:rsidRPr="00CD7361">
        <w:rPr>
          <w:szCs w:val="28"/>
          <w:lang w:val="sv-SE"/>
        </w:rPr>
        <w:t>So với các môn thể thao khác, môn bơi có ưu thế rõ rệt là trạng thái nổ</w:t>
      </w:r>
      <w:r w:rsidR="00013E8B" w:rsidRPr="00CD7361">
        <w:rPr>
          <w:szCs w:val="28"/>
          <w:lang w:val="sv-SE"/>
        </w:rPr>
        <w:t xml:space="preserve">i trong môi trường nước giúp người bơi </w:t>
      </w:r>
      <w:r w:rsidRPr="00CD7361">
        <w:rPr>
          <w:szCs w:val="28"/>
          <w:lang w:val="sv-SE"/>
        </w:rPr>
        <w:t xml:space="preserve">giảm tối đa nguy cơ va đập mạnh do đó tránh được các trường hợp bị thương. Bơi lội cũng là môn thể thao phù hợp với mọi lứa tuổi để rèn luyện sức khỏe và có một thân hình cân đối. </w:t>
      </w:r>
    </w:p>
    <w:p w:rsidR="00F424B0" w:rsidRPr="00CD7361" w:rsidRDefault="00751059" w:rsidP="00751059">
      <w:pPr>
        <w:jc w:val="both"/>
        <w:rPr>
          <w:szCs w:val="28"/>
          <w:lang w:val="sv-SE"/>
        </w:rPr>
      </w:pPr>
      <w:r w:rsidRPr="00CD7361">
        <w:rPr>
          <w:szCs w:val="28"/>
          <w:lang w:val="sv-SE"/>
        </w:rPr>
        <w:t>Có 4 kiểu bơi lội: Bơi ếch, bơi trườn sấp, bơi ngửa, bơi bướm. Trong giáo trình này giới thiệu kiểu bơi ếch và bơi trườn sấp.</w:t>
      </w:r>
    </w:p>
    <w:bookmarkEnd w:id="191"/>
    <w:p w:rsidR="00960E14" w:rsidRPr="00CD7361" w:rsidRDefault="001D4795" w:rsidP="00960E14">
      <w:pPr>
        <w:pStyle w:val="Heading3"/>
        <w:jc w:val="both"/>
        <w:rPr>
          <w:sz w:val="28"/>
          <w:szCs w:val="28"/>
          <w:lang w:val="sv-SE"/>
        </w:rPr>
      </w:pPr>
      <w:r w:rsidRPr="00CD7361">
        <w:rPr>
          <w:sz w:val="28"/>
          <w:szCs w:val="28"/>
          <w:lang w:val="sv-SE"/>
        </w:rPr>
        <w:tab/>
      </w:r>
      <w:bookmarkStart w:id="192" w:name="_Toc11671862"/>
      <w:r w:rsidR="00960E14" w:rsidRPr="00CD7361">
        <w:rPr>
          <w:sz w:val="28"/>
          <w:szCs w:val="28"/>
          <w:lang w:val="sv-SE"/>
        </w:rPr>
        <w:t>2. Các động tác kỹ thuật</w:t>
      </w:r>
      <w:bookmarkEnd w:id="192"/>
    </w:p>
    <w:p w:rsidR="00CF4CB1" w:rsidRPr="00CD7361" w:rsidRDefault="00CF4CB1" w:rsidP="00D05253">
      <w:pPr>
        <w:pStyle w:val="Heading4"/>
        <w:ind w:firstLine="709"/>
        <w:jc w:val="both"/>
        <w:rPr>
          <w:sz w:val="28"/>
          <w:szCs w:val="28"/>
          <w:lang w:val="sv-SE"/>
        </w:rPr>
      </w:pPr>
      <w:bookmarkStart w:id="193" w:name="_Toc532204043"/>
      <w:bookmarkStart w:id="194" w:name="_Toc532204211"/>
      <w:bookmarkStart w:id="195" w:name="_Toc11671863"/>
      <w:r w:rsidRPr="00CD7361">
        <w:rPr>
          <w:sz w:val="28"/>
          <w:szCs w:val="28"/>
          <w:lang w:val="sv-SE"/>
        </w:rPr>
        <w:t>2.1. Làm quen với nước, phương pháp thở nước và thả nổi</w:t>
      </w:r>
      <w:bookmarkEnd w:id="193"/>
      <w:bookmarkEnd w:id="194"/>
      <w:bookmarkEnd w:id="195"/>
    </w:p>
    <w:p w:rsidR="00CF4CB1" w:rsidRPr="00CD7361" w:rsidRDefault="00CF4CB1" w:rsidP="00D56C5D">
      <w:pPr>
        <w:jc w:val="both"/>
        <w:rPr>
          <w:b/>
          <w:szCs w:val="28"/>
          <w:shd w:val="clear" w:color="auto" w:fill="FFFFFF"/>
          <w:lang w:val="sv-SE"/>
        </w:rPr>
      </w:pPr>
      <w:r w:rsidRPr="00CD7361">
        <w:rPr>
          <w:b/>
          <w:szCs w:val="28"/>
          <w:shd w:val="clear" w:color="auto" w:fill="FFFFFF"/>
          <w:lang w:val="sv-SE"/>
        </w:rPr>
        <w:t xml:space="preserve">2.1.1. Làm quen với nước </w:t>
      </w:r>
    </w:p>
    <w:p w:rsidR="00751059" w:rsidRPr="00CD7361" w:rsidRDefault="00751059" w:rsidP="00D56C5D">
      <w:pPr>
        <w:jc w:val="both"/>
        <w:rPr>
          <w:szCs w:val="28"/>
          <w:shd w:val="clear" w:color="auto" w:fill="FFFFFF"/>
          <w:lang w:val="sv-SE"/>
        </w:rPr>
      </w:pPr>
      <w:r w:rsidRPr="00CD7361">
        <w:rPr>
          <w:szCs w:val="28"/>
          <w:shd w:val="clear" w:color="auto" w:fill="FFFFFF"/>
          <w:lang w:val="sv-SE"/>
        </w:rPr>
        <w:t>Người bắt đầu học bơi cần phải làm quen với nước để thích nghi với môi trường nước. Cần phải khởi động cơ thể trước khi xuống nước</w:t>
      </w:r>
    </w:p>
    <w:p w:rsidR="00CF4CB1" w:rsidRPr="00CD7361" w:rsidRDefault="00CF4CB1" w:rsidP="00D56C5D">
      <w:pPr>
        <w:jc w:val="both"/>
        <w:rPr>
          <w:b/>
          <w:szCs w:val="28"/>
          <w:shd w:val="clear" w:color="auto" w:fill="FFFFFF"/>
          <w:lang w:val="sv-SE"/>
        </w:rPr>
      </w:pPr>
      <w:r w:rsidRPr="00CD7361">
        <w:rPr>
          <w:b/>
          <w:szCs w:val="28"/>
          <w:shd w:val="clear" w:color="auto" w:fill="FFFFFF"/>
          <w:lang w:val="sv-SE"/>
        </w:rPr>
        <w:t xml:space="preserve">2.1.2. Phương pháp thở nước </w:t>
      </w:r>
    </w:p>
    <w:p w:rsidR="00751059" w:rsidRPr="00CD7361" w:rsidRDefault="00751059" w:rsidP="00751059">
      <w:pPr>
        <w:jc w:val="both"/>
        <w:rPr>
          <w:szCs w:val="28"/>
          <w:shd w:val="clear" w:color="auto" w:fill="FFFFFF"/>
          <w:lang w:val="sv-SE"/>
        </w:rPr>
      </w:pPr>
      <w:bookmarkStart w:id="196" w:name="_Toc532204045"/>
      <w:bookmarkStart w:id="197" w:name="_Toc532204213"/>
      <w:r w:rsidRPr="00CD7361">
        <w:rPr>
          <w:szCs w:val="28"/>
          <w:shd w:val="clear" w:color="auto" w:fill="FFFFFF"/>
          <w:lang w:val="sv-SE"/>
        </w:rPr>
        <w:t>Nắm tay vào thành bể hoặc chống gối, gập người lại, mặt úp xuống nước “thổi” hết không khí, tống hơi ra thành những bọt khí trong nước (thở ra). Sau đó, ngẩng đầu lên hay nghiêng đầu qua một bên khỏi mặt nước, há miệng (hít vào) bằng miệng và mũi (chủ yếu bằng miệng, vì tránh không cho nước vào mũi).</w:t>
      </w:r>
      <w:bookmarkEnd w:id="196"/>
      <w:bookmarkEnd w:id="197"/>
      <w:r w:rsidR="005A36CD" w:rsidRPr="00CD7361">
        <w:rPr>
          <w:szCs w:val="28"/>
          <w:shd w:val="clear" w:color="auto" w:fill="FFFFFF"/>
          <w:lang w:val="sv-SE"/>
        </w:rPr>
        <w:t xml:space="preserve"> </w:t>
      </w:r>
      <w:bookmarkStart w:id="198" w:name="_Toc532204046"/>
      <w:bookmarkStart w:id="199" w:name="_Toc532204214"/>
      <w:r w:rsidRPr="00CD7361">
        <w:rPr>
          <w:szCs w:val="28"/>
          <w:shd w:val="clear" w:color="auto" w:fill="FFFFFF"/>
          <w:lang w:val="sv-SE"/>
        </w:rPr>
        <w:t>Làm đi làm lại động tác trên khoảng 5 lần và tăng dần số lần ở các lần tập sau.</w:t>
      </w:r>
      <w:bookmarkEnd w:id="198"/>
      <w:bookmarkEnd w:id="199"/>
    </w:p>
    <w:p w:rsidR="00CF4CB1" w:rsidRPr="00CD7361" w:rsidRDefault="00CF4CB1" w:rsidP="00D56C5D">
      <w:pPr>
        <w:jc w:val="both"/>
        <w:rPr>
          <w:b/>
          <w:szCs w:val="28"/>
          <w:shd w:val="clear" w:color="auto" w:fill="FFFFFF"/>
          <w:lang w:val="sv-SE"/>
        </w:rPr>
      </w:pPr>
      <w:r w:rsidRPr="00CD7361">
        <w:rPr>
          <w:b/>
          <w:szCs w:val="28"/>
          <w:shd w:val="clear" w:color="auto" w:fill="FFFFFF"/>
          <w:lang w:val="sv-SE"/>
        </w:rPr>
        <w:t xml:space="preserve">2.1.3. </w:t>
      </w:r>
      <w:r w:rsidR="00C26FBD" w:rsidRPr="00CD7361">
        <w:rPr>
          <w:b/>
          <w:szCs w:val="28"/>
          <w:shd w:val="clear" w:color="auto" w:fill="FFFFFF"/>
          <w:lang w:val="sv-SE"/>
        </w:rPr>
        <w:t>Phương pháp thả</w:t>
      </w:r>
      <w:r w:rsidR="00071A64" w:rsidRPr="00CD7361">
        <w:rPr>
          <w:b/>
          <w:szCs w:val="28"/>
          <w:shd w:val="clear" w:color="auto" w:fill="FFFFFF"/>
          <w:lang w:val="sv-SE"/>
        </w:rPr>
        <w:t xml:space="preserve"> </w:t>
      </w:r>
      <w:r w:rsidR="00C26FBD" w:rsidRPr="00CD7361">
        <w:rPr>
          <w:b/>
          <w:szCs w:val="28"/>
          <w:shd w:val="clear" w:color="auto" w:fill="FFFFFF"/>
          <w:lang w:val="sv-SE"/>
        </w:rPr>
        <w:t xml:space="preserve"> nổi</w:t>
      </w:r>
    </w:p>
    <w:p w:rsidR="00751059" w:rsidRPr="00CD7361" w:rsidRDefault="00751059" w:rsidP="00751059">
      <w:pPr>
        <w:jc w:val="both"/>
        <w:rPr>
          <w:szCs w:val="28"/>
          <w:shd w:val="clear" w:color="auto" w:fill="FFFFFF"/>
          <w:lang w:val="sv-SE"/>
        </w:rPr>
      </w:pPr>
      <w:bookmarkStart w:id="200" w:name="_Toc532204047"/>
      <w:bookmarkStart w:id="201" w:name="_Toc532204215"/>
      <w:r w:rsidRPr="00CD7361">
        <w:rPr>
          <w:szCs w:val="28"/>
          <w:shd w:val="clear" w:color="auto" w:fill="FFFFFF"/>
          <w:lang w:val="sv-SE"/>
        </w:rPr>
        <w:t>Mực nước ngang bụng, hít vào thật sâu rồi nín thở, ngồi xuống ôm gối, khoanh tròn như quả trứng. Lúc đầu người sẽ chìm, nhưng từ từ thân người sẽ nổi hẳn lên.</w:t>
      </w:r>
      <w:bookmarkEnd w:id="200"/>
      <w:bookmarkEnd w:id="201"/>
    </w:p>
    <w:p w:rsidR="00751059" w:rsidRPr="00CD7361" w:rsidRDefault="00751059" w:rsidP="00751059">
      <w:pPr>
        <w:jc w:val="both"/>
        <w:rPr>
          <w:szCs w:val="28"/>
          <w:shd w:val="clear" w:color="auto" w:fill="FFFFFF"/>
          <w:lang w:val="sv-SE"/>
        </w:rPr>
      </w:pPr>
      <w:bookmarkStart w:id="202" w:name="_Toc532204048"/>
      <w:bookmarkStart w:id="203" w:name="_Toc532204216"/>
      <w:r w:rsidRPr="00CD7361">
        <w:rPr>
          <w:szCs w:val="28"/>
          <w:shd w:val="clear" w:color="auto" w:fill="FFFFFF"/>
          <w:lang w:val="sv-SE"/>
        </w:rPr>
        <w:t>Khi người nổi hẳn lên, vận động viên duổi tay và chân thẳng ra như tấm ván và khi nào hết hơi, vận động viên co chân lại, đứng lên.</w:t>
      </w:r>
      <w:bookmarkEnd w:id="202"/>
      <w:bookmarkEnd w:id="203"/>
      <w:r w:rsidR="0097281F" w:rsidRPr="00CD7361">
        <w:rPr>
          <w:rStyle w:val="FootnoteReference"/>
          <w:szCs w:val="28"/>
          <w:shd w:val="clear" w:color="auto" w:fill="FFFFFF"/>
          <w:lang w:val="sv-SE"/>
        </w:rPr>
        <w:footnoteReference w:id="5"/>
      </w:r>
    </w:p>
    <w:p w:rsidR="00CF4CB1" w:rsidRPr="00CD7361" w:rsidRDefault="00CF4CB1" w:rsidP="00D05253">
      <w:pPr>
        <w:pStyle w:val="Heading4"/>
        <w:ind w:firstLine="709"/>
        <w:jc w:val="both"/>
        <w:rPr>
          <w:sz w:val="28"/>
          <w:szCs w:val="28"/>
          <w:lang w:val="sv-SE"/>
        </w:rPr>
      </w:pPr>
      <w:bookmarkStart w:id="205" w:name="_Toc532204049"/>
      <w:bookmarkStart w:id="206" w:name="_Toc532204217"/>
      <w:bookmarkStart w:id="207" w:name="_Toc11671864"/>
      <w:r w:rsidRPr="00CD7361">
        <w:rPr>
          <w:sz w:val="28"/>
          <w:szCs w:val="28"/>
          <w:lang w:val="sv-SE"/>
        </w:rPr>
        <w:lastRenderedPageBreak/>
        <w:t>2.2. Động tác chân và tay</w:t>
      </w:r>
      <w:bookmarkEnd w:id="205"/>
      <w:bookmarkEnd w:id="206"/>
      <w:bookmarkEnd w:id="207"/>
    </w:p>
    <w:p w:rsidR="00C02B13" w:rsidRPr="00CD7361" w:rsidRDefault="00607430" w:rsidP="00E15B99">
      <w:pPr>
        <w:pStyle w:val="Heading5"/>
        <w:jc w:val="both"/>
        <w:rPr>
          <w:sz w:val="28"/>
        </w:rPr>
      </w:pPr>
      <w:bookmarkStart w:id="208" w:name="_Toc457997534"/>
      <w:bookmarkStart w:id="209" w:name="_Toc2072134"/>
      <w:r w:rsidRPr="00CD7361">
        <w:rPr>
          <w:sz w:val="28"/>
        </w:rPr>
        <w:t>2.2.1.</w:t>
      </w:r>
      <w:r w:rsidR="00E15B99" w:rsidRPr="00CD7361">
        <w:rPr>
          <w:sz w:val="28"/>
        </w:rPr>
        <w:t xml:space="preserve"> </w:t>
      </w:r>
      <w:r w:rsidR="00C02B13" w:rsidRPr="00CD7361">
        <w:rPr>
          <w:sz w:val="28"/>
        </w:rPr>
        <w:t>Kỹ thuật động tác chân</w:t>
      </w:r>
      <w:bookmarkEnd w:id="208"/>
      <w:bookmarkEnd w:id="209"/>
    </w:p>
    <w:p w:rsidR="00607430" w:rsidRPr="00CD7361" w:rsidRDefault="00013E8B" w:rsidP="00751059">
      <w:pPr>
        <w:jc w:val="both"/>
        <w:rPr>
          <w:i/>
          <w:szCs w:val="28"/>
          <w:lang w:val="sv-SE"/>
        </w:rPr>
      </w:pPr>
      <w:r w:rsidRPr="00CD7361">
        <w:rPr>
          <w:i/>
          <w:szCs w:val="28"/>
          <w:lang w:val="sv-SE"/>
        </w:rPr>
        <w:t>a) Bơi trườn</w:t>
      </w:r>
      <w:r w:rsidR="00607430" w:rsidRPr="00CD7361">
        <w:rPr>
          <w:i/>
          <w:szCs w:val="28"/>
          <w:lang w:val="sv-SE"/>
        </w:rPr>
        <w:t xml:space="preserve"> sấp</w:t>
      </w:r>
    </w:p>
    <w:p w:rsidR="00751059" w:rsidRPr="00CD7361" w:rsidRDefault="00751059" w:rsidP="00751059">
      <w:pPr>
        <w:jc w:val="both"/>
        <w:rPr>
          <w:szCs w:val="28"/>
          <w:lang w:val="sv-SE"/>
        </w:rPr>
      </w:pPr>
      <w:r w:rsidRPr="00CD7361">
        <w:rPr>
          <w:szCs w:val="28"/>
          <w:lang w:val="sv-SE"/>
        </w:rPr>
        <w:t>Có hai nhiệm vụ chính</w:t>
      </w:r>
      <w:r w:rsidR="005A36CD" w:rsidRPr="00CD7361">
        <w:rPr>
          <w:szCs w:val="28"/>
          <w:lang w:val="sv-SE"/>
        </w:rPr>
        <w:t>:</w:t>
      </w:r>
    </w:p>
    <w:p w:rsidR="00751059" w:rsidRPr="00CD7361" w:rsidRDefault="00751059" w:rsidP="00751059">
      <w:pPr>
        <w:jc w:val="both"/>
        <w:rPr>
          <w:szCs w:val="28"/>
          <w:lang w:val="sv-SE"/>
        </w:rPr>
      </w:pPr>
      <w:r w:rsidRPr="00CD7361">
        <w:rPr>
          <w:szCs w:val="28"/>
          <w:lang w:val="sv-SE"/>
        </w:rPr>
        <w:t>- Giữ thăn</w:t>
      </w:r>
      <w:r w:rsidR="00013E8B" w:rsidRPr="00CD7361">
        <w:rPr>
          <w:szCs w:val="28"/>
          <w:lang w:val="sv-SE"/>
        </w:rPr>
        <w:t>g bằng cho cơ thể trên mặt nước</w:t>
      </w:r>
      <w:r w:rsidR="005A36CD" w:rsidRPr="00CD7361">
        <w:rPr>
          <w:szCs w:val="28"/>
          <w:lang w:val="sv-SE"/>
        </w:rPr>
        <w:t>;</w:t>
      </w:r>
    </w:p>
    <w:p w:rsidR="00751059" w:rsidRPr="00CD7361" w:rsidRDefault="00751059" w:rsidP="00751059">
      <w:pPr>
        <w:jc w:val="both"/>
        <w:rPr>
          <w:szCs w:val="28"/>
          <w:lang w:val="sv-SE"/>
        </w:rPr>
      </w:pPr>
      <w:r w:rsidRPr="00CD7361">
        <w:rPr>
          <w:szCs w:val="28"/>
          <w:lang w:val="sv-SE"/>
        </w:rPr>
        <w:t>- Tạo thêm một phần lực đẩy cơ thể về phía trước.</w:t>
      </w:r>
    </w:p>
    <w:p w:rsidR="00751059" w:rsidRPr="00CD7361" w:rsidRDefault="005A36CD" w:rsidP="00751059">
      <w:pPr>
        <w:jc w:val="both"/>
        <w:rPr>
          <w:szCs w:val="28"/>
          <w:lang w:val="sv-SE"/>
        </w:rPr>
      </w:pPr>
      <w:bookmarkStart w:id="210" w:name="_Hlk11656878"/>
      <w:r w:rsidRPr="00CD7361">
        <w:rPr>
          <w:szCs w:val="28"/>
          <w:lang w:val="sv-SE"/>
        </w:rPr>
        <w:t>K</w:t>
      </w:r>
      <w:r w:rsidR="00751059" w:rsidRPr="00CD7361">
        <w:rPr>
          <w:szCs w:val="28"/>
          <w:lang w:val="sv-SE"/>
        </w:rPr>
        <w:t>ỹ thuật</w:t>
      </w:r>
      <w:r w:rsidRPr="00CD7361">
        <w:rPr>
          <w:szCs w:val="28"/>
          <w:lang w:val="sv-SE"/>
        </w:rPr>
        <w:t xml:space="preserve"> quan trọng</w:t>
      </w:r>
      <w:r w:rsidR="00751059" w:rsidRPr="00CD7361">
        <w:rPr>
          <w:szCs w:val="28"/>
          <w:lang w:val="sv-SE"/>
        </w:rPr>
        <w:t xml:space="preserve"> của động tác đập chân bơi trườn sấp là:</w:t>
      </w:r>
    </w:p>
    <w:bookmarkEnd w:id="210"/>
    <w:p w:rsidR="00751059" w:rsidRPr="00CD7361" w:rsidRDefault="00751059" w:rsidP="00751059">
      <w:pPr>
        <w:jc w:val="both"/>
        <w:rPr>
          <w:szCs w:val="28"/>
          <w:lang w:val="sv-SE"/>
        </w:rPr>
      </w:pPr>
      <w:r w:rsidRPr="00CD7361">
        <w:rPr>
          <w:szCs w:val="28"/>
          <w:lang w:val="sv-SE"/>
        </w:rPr>
        <w:t>Hai chân duỗi thẳng tự nhiên, hai mũi bàn chân hơi xoay chúc vào nhau để sử dụng má trong bàn chân nhằm tăng thêm diện tích đập nước, cổ chân thả lỏng, khớp hông phát lực trước, dùng đùi kéo theo cẳng chân, bàn chân để đập vút xuống dưới (theo kiểu vút roi) luân phiên giữa hai chân.</w:t>
      </w:r>
    </w:p>
    <w:p w:rsidR="00751059" w:rsidRPr="00CD7361" w:rsidRDefault="00751059" w:rsidP="00751059">
      <w:pPr>
        <w:jc w:val="both"/>
        <w:rPr>
          <w:szCs w:val="28"/>
          <w:lang w:val="sv-SE"/>
        </w:rPr>
      </w:pPr>
      <w:r w:rsidRPr="00CD7361">
        <w:rPr>
          <w:szCs w:val="28"/>
          <w:lang w:val="sv-SE"/>
        </w:rPr>
        <w:t>Biên độ đập nước rộng khoảng 30cm - 40cm, Bàn chân và cẳng chân khi đập nước không được nhô lên khỏi mặt nước. Đồng thời đập chân nên tạo ra một ít bọt nước trắng và gọn. Hiệu quả động tác đập chân quyết định bởi việc phát lực vút chân và độ linh hoạt của khớp cổ chân.</w:t>
      </w:r>
    </w:p>
    <w:p w:rsidR="00751059" w:rsidRPr="00CD7361" w:rsidRDefault="00751059" w:rsidP="00751059">
      <w:pPr>
        <w:jc w:val="both"/>
        <w:rPr>
          <w:szCs w:val="28"/>
          <w:lang w:val="sv-SE"/>
        </w:rPr>
      </w:pPr>
      <w:r w:rsidRPr="00CD7361">
        <w:rPr>
          <w:szCs w:val="28"/>
          <w:lang w:val="sv-SE"/>
        </w:rPr>
        <w:t>Khi đập chân xuống, đùi phát lực để ép đùi xuống dưới. Do tác dụng của quán tính, lúc này cẳng chân và bàn chân vẫn tiếp tục di chuyển lên trên làm cho khớp gối gập lại một góc khoảng 150</w:t>
      </w:r>
      <w:r w:rsidRPr="00CD7361">
        <w:rPr>
          <w:szCs w:val="28"/>
          <w:vertAlign w:val="superscript"/>
          <w:lang w:val="sv-SE"/>
        </w:rPr>
        <w:t>0</w:t>
      </w:r>
      <w:bookmarkStart w:id="211" w:name="_Hlk11672240"/>
      <w:r w:rsidRPr="00CD7361">
        <w:rPr>
          <w:szCs w:val="28"/>
          <w:lang w:val="sv-SE"/>
        </w:rPr>
        <w:t xml:space="preserve">. </w:t>
      </w:r>
      <w:bookmarkEnd w:id="211"/>
      <w:r w:rsidRPr="00CD7361">
        <w:rPr>
          <w:szCs w:val="28"/>
          <w:lang w:val="sv-SE"/>
        </w:rPr>
        <w:t>Khi hết lực quán tính, do đùi ép xuống kéo theo cẳng chân và mu bàn chân đập nước xuống dưới. Chính lúc này tạo ra hai loại lực, một lực làm cho cơ thể nổi lên một lực thành phần đẩy cơ thể tiến ra phía trước.</w:t>
      </w:r>
    </w:p>
    <w:p w:rsidR="00751059" w:rsidRPr="00CD7361" w:rsidRDefault="00751059" w:rsidP="00751059">
      <w:pPr>
        <w:jc w:val="both"/>
        <w:rPr>
          <w:szCs w:val="28"/>
          <w:lang w:val="sv-SE"/>
        </w:rPr>
      </w:pPr>
      <w:r w:rsidRPr="00CD7361">
        <w:rPr>
          <w:szCs w:val="28"/>
          <w:lang w:val="sv-SE"/>
        </w:rPr>
        <w:t>Do vậy, khi nâng chân lên cần phải dùng một lực tương đối nhỏ. Song đập chân xuống cần phải dùng lực lớn mới có thể tạo ra được lực tiến và lực nổi lớn.</w:t>
      </w:r>
    </w:p>
    <w:p w:rsidR="00751059" w:rsidRPr="00CD7361" w:rsidRDefault="008F39FE" w:rsidP="006C79B1">
      <w:pPr>
        <w:keepNext/>
        <w:ind w:firstLine="0"/>
        <w:jc w:val="center"/>
        <w:rPr>
          <w:szCs w:val="28"/>
        </w:rPr>
      </w:pPr>
      <w:r w:rsidRPr="00CD7361">
        <w:rPr>
          <w:noProof/>
          <w:szCs w:val="28"/>
        </w:rPr>
        <w:drawing>
          <wp:inline distT="0" distB="0" distL="0" distR="0">
            <wp:extent cx="4802505" cy="1127760"/>
            <wp:effectExtent l="0" t="0" r="0" b="0"/>
            <wp:docPr id="96" name="Picture 21" descr="Description: Chan 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Description: Chan TS"/>
                    <pic:cNvPicPr>
                      <a:picLocks/>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802505" cy="1127760"/>
                    </a:xfrm>
                    <a:prstGeom prst="rect">
                      <a:avLst/>
                    </a:prstGeom>
                    <a:noFill/>
                    <a:ln>
                      <a:noFill/>
                    </a:ln>
                  </pic:spPr>
                </pic:pic>
              </a:graphicData>
            </a:graphic>
          </wp:inline>
        </w:drawing>
      </w:r>
    </w:p>
    <w:p w:rsidR="00751059" w:rsidRPr="00CD7361" w:rsidRDefault="00751059"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Giai đoạn co chân</w:t>
      </w:r>
      <w:r w:rsidR="00DE43D3" w:rsidRPr="00CD7361">
        <w:rPr>
          <w:rStyle w:val="FootnoteReference"/>
          <w:rFonts w:ascii="Times New Roman" w:hAnsi="Times New Roman"/>
          <w:b w:val="0"/>
          <w:bCs w:val="0"/>
          <w:color w:val="auto"/>
          <w:sz w:val="28"/>
          <w:szCs w:val="28"/>
        </w:rPr>
        <w:footnoteReference w:id="6"/>
      </w:r>
    </w:p>
    <w:p w:rsidR="00C3365A" w:rsidRPr="00CD7361" w:rsidRDefault="00C3365A" w:rsidP="00E15B99">
      <w:pPr>
        <w:pStyle w:val="Heading5"/>
        <w:jc w:val="both"/>
        <w:rPr>
          <w:b w:val="0"/>
          <w:i/>
          <w:sz w:val="28"/>
        </w:rPr>
      </w:pPr>
      <w:bookmarkStart w:id="213" w:name="_Toc457997535"/>
      <w:bookmarkStart w:id="214" w:name="_Toc2072135"/>
      <w:r w:rsidRPr="00CD7361">
        <w:rPr>
          <w:b w:val="0"/>
          <w:i/>
          <w:sz w:val="28"/>
        </w:rPr>
        <w:t>b) Bơi ếch</w:t>
      </w:r>
    </w:p>
    <w:p w:rsidR="00C3365A" w:rsidRPr="00CD7361" w:rsidRDefault="00C3365A" w:rsidP="00C3365A">
      <w:pPr>
        <w:jc w:val="both"/>
        <w:rPr>
          <w:szCs w:val="28"/>
          <w:lang w:val="sv-SE"/>
        </w:rPr>
      </w:pPr>
      <w:r w:rsidRPr="00CD7361">
        <w:rPr>
          <w:szCs w:val="28"/>
          <w:lang w:val="sv-SE"/>
        </w:rPr>
        <w:t>Động tác chân là động lực chủ yếu tạo ra lực tiến cho cơ thể. Để phân tích kỹ thuật, có thể chia động tác chân thành các giai đoạn sau: Co chân, xoay bàn chân, đạp chân và lướt nước. Trên thực tế cả 4 giai đoạn đó là một chuỗi động tác liên tục và gắn bó chặt chẽ với nhau.</w:t>
      </w:r>
    </w:p>
    <w:p w:rsidR="00C3365A" w:rsidRPr="00CD7361" w:rsidRDefault="00C3365A" w:rsidP="00C3365A">
      <w:pPr>
        <w:jc w:val="both"/>
        <w:rPr>
          <w:bCs/>
          <w:szCs w:val="28"/>
          <w:lang w:val="sv-SE"/>
        </w:rPr>
      </w:pPr>
      <w:r w:rsidRPr="00CD7361">
        <w:rPr>
          <w:bCs/>
          <w:szCs w:val="28"/>
          <w:lang w:val="sv-SE"/>
        </w:rPr>
        <w:lastRenderedPageBreak/>
        <w:t>Giai đoạn co chân:</w:t>
      </w:r>
    </w:p>
    <w:p w:rsidR="00C3365A" w:rsidRPr="00CD7361" w:rsidRDefault="00C3365A" w:rsidP="00C3365A">
      <w:pPr>
        <w:jc w:val="both"/>
        <w:rPr>
          <w:szCs w:val="28"/>
          <w:lang w:val="sv-SE"/>
        </w:rPr>
      </w:pPr>
      <w:r w:rsidRPr="00CD7361">
        <w:rPr>
          <w:szCs w:val="28"/>
          <w:lang w:val="sv-SE"/>
        </w:rPr>
        <w:t>Co chân là động tác đưa chân từ vị trí duỗi thẳng lên phía bụng đến vị trí thuận lợi cho bẻ chân, động tác co chân đúng phải tạo ra lực cản nhỏ nhất, đồng thời phối hợp hợp lý với động tác tay.</w:t>
      </w:r>
    </w:p>
    <w:p w:rsidR="00C3365A" w:rsidRPr="00CD7361" w:rsidRDefault="00C3365A" w:rsidP="00C3365A">
      <w:pPr>
        <w:jc w:val="both"/>
        <w:rPr>
          <w:szCs w:val="28"/>
          <w:lang w:val="sv-SE"/>
        </w:rPr>
      </w:pPr>
      <w:r w:rsidRPr="00CD7361">
        <w:rPr>
          <w:szCs w:val="28"/>
          <w:lang w:val="sv-SE"/>
        </w:rPr>
        <w:t>Khi bắt đầu co chân, cùng với động tác hít vào, hai chân chìm xuống một cách tự nhiên, hai gối tách dần ra, cẳng chân co về phía trước. Khi co cẳng chân, bàn chân thả lỏng, gót chân đưa sát vào mông, vừa co vừa tách. Khi co chân nên dùng sức nhỏ (co chậm) đồng thời cẳng chân nấp sau hình chiếu của đùi để giảm lực cản.</w:t>
      </w:r>
    </w:p>
    <w:p w:rsidR="00C3365A" w:rsidRPr="00CD7361" w:rsidRDefault="00C3365A" w:rsidP="00C3365A">
      <w:pPr>
        <w:jc w:val="both"/>
        <w:rPr>
          <w:bCs/>
          <w:szCs w:val="28"/>
          <w:lang w:val="sv-SE"/>
        </w:rPr>
      </w:pPr>
      <w:r w:rsidRPr="00CD7361">
        <w:rPr>
          <w:bCs/>
          <w:szCs w:val="28"/>
          <w:lang w:val="sv-SE"/>
        </w:rPr>
        <w:t>Xoay bàn chân:</w:t>
      </w:r>
    </w:p>
    <w:p w:rsidR="00C3365A" w:rsidRPr="00CD7361" w:rsidRDefault="00C3365A" w:rsidP="00C3365A">
      <w:pPr>
        <w:jc w:val="both"/>
        <w:rPr>
          <w:szCs w:val="28"/>
          <w:lang w:val="sv-SE"/>
        </w:rPr>
      </w:pPr>
      <w:r w:rsidRPr="00CD7361">
        <w:rPr>
          <w:szCs w:val="28"/>
          <w:lang w:val="sv-SE"/>
        </w:rPr>
        <w:t>Trong kỹ thuật bơi ếch, động tác xoay bàn chân rất quan trọng vì nó ảnh hưởng trực tiếp đến hiệu quả đạp nước, vì xoay bàn chân sẽ tạo ra diện tích đạp nước lớn hơn. Xoay bàn chân tốt hay xấu phụ thuộc vào độ mềm dẻo, linh hoạt của khớp cổ chân, khớp gối và khớp hông.</w:t>
      </w:r>
    </w:p>
    <w:p w:rsidR="00C3365A" w:rsidRPr="00CD7361" w:rsidRDefault="00C3365A" w:rsidP="00C3365A">
      <w:pPr>
        <w:jc w:val="both"/>
        <w:rPr>
          <w:szCs w:val="28"/>
          <w:lang w:val="sv-SE"/>
        </w:rPr>
      </w:pPr>
      <w:r w:rsidRPr="00CD7361">
        <w:rPr>
          <w:szCs w:val="28"/>
          <w:lang w:val="sv-SE"/>
        </w:rPr>
        <w:t>Khi co chân kết thúc, bàn chân vẫn tiếp tục đưa vào sát mông. Lúc này hai đầu gối hơi ép vào nhau, đồng thời hai bàn chân xoay mũi chân ra ngoài làm cho phía trong cẳng chân và bàn chân vuông góc với hướng tiến của cơ thể. Như vậy diện tích đạp nước sẽ lớn hơn.</w:t>
      </w:r>
    </w:p>
    <w:p w:rsidR="00C3365A" w:rsidRPr="00CD7361" w:rsidRDefault="008F39FE" w:rsidP="006C79B1">
      <w:pPr>
        <w:keepNext/>
        <w:autoSpaceDE w:val="0"/>
        <w:autoSpaceDN w:val="0"/>
        <w:adjustRightInd w:val="0"/>
        <w:ind w:firstLine="0"/>
        <w:jc w:val="center"/>
        <w:rPr>
          <w:szCs w:val="28"/>
        </w:rPr>
      </w:pPr>
      <w:r w:rsidRPr="00CD7361">
        <w:rPr>
          <w:noProof/>
          <w:szCs w:val="28"/>
        </w:rPr>
        <w:drawing>
          <wp:inline distT="0" distB="0" distL="0" distR="0">
            <wp:extent cx="2714625" cy="2743200"/>
            <wp:effectExtent l="0" t="0" r="0" b="0"/>
            <wp:docPr id="97"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99">
                      <a:lum bright="-20000"/>
                      <a:grayscl/>
                      <a:biLevel thresh="50000"/>
                      <a:extLst>
                        <a:ext uri="{28A0092B-C50C-407E-A947-70E740481C1C}">
                          <a14:useLocalDpi xmlns:a14="http://schemas.microsoft.com/office/drawing/2010/main" val="0"/>
                        </a:ext>
                      </a:extLst>
                    </a:blip>
                    <a:srcRect t="1224" b="6453"/>
                    <a:stretch>
                      <a:fillRect/>
                    </a:stretch>
                  </pic:blipFill>
                  <pic:spPr bwMode="auto">
                    <a:xfrm>
                      <a:off x="0" y="0"/>
                      <a:ext cx="2714625" cy="2743200"/>
                    </a:xfrm>
                    <a:prstGeom prst="rect">
                      <a:avLst/>
                    </a:prstGeom>
                    <a:noFill/>
                    <a:ln>
                      <a:noFill/>
                    </a:ln>
                  </pic:spPr>
                </pic:pic>
              </a:graphicData>
            </a:graphic>
          </wp:inline>
        </w:drawing>
      </w:r>
    </w:p>
    <w:p w:rsidR="00C3365A" w:rsidRPr="00CD7361" w:rsidRDefault="00C3365A"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Hình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Đạp chân</w:t>
      </w:r>
    </w:p>
    <w:p w:rsidR="00C3365A" w:rsidRPr="00CD7361" w:rsidRDefault="00C3365A" w:rsidP="00C3365A">
      <w:pPr>
        <w:jc w:val="both"/>
        <w:rPr>
          <w:szCs w:val="28"/>
          <w:lang w:val="sv-SE"/>
        </w:rPr>
      </w:pPr>
      <w:r w:rsidRPr="00CD7361">
        <w:rPr>
          <w:szCs w:val="28"/>
          <w:lang w:val="sv-SE"/>
        </w:rPr>
        <w:t>Co chân, xoay bàn chân, đạp chân là một quá trình liên tục. Động tác xoay bàn chân chính xác phải được bắt đầu trước khi co chân kết thúc và kết thúc khi bắt đầu động tác đập chân.</w:t>
      </w:r>
    </w:p>
    <w:p w:rsidR="00C3365A" w:rsidRPr="00CD7361" w:rsidRDefault="00C3365A" w:rsidP="00C3365A">
      <w:pPr>
        <w:jc w:val="both"/>
        <w:rPr>
          <w:szCs w:val="28"/>
          <w:lang w:val="sv-SE"/>
        </w:rPr>
      </w:pPr>
      <w:r w:rsidRPr="00CD7361">
        <w:rPr>
          <w:szCs w:val="28"/>
          <w:lang w:val="sv-SE"/>
        </w:rPr>
        <w:t>Nếu sau khi xoay bàn chân mà có một khoảnh khắc dừng lại sẽ lập tức phá vỡ tính liên tục và nhịp điệu động tác, đồng thời làm tăng thêm lực cản.</w:t>
      </w:r>
    </w:p>
    <w:p w:rsidR="00C3365A" w:rsidRPr="00CD7361" w:rsidRDefault="00C3365A" w:rsidP="00C3365A">
      <w:pPr>
        <w:jc w:val="both"/>
        <w:rPr>
          <w:bCs/>
          <w:szCs w:val="28"/>
          <w:lang w:val="sv-SE"/>
        </w:rPr>
      </w:pPr>
      <w:r w:rsidRPr="00CD7361">
        <w:rPr>
          <w:bCs/>
          <w:szCs w:val="28"/>
          <w:lang w:val="sv-SE"/>
        </w:rPr>
        <w:t>Đạp chân:</w:t>
      </w:r>
    </w:p>
    <w:p w:rsidR="00C3365A" w:rsidRPr="00CD7361" w:rsidRDefault="00C3365A" w:rsidP="00C3365A">
      <w:pPr>
        <w:jc w:val="both"/>
        <w:rPr>
          <w:szCs w:val="28"/>
          <w:lang w:val="sv-SE"/>
        </w:rPr>
      </w:pPr>
      <w:r w:rsidRPr="00CD7361">
        <w:rPr>
          <w:szCs w:val="28"/>
          <w:lang w:val="sv-SE"/>
        </w:rPr>
        <w:lastRenderedPageBreak/>
        <w:t>Hiệu quả động tác chân tốt hay xấu quyết định chủ yếu ở giai đoạn đạp chân. Kỹ thuật động tác chân bơi ếch hiện nay đang ngày càng chú ý tới tác dụng của giai đoạn đạp chân. Giai đoạn đạp chân là động tác dùng sức mạnh phát ra từ mông, đùi, đạp hết sức ra phía sau.</w:t>
      </w:r>
      <w:r w:rsidR="000F1AB0" w:rsidRPr="00CD7361">
        <w:rPr>
          <w:szCs w:val="28"/>
          <w:lang w:val="sv-SE"/>
        </w:rPr>
        <w:t xml:space="preserve"> </w:t>
      </w:r>
      <w:r w:rsidRPr="00CD7361">
        <w:rPr>
          <w:szCs w:val="28"/>
          <w:lang w:val="sv-SE"/>
        </w:rPr>
        <w:t>Thực tế động tác đạp chân bao gồm cả đạp chân và khép chân (tức là đạp nước ra sau và kẹp ép nước vào trong). Động tác khép chân sẽ hạn chế động tác đạp chân không được chuyển động quá ra phía ngoài và tạo cho phương hướng đạp chân ra sau.động tác khép chân trong đạp chân xem xét từ dự phát triển của kỹ thuật bơi ếch hiện đại ta thấy: Do đạp chân hẹp khi hai chân khép sát sẽ tạo ra động tác ép xuống dưới. Bởi vậy, lực tác dụng của động tác ép xuống dưới sẽ làm cho cơ thể được nâng lên có lợi cho lướt về trước.</w:t>
      </w:r>
    </w:p>
    <w:p w:rsidR="00C3365A" w:rsidRPr="00CD7361" w:rsidRDefault="00C3365A" w:rsidP="00C3365A">
      <w:pPr>
        <w:jc w:val="both"/>
        <w:rPr>
          <w:szCs w:val="28"/>
          <w:lang w:val="sv-SE"/>
        </w:rPr>
      </w:pPr>
      <w:r w:rsidRPr="00CD7361">
        <w:rPr>
          <w:szCs w:val="28"/>
          <w:lang w:val="sv-SE"/>
        </w:rPr>
        <w:t>Khi đạp nước cần chú ý thứ tự duỗi khớp và tư thế dùng sức của các bộ phận của chân</w:t>
      </w:r>
      <w:r w:rsidR="000F1AB0" w:rsidRPr="00CD7361">
        <w:rPr>
          <w:szCs w:val="28"/>
          <w:lang w:val="sv-SE"/>
        </w:rPr>
        <w:t xml:space="preserve"> </w:t>
      </w:r>
      <w:r w:rsidRPr="00CD7361">
        <w:rPr>
          <w:szCs w:val="28"/>
          <w:lang w:val="sv-SE"/>
        </w:rPr>
        <w:t>khi đạp chân bộ phận phát lực đầu tiên là đùi để duỗi khớp hông, chỉ có như vậy mới làm cho cẳng chân luôn giữ vuông góc với hướng tiến, có lợi cho diện đạp nước lớn. Tiếp đó là duỗi khớp gối và cuối cùng là khớp cổ chân.</w:t>
      </w:r>
    </w:p>
    <w:p w:rsidR="00C3365A" w:rsidRPr="00CD7361" w:rsidRDefault="00C3365A" w:rsidP="00C3365A">
      <w:pPr>
        <w:jc w:val="both"/>
        <w:rPr>
          <w:bCs/>
          <w:szCs w:val="28"/>
          <w:lang w:val="sv-SE"/>
        </w:rPr>
      </w:pPr>
      <w:r w:rsidRPr="00CD7361">
        <w:rPr>
          <w:bCs/>
          <w:szCs w:val="28"/>
          <w:lang w:val="sv-SE"/>
        </w:rPr>
        <w:t>Lướt nước:</w:t>
      </w:r>
      <w:r w:rsidRPr="00CD7361">
        <w:rPr>
          <w:bCs/>
          <w:szCs w:val="28"/>
          <w:lang w:val="sv-SE"/>
        </w:rPr>
        <w:tab/>
      </w:r>
    </w:p>
    <w:p w:rsidR="00C3365A" w:rsidRPr="00CD7361" w:rsidRDefault="00C3365A" w:rsidP="00C3365A">
      <w:pPr>
        <w:jc w:val="both"/>
        <w:rPr>
          <w:szCs w:val="28"/>
          <w:lang w:val="sv-SE"/>
        </w:rPr>
      </w:pPr>
      <w:r w:rsidRPr="00CD7361">
        <w:rPr>
          <w:szCs w:val="28"/>
          <w:lang w:val="sv-SE"/>
        </w:rPr>
        <w:t>Sau khi kết thúc đạp nước, hai chân ở vào vị trí tương đối thấp, gót chân cách mặt nước khoảng 30cm – 40 cm. Lúc này thân người dựa vào lực đạp đưa người về phía trước nên lướt rất nhanh. Nếu vị trí chân quá thấp sẽ tạo ra lực cản lớn. Bởi vậy, sau khi đạp chân nên nâng chân lên vị trí cao hơn để giảm lực cản và chuẩn bị cho chu kỳ động tác sau.</w:t>
      </w:r>
      <w:r w:rsidRPr="00CD7361">
        <w:rPr>
          <w:rStyle w:val="FootnoteReference"/>
          <w:szCs w:val="28"/>
          <w:lang w:val="sv-SE"/>
        </w:rPr>
        <w:footnoteReference w:id="7"/>
      </w:r>
    </w:p>
    <w:p w:rsidR="00C02B13" w:rsidRPr="00CD7361" w:rsidRDefault="00091A1C" w:rsidP="00E15B99">
      <w:pPr>
        <w:pStyle w:val="Heading5"/>
        <w:jc w:val="both"/>
        <w:rPr>
          <w:sz w:val="28"/>
        </w:rPr>
      </w:pPr>
      <w:r w:rsidRPr="00CD7361">
        <w:rPr>
          <w:sz w:val="28"/>
        </w:rPr>
        <w:t>2.2.2.</w:t>
      </w:r>
      <w:r w:rsidR="00F341EC" w:rsidRPr="00CD7361">
        <w:rPr>
          <w:sz w:val="28"/>
        </w:rPr>
        <w:t xml:space="preserve"> </w:t>
      </w:r>
      <w:r w:rsidR="00C02B13" w:rsidRPr="00CD7361">
        <w:rPr>
          <w:sz w:val="28"/>
        </w:rPr>
        <w:t>Kỹ thuật động tác tay</w:t>
      </w:r>
      <w:bookmarkEnd w:id="213"/>
      <w:bookmarkEnd w:id="214"/>
    </w:p>
    <w:p w:rsidR="00C3365A" w:rsidRPr="00CD7361" w:rsidRDefault="00C3365A" w:rsidP="00751059">
      <w:pPr>
        <w:jc w:val="both"/>
        <w:rPr>
          <w:i/>
          <w:szCs w:val="28"/>
          <w:lang w:val="sv-SE"/>
        </w:rPr>
      </w:pPr>
      <w:r w:rsidRPr="00CD7361">
        <w:rPr>
          <w:i/>
          <w:szCs w:val="28"/>
          <w:lang w:val="sv-SE"/>
        </w:rPr>
        <w:t>a) Bơi trườn sấp</w:t>
      </w:r>
    </w:p>
    <w:p w:rsidR="00751059" w:rsidRPr="00CD7361" w:rsidRDefault="00751059" w:rsidP="00751059">
      <w:pPr>
        <w:jc w:val="both"/>
        <w:rPr>
          <w:szCs w:val="28"/>
          <w:lang w:val="sv-SE"/>
        </w:rPr>
      </w:pPr>
      <w:r w:rsidRPr="00CD7361">
        <w:rPr>
          <w:szCs w:val="28"/>
          <w:lang w:val="sv-SE"/>
        </w:rPr>
        <w:t xml:space="preserve">Một chu kỳ động tác tay có thể chia làm hai phần: </w:t>
      </w:r>
      <w:r w:rsidR="00013E8B" w:rsidRPr="00CD7361">
        <w:rPr>
          <w:szCs w:val="28"/>
          <w:lang w:val="sv-SE"/>
        </w:rPr>
        <w:t xml:space="preserve">Phần </w:t>
      </w:r>
      <w:r w:rsidRPr="00CD7361">
        <w:rPr>
          <w:szCs w:val="28"/>
          <w:lang w:val="sv-SE"/>
        </w:rPr>
        <w:t>hiệu lực và phần chuẩn bị.</w:t>
      </w:r>
    </w:p>
    <w:p w:rsidR="00751059" w:rsidRPr="00CD7361" w:rsidRDefault="00751059" w:rsidP="00751059">
      <w:pPr>
        <w:jc w:val="both"/>
        <w:rPr>
          <w:szCs w:val="28"/>
          <w:lang w:val="sv-SE"/>
        </w:rPr>
      </w:pPr>
      <w:r w:rsidRPr="00CD7361">
        <w:rPr>
          <w:szCs w:val="28"/>
          <w:lang w:val="sv-SE"/>
        </w:rPr>
        <w:t>- Phần hiệu lực gồm có:</w:t>
      </w:r>
    </w:p>
    <w:p w:rsidR="00751059" w:rsidRPr="00CD7361" w:rsidRDefault="00751059" w:rsidP="00751059">
      <w:pPr>
        <w:jc w:val="both"/>
        <w:rPr>
          <w:szCs w:val="28"/>
          <w:lang w:val="sv-SE"/>
        </w:rPr>
      </w:pPr>
      <w:r w:rsidRPr="00CD7361">
        <w:rPr>
          <w:szCs w:val="28"/>
          <w:lang w:val="sv-SE"/>
        </w:rPr>
        <w:tab/>
        <w:t>+ Giai đoạn vào nước</w:t>
      </w:r>
      <w:r w:rsidR="00A9737E" w:rsidRPr="00CD7361">
        <w:rPr>
          <w:szCs w:val="28"/>
          <w:lang w:val="sv-SE"/>
        </w:rPr>
        <w:t>;</w:t>
      </w:r>
    </w:p>
    <w:p w:rsidR="00751059" w:rsidRPr="00CD7361" w:rsidRDefault="00751059" w:rsidP="00751059">
      <w:pPr>
        <w:jc w:val="both"/>
        <w:rPr>
          <w:szCs w:val="28"/>
          <w:lang w:val="sv-SE"/>
        </w:rPr>
      </w:pPr>
      <w:r w:rsidRPr="00CD7361">
        <w:rPr>
          <w:szCs w:val="28"/>
          <w:lang w:val="sv-SE"/>
        </w:rPr>
        <w:tab/>
        <w:t>+ Giai đoạn tỳ nước (ôm nước)</w:t>
      </w:r>
      <w:r w:rsidR="00A9737E" w:rsidRPr="00CD7361">
        <w:rPr>
          <w:szCs w:val="28"/>
          <w:lang w:val="sv-SE"/>
        </w:rPr>
        <w:t>;</w:t>
      </w:r>
    </w:p>
    <w:p w:rsidR="00751059" w:rsidRPr="00CD7361" w:rsidRDefault="00751059" w:rsidP="00751059">
      <w:pPr>
        <w:jc w:val="both"/>
        <w:rPr>
          <w:szCs w:val="28"/>
          <w:lang w:val="sv-SE"/>
        </w:rPr>
      </w:pPr>
      <w:r w:rsidRPr="00CD7361">
        <w:rPr>
          <w:szCs w:val="28"/>
          <w:lang w:val="sv-SE"/>
        </w:rPr>
        <w:tab/>
        <w:t>+ Giai đoạn quạt nước</w:t>
      </w:r>
      <w:r w:rsidR="00A9737E" w:rsidRPr="00CD7361">
        <w:rPr>
          <w:szCs w:val="28"/>
          <w:lang w:val="sv-SE"/>
        </w:rPr>
        <w:t>;</w:t>
      </w:r>
    </w:p>
    <w:p w:rsidR="00751059" w:rsidRPr="00CD7361" w:rsidRDefault="00751059" w:rsidP="00751059">
      <w:pPr>
        <w:jc w:val="both"/>
        <w:rPr>
          <w:szCs w:val="28"/>
          <w:lang w:val="sv-SE"/>
        </w:rPr>
      </w:pPr>
      <w:r w:rsidRPr="00CD7361">
        <w:rPr>
          <w:szCs w:val="28"/>
          <w:lang w:val="sv-SE"/>
        </w:rPr>
        <w:tab/>
        <w:t>+ Giai đoạn rút tay ra khỏi mặt nước</w:t>
      </w:r>
      <w:r w:rsidR="00A9737E" w:rsidRPr="00CD7361">
        <w:rPr>
          <w:szCs w:val="28"/>
          <w:lang w:val="sv-SE"/>
        </w:rPr>
        <w:t>.</w:t>
      </w:r>
    </w:p>
    <w:p w:rsidR="00751059" w:rsidRPr="00CD7361" w:rsidRDefault="00751059" w:rsidP="00751059">
      <w:pPr>
        <w:jc w:val="both"/>
        <w:rPr>
          <w:szCs w:val="28"/>
          <w:lang w:val="sv-SE"/>
        </w:rPr>
      </w:pPr>
      <w:r w:rsidRPr="00CD7361">
        <w:rPr>
          <w:szCs w:val="28"/>
          <w:lang w:val="sv-SE"/>
        </w:rPr>
        <w:t>Phần chuẩn bị gồm có giai đoạn tay chuyển động trên không về phía trước.</w:t>
      </w:r>
    </w:p>
    <w:p w:rsidR="00751059" w:rsidRPr="00CD7361" w:rsidRDefault="00751059" w:rsidP="00751059">
      <w:pPr>
        <w:ind w:right="-23" w:firstLine="709"/>
        <w:jc w:val="both"/>
        <w:rPr>
          <w:bCs/>
          <w:szCs w:val="28"/>
          <w:lang w:val="sv-SE"/>
        </w:rPr>
      </w:pPr>
      <w:r w:rsidRPr="00CD7361">
        <w:rPr>
          <w:bCs/>
          <w:szCs w:val="28"/>
          <w:lang w:val="sv-SE"/>
        </w:rPr>
        <w:t xml:space="preserve">Tư thế ban đầu vào nước: </w:t>
      </w:r>
    </w:p>
    <w:p w:rsidR="00751059" w:rsidRPr="00CD7361" w:rsidRDefault="00751059" w:rsidP="00751059">
      <w:pPr>
        <w:ind w:right="-23" w:firstLine="709"/>
        <w:jc w:val="both"/>
        <w:rPr>
          <w:szCs w:val="28"/>
          <w:lang w:val="sv-SE"/>
        </w:rPr>
      </w:pPr>
      <w:r w:rsidRPr="00CD7361">
        <w:rPr>
          <w:szCs w:val="28"/>
          <w:lang w:val="sv-SE"/>
        </w:rPr>
        <w:t>Khi tay vào nước, khuỷu tay hơi co lại và cao hơn bàn tay, các ngón tay khép và duỗi thẳng tự nhiên, ngón tay đưa vào nước từ trên mặt nước chếch xuống dưới ở trước đầu và lòng bàn tay nghiêng ra ngoài vào nước ở trục vai phía trước đầu. Động tác vai thả lỏng tự nhiên.</w:t>
      </w:r>
    </w:p>
    <w:p w:rsidR="00751059" w:rsidRPr="00CD7361" w:rsidRDefault="00751059" w:rsidP="00751059">
      <w:pPr>
        <w:ind w:right="-23" w:firstLine="709"/>
        <w:jc w:val="both"/>
        <w:rPr>
          <w:szCs w:val="28"/>
          <w:lang w:val="sv-SE"/>
        </w:rPr>
      </w:pPr>
      <w:r w:rsidRPr="00CD7361">
        <w:rPr>
          <w:szCs w:val="28"/>
          <w:lang w:val="sv-SE"/>
        </w:rPr>
        <w:lastRenderedPageBreak/>
        <w:t>Khi cơ thể quay nghiêng, cánh tay cũng vừa đúng nằm ở phía dưới thân người. Như vậy, sẽ làm cho động tác quạt nước có hiệu quả hơn. Thứ tự của động tác vào nước như sau: Ngón tay, bàn tay, cẳng tay, cánh tay.</w:t>
      </w:r>
    </w:p>
    <w:p w:rsidR="00751059" w:rsidRPr="00CD7361" w:rsidRDefault="00013E8B" w:rsidP="00751059">
      <w:pPr>
        <w:ind w:right="-23" w:firstLine="709"/>
        <w:jc w:val="both"/>
        <w:rPr>
          <w:bCs/>
          <w:szCs w:val="28"/>
          <w:lang w:val="sv-SE"/>
        </w:rPr>
      </w:pPr>
      <w:r w:rsidRPr="00CD7361">
        <w:rPr>
          <w:bCs/>
          <w:szCs w:val="28"/>
          <w:lang w:val="sv-SE"/>
        </w:rPr>
        <w:t>Tỳ nước (Ôm n</w:t>
      </w:r>
      <w:r w:rsidR="00751059" w:rsidRPr="00CD7361">
        <w:rPr>
          <w:bCs/>
          <w:szCs w:val="28"/>
          <w:lang w:val="sv-SE"/>
        </w:rPr>
        <w:t xml:space="preserve">ước): </w:t>
      </w:r>
    </w:p>
    <w:p w:rsidR="00751059" w:rsidRPr="00CD7361" w:rsidRDefault="00751059" w:rsidP="00751059">
      <w:pPr>
        <w:ind w:right="-23" w:firstLine="709"/>
        <w:jc w:val="both"/>
        <w:rPr>
          <w:szCs w:val="28"/>
          <w:lang w:val="sv-SE"/>
        </w:rPr>
      </w:pPr>
      <w:r w:rsidRPr="00CD7361">
        <w:rPr>
          <w:szCs w:val="28"/>
          <w:lang w:val="sv-SE"/>
        </w:rPr>
        <w:t>Sau khi vào nước, tích cực vươn xa ra phía trước ở dưới nước, đồng thời bắt đầu gập dần cổ tay, khuỷu tay, khi khuỷu tay co lại thông qua động tác xoay trong củakhớp vai mà hơi khuỳnh dần ra ngoài. Đồng thời phải giữ cho khuỷu tay cao hơn bàn tay.</w:t>
      </w:r>
    </w:p>
    <w:p w:rsidR="00751059" w:rsidRPr="00CD7361" w:rsidRDefault="008F39FE" w:rsidP="006C79B1">
      <w:pPr>
        <w:keepNext/>
        <w:ind w:firstLine="0"/>
        <w:jc w:val="center"/>
        <w:rPr>
          <w:szCs w:val="28"/>
        </w:rPr>
      </w:pPr>
      <w:r w:rsidRPr="00CD7361">
        <w:rPr>
          <w:noProof/>
          <w:szCs w:val="28"/>
        </w:rPr>
        <w:drawing>
          <wp:inline distT="0" distB="0" distL="0" distR="0">
            <wp:extent cx="5175250" cy="1316990"/>
            <wp:effectExtent l="0" t="0" r="0" b="0"/>
            <wp:docPr id="98" name="Picture 20" descr="Description: Om nuo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Description: Om nuoc"/>
                    <pic:cNvPicPr>
                      <a:picLocks/>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175250" cy="1316990"/>
                    </a:xfrm>
                    <a:prstGeom prst="rect">
                      <a:avLst/>
                    </a:prstGeom>
                    <a:noFill/>
                    <a:ln>
                      <a:noFill/>
                    </a:ln>
                  </pic:spPr>
                </pic:pic>
              </a:graphicData>
            </a:graphic>
          </wp:inline>
        </w:drawing>
      </w:r>
    </w:p>
    <w:p w:rsidR="00751059" w:rsidRPr="00CD7361" w:rsidRDefault="00751059"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Giai đoạn tỳ nước</w:t>
      </w:r>
    </w:p>
    <w:p w:rsidR="00751059" w:rsidRPr="00CD7361" w:rsidRDefault="00751059" w:rsidP="00751059">
      <w:pPr>
        <w:autoSpaceDE w:val="0"/>
        <w:autoSpaceDN w:val="0"/>
        <w:adjustRightInd w:val="0"/>
        <w:jc w:val="both"/>
        <w:rPr>
          <w:szCs w:val="28"/>
        </w:rPr>
      </w:pPr>
      <w:r w:rsidRPr="00CD7361">
        <w:rPr>
          <w:szCs w:val="28"/>
        </w:rPr>
        <w:t>Khi kết thúc động tác ôm nước để chuyển sang động tác quạt nước, cánh tay tạo với mặt nước một góc khoảng 40</w:t>
      </w:r>
      <w:r w:rsidRPr="00CD7361">
        <w:rPr>
          <w:szCs w:val="28"/>
          <w:vertAlign w:val="superscript"/>
        </w:rPr>
        <w:t>0</w:t>
      </w:r>
      <w:r w:rsidRPr="00CD7361">
        <w:rPr>
          <w:szCs w:val="28"/>
        </w:rPr>
        <w:t>, bàn tay và cẳng tay gần vuông góc với mặt nước lúc này khỷu tay co lại ở góc khoảng 150</w:t>
      </w:r>
      <w:r w:rsidRPr="00CD7361">
        <w:rPr>
          <w:szCs w:val="28"/>
          <w:vertAlign w:val="superscript"/>
        </w:rPr>
        <w:t>0</w:t>
      </w:r>
      <w:r w:rsidRPr="00CD7361">
        <w:rPr>
          <w:szCs w:val="28"/>
        </w:rPr>
        <w:t xml:space="preserve">. Toàn bộ cánh tay giống như đang ôm một quả bóng lớn trước mặt. </w:t>
      </w:r>
    </w:p>
    <w:p w:rsidR="00751059" w:rsidRPr="00CD7361" w:rsidRDefault="00751059" w:rsidP="00751059">
      <w:pPr>
        <w:ind w:right="-23" w:firstLine="567"/>
        <w:jc w:val="both"/>
        <w:rPr>
          <w:bCs/>
          <w:szCs w:val="28"/>
          <w:lang w:val="sv-SE"/>
        </w:rPr>
      </w:pPr>
      <w:r w:rsidRPr="00CD7361">
        <w:rPr>
          <w:bCs/>
          <w:szCs w:val="28"/>
          <w:lang w:val="sv-SE"/>
        </w:rPr>
        <w:t xml:space="preserve">Quạt nước: </w:t>
      </w:r>
    </w:p>
    <w:p w:rsidR="00751059" w:rsidRPr="00CD7361" w:rsidRDefault="00751059" w:rsidP="00751059">
      <w:pPr>
        <w:ind w:right="-23" w:firstLine="567"/>
        <w:jc w:val="both"/>
        <w:rPr>
          <w:szCs w:val="28"/>
          <w:lang w:val="sv-SE"/>
        </w:rPr>
      </w:pPr>
      <w:r w:rsidRPr="00CD7361">
        <w:rPr>
          <w:szCs w:val="28"/>
          <w:lang w:val="sv-SE"/>
        </w:rPr>
        <w:t xml:space="preserve">Động tác quạt nước được bắt đầu lúc cánh tay tạo với mặt nước 400 đến khi quạt ra sau để tạo cánh tay thành góc 150 - 200 với mặt nước ở phía sau vai. Đây là giai đoạn tạo ra lực tiến chủ yếu của cơ thể, giai đoạn này được chia thành hai giai đoạn nhỏ là kéo nước (từ lúc bắt đầu quạt nước đến khi cả cánh tay vuông góc với mặt nước) và giai đoạn đẩy nước (từ lúc cánh tay vuông góc với mặt nước tới khi tạo với mặt nước góc 150 - 200 ở phía sau vai). </w:t>
      </w:r>
    </w:p>
    <w:p w:rsidR="00751059" w:rsidRPr="00CD7361" w:rsidRDefault="00751059" w:rsidP="00751059">
      <w:pPr>
        <w:ind w:right="-23" w:firstLine="709"/>
        <w:jc w:val="both"/>
        <w:rPr>
          <w:bCs/>
          <w:szCs w:val="28"/>
          <w:lang w:val="sv-SE"/>
        </w:rPr>
      </w:pPr>
      <w:r w:rsidRPr="00CD7361">
        <w:rPr>
          <w:bCs/>
          <w:szCs w:val="28"/>
          <w:lang w:val="sv-SE"/>
        </w:rPr>
        <w:t xml:space="preserve">Rút tay khỏi nước: </w:t>
      </w:r>
    </w:p>
    <w:p w:rsidR="00751059" w:rsidRPr="00CD7361" w:rsidRDefault="00751059" w:rsidP="00751059">
      <w:pPr>
        <w:ind w:right="4"/>
        <w:jc w:val="both"/>
        <w:rPr>
          <w:szCs w:val="28"/>
          <w:lang w:val="sv-SE"/>
        </w:rPr>
      </w:pPr>
      <w:r w:rsidRPr="00CD7361">
        <w:rPr>
          <w:szCs w:val="28"/>
          <w:lang w:val="sv-SE"/>
        </w:rPr>
        <w:t>Sau khi kết thúc quạt nước, quán tính của động tác đẩy nước làm cho cánh tay nhanh chóng tiếp cận mặt nước. Nhân đà đó, người bơi nên dùng sức ở cánh tay để nâng cánh tay lên khỏi mặt nước.</w:t>
      </w:r>
    </w:p>
    <w:p w:rsidR="00751059" w:rsidRPr="00CD7361" w:rsidRDefault="008F39FE" w:rsidP="006C79B1">
      <w:pPr>
        <w:keepNext/>
        <w:ind w:right="4" w:firstLine="0"/>
        <w:jc w:val="center"/>
        <w:rPr>
          <w:szCs w:val="28"/>
        </w:rPr>
      </w:pPr>
      <w:r w:rsidRPr="00CD7361">
        <w:rPr>
          <w:noProof/>
          <w:szCs w:val="28"/>
        </w:rPr>
        <w:drawing>
          <wp:inline distT="0" distB="0" distL="0" distR="0">
            <wp:extent cx="5231765" cy="1541145"/>
            <wp:effectExtent l="0" t="0" r="0" b="0"/>
            <wp:docPr id="9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231765" cy="1541145"/>
                    </a:xfrm>
                    <a:prstGeom prst="rect">
                      <a:avLst/>
                    </a:prstGeom>
                    <a:noFill/>
                    <a:ln>
                      <a:noFill/>
                    </a:ln>
                  </pic:spPr>
                </pic:pic>
              </a:graphicData>
            </a:graphic>
          </wp:inline>
        </w:drawing>
      </w:r>
    </w:p>
    <w:p w:rsidR="00751059" w:rsidRPr="00CD7361" w:rsidRDefault="00751059"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19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Rút tay khỏi nước</w:t>
      </w:r>
    </w:p>
    <w:p w:rsidR="00751059" w:rsidRPr="00CD7361" w:rsidRDefault="00751059" w:rsidP="00751059">
      <w:pPr>
        <w:ind w:right="-23"/>
        <w:jc w:val="both"/>
        <w:rPr>
          <w:szCs w:val="28"/>
        </w:rPr>
      </w:pPr>
      <w:r w:rsidRPr="00CD7361">
        <w:rPr>
          <w:szCs w:val="28"/>
        </w:rPr>
        <w:lastRenderedPageBreak/>
        <w:t>Động tác rút tay khỏi nước cần phải nhanh và không được dừng, đồng thời nên mềm mại, cẳng tay và bàn tay cố gắng thả lỏng hết mức.</w:t>
      </w:r>
    </w:p>
    <w:p w:rsidR="00751059" w:rsidRPr="00CD7361" w:rsidRDefault="00751059" w:rsidP="00751059">
      <w:pPr>
        <w:jc w:val="both"/>
        <w:rPr>
          <w:szCs w:val="28"/>
        </w:rPr>
      </w:pPr>
      <w:r w:rsidRPr="00CD7361">
        <w:rPr>
          <w:szCs w:val="28"/>
        </w:rPr>
        <w:t>Tay chuyển động trên không ra trước là sự tiếp tục của động tác rút tay khỏi nước nên không được chậm và ngắt quãng.</w:t>
      </w:r>
    </w:p>
    <w:p w:rsidR="00751059" w:rsidRPr="00CD7361" w:rsidRDefault="00751059" w:rsidP="00751059">
      <w:pPr>
        <w:ind w:right="-22"/>
        <w:jc w:val="both"/>
        <w:rPr>
          <w:szCs w:val="28"/>
        </w:rPr>
      </w:pPr>
      <w:r w:rsidRPr="00CD7361">
        <w:rPr>
          <w:szCs w:val="28"/>
        </w:rPr>
        <w:t>Khi vung tay động tác phải thả lỏng tự nhiên, cố gắng không làm ảnh hưởng tới tư thế hình dáng lướt nước của cơ thể. Đồng thời phải phối hợp nhịp nhàng với tay đang làm động tác ở dưới nước, nữa đầu giai đoạn vung tay ra trước, động tác của cẳng tay và bàn tay di chuyển tương đối chậm và thường ở phía sau, khuỷu tay tiếp tục co lại.</w:t>
      </w:r>
    </w:p>
    <w:p w:rsidR="00C3365A" w:rsidRPr="00CD7361" w:rsidRDefault="00C3365A" w:rsidP="00751059">
      <w:pPr>
        <w:ind w:right="-22"/>
        <w:jc w:val="both"/>
        <w:rPr>
          <w:i/>
          <w:szCs w:val="28"/>
        </w:rPr>
      </w:pPr>
      <w:r w:rsidRPr="00CD7361">
        <w:rPr>
          <w:i/>
          <w:szCs w:val="28"/>
        </w:rPr>
        <w:t>b) Bơi ếch</w:t>
      </w:r>
    </w:p>
    <w:p w:rsidR="00C3365A" w:rsidRPr="00CD7361" w:rsidRDefault="00C3365A" w:rsidP="00C3365A">
      <w:pPr>
        <w:jc w:val="both"/>
        <w:rPr>
          <w:szCs w:val="28"/>
          <w:lang w:val="sv-SE"/>
        </w:rPr>
      </w:pPr>
      <w:r w:rsidRPr="00CD7361">
        <w:rPr>
          <w:szCs w:val="28"/>
          <w:lang w:val="sv-SE"/>
        </w:rPr>
        <w:t>Khi kết thúc động tác đạp nước, 2 tay duỗi thẳng tự nhiên phía trước và có mức độ căng cơ nhất định, hai tay song song với mặt nước, lòng bàn tay úp xuống, các ngón tay khép tự nhiên tạo ra hình dạng lướt nước tốt.</w:t>
      </w:r>
    </w:p>
    <w:p w:rsidR="00C3365A" w:rsidRPr="00CD7361" w:rsidRDefault="008F39FE" w:rsidP="006C79B1">
      <w:pPr>
        <w:keepNext/>
        <w:autoSpaceDE w:val="0"/>
        <w:autoSpaceDN w:val="0"/>
        <w:adjustRightInd w:val="0"/>
        <w:ind w:firstLine="0"/>
        <w:jc w:val="center"/>
        <w:rPr>
          <w:szCs w:val="28"/>
        </w:rPr>
      </w:pPr>
      <w:r w:rsidRPr="00CD7361">
        <w:rPr>
          <w:noProof/>
          <w:szCs w:val="28"/>
        </w:rPr>
        <w:drawing>
          <wp:inline distT="0" distB="0" distL="0" distR="0">
            <wp:extent cx="3762375" cy="809625"/>
            <wp:effectExtent l="0" t="0" r="0" b="0"/>
            <wp:docPr id="100"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102">
                      <a:lum bright="-20000"/>
                      <a:grayscl/>
                      <a:biLevel thresh="50000"/>
                      <a:extLst>
                        <a:ext uri="{28A0092B-C50C-407E-A947-70E740481C1C}">
                          <a14:useLocalDpi xmlns:a14="http://schemas.microsoft.com/office/drawing/2010/main" val="0"/>
                        </a:ext>
                      </a:extLst>
                    </a:blip>
                    <a:srcRect t="6699" b="31126"/>
                    <a:stretch>
                      <a:fillRect/>
                    </a:stretch>
                  </pic:blipFill>
                  <pic:spPr bwMode="auto">
                    <a:xfrm>
                      <a:off x="0" y="0"/>
                      <a:ext cx="3762375" cy="809625"/>
                    </a:xfrm>
                    <a:prstGeom prst="rect">
                      <a:avLst/>
                    </a:prstGeom>
                    <a:noFill/>
                    <a:ln>
                      <a:noFill/>
                    </a:ln>
                  </pic:spPr>
                </pic:pic>
              </a:graphicData>
            </a:graphic>
          </wp:inline>
        </w:drawing>
      </w:r>
    </w:p>
    <w:p w:rsidR="00C3365A" w:rsidRPr="00CD7361" w:rsidRDefault="00C3365A"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Hình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Tư thế ban đầu</w:t>
      </w:r>
    </w:p>
    <w:p w:rsidR="00C3365A" w:rsidRPr="00CD7361" w:rsidRDefault="00C3365A" w:rsidP="00C3365A">
      <w:pPr>
        <w:jc w:val="both"/>
        <w:rPr>
          <w:bCs/>
          <w:szCs w:val="28"/>
          <w:lang w:val="sv-SE"/>
        </w:rPr>
      </w:pPr>
      <w:r w:rsidRPr="00CD7361">
        <w:rPr>
          <w:bCs/>
          <w:szCs w:val="28"/>
          <w:lang w:val="sv-SE"/>
        </w:rPr>
        <w:t>Tỳ nước:</w:t>
      </w:r>
    </w:p>
    <w:p w:rsidR="00C3365A" w:rsidRPr="00CD7361" w:rsidRDefault="00C3365A" w:rsidP="00C3365A">
      <w:pPr>
        <w:jc w:val="both"/>
        <w:rPr>
          <w:szCs w:val="28"/>
          <w:lang w:val="sv-SE"/>
        </w:rPr>
      </w:pPr>
      <w:r w:rsidRPr="00CD7361">
        <w:rPr>
          <w:szCs w:val="28"/>
          <w:lang w:val="sv-SE"/>
        </w:rPr>
        <w:t>Từ tư thế ban đầu (tay vươn ra trước vai), hai bàn tay xoay ra ngoài và chếch xuống dưới, cổ tay hơi gập. Hai cánh tay tách dần sang hai bên và xuống mép dưới ép nước</w:t>
      </w:r>
      <w:r w:rsidR="000F1AB0" w:rsidRPr="00CD7361">
        <w:rPr>
          <w:szCs w:val="28"/>
          <w:lang w:val="sv-SE"/>
        </w:rPr>
        <w:t xml:space="preserve"> </w:t>
      </w:r>
      <w:r w:rsidRPr="00CD7361">
        <w:rPr>
          <w:szCs w:val="28"/>
          <w:lang w:val="sv-SE"/>
        </w:rPr>
        <w:t>khi lòng bàn tay và cẳng tay cảm thấy có áp lực sẽ bắt đầu quạt nước.</w:t>
      </w:r>
    </w:p>
    <w:p w:rsidR="00C3365A" w:rsidRPr="00CD7361" w:rsidRDefault="008F39FE" w:rsidP="006C79B1">
      <w:pPr>
        <w:keepNext/>
        <w:autoSpaceDE w:val="0"/>
        <w:autoSpaceDN w:val="0"/>
        <w:adjustRightInd w:val="0"/>
        <w:ind w:firstLine="0"/>
        <w:jc w:val="center"/>
        <w:rPr>
          <w:szCs w:val="28"/>
        </w:rPr>
      </w:pPr>
      <w:r w:rsidRPr="00CD7361">
        <w:rPr>
          <w:noProof/>
          <w:szCs w:val="28"/>
        </w:rPr>
        <w:drawing>
          <wp:inline distT="0" distB="0" distL="0" distR="0">
            <wp:extent cx="4380230" cy="875030"/>
            <wp:effectExtent l="0" t="0" r="0" b="0"/>
            <wp:docPr id="101"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103">
                      <a:lum bright="-40000"/>
                      <a:grayscl/>
                      <a:biLevel thresh="50000"/>
                      <a:extLst>
                        <a:ext uri="{28A0092B-C50C-407E-A947-70E740481C1C}">
                          <a14:useLocalDpi xmlns:a14="http://schemas.microsoft.com/office/drawing/2010/main" val="0"/>
                        </a:ext>
                      </a:extLst>
                    </a:blip>
                    <a:srcRect t="5403" b="22513"/>
                    <a:stretch>
                      <a:fillRect/>
                    </a:stretch>
                  </pic:blipFill>
                  <pic:spPr bwMode="auto">
                    <a:xfrm>
                      <a:off x="0" y="0"/>
                      <a:ext cx="4380230" cy="875030"/>
                    </a:xfrm>
                    <a:prstGeom prst="rect">
                      <a:avLst/>
                    </a:prstGeom>
                    <a:noFill/>
                    <a:ln>
                      <a:noFill/>
                    </a:ln>
                  </pic:spPr>
                </pic:pic>
              </a:graphicData>
            </a:graphic>
          </wp:inline>
        </w:drawing>
      </w:r>
    </w:p>
    <w:p w:rsidR="00C3365A" w:rsidRPr="00CD7361" w:rsidRDefault="00C3365A"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Hình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T</w:t>
      </w:r>
      <w:r w:rsidR="00B35B38" w:rsidRPr="00CD7361">
        <w:rPr>
          <w:rFonts w:ascii="Times New Roman" w:hAnsi="Times New Roman"/>
          <w:b w:val="0"/>
          <w:bCs w:val="0"/>
          <w:color w:val="auto"/>
          <w:sz w:val="28"/>
          <w:szCs w:val="28"/>
        </w:rPr>
        <w:t>ỳ</w:t>
      </w:r>
      <w:r w:rsidRPr="00CD7361">
        <w:rPr>
          <w:rFonts w:ascii="Times New Roman" w:hAnsi="Times New Roman"/>
          <w:b w:val="0"/>
          <w:bCs w:val="0"/>
          <w:color w:val="auto"/>
          <w:sz w:val="28"/>
          <w:szCs w:val="28"/>
        </w:rPr>
        <w:t xml:space="preserve"> nước</w:t>
      </w:r>
    </w:p>
    <w:p w:rsidR="00C3365A" w:rsidRPr="00CD7361" w:rsidRDefault="00C3365A" w:rsidP="00C3365A">
      <w:pPr>
        <w:jc w:val="both"/>
        <w:rPr>
          <w:szCs w:val="28"/>
          <w:lang w:val="sv-SE"/>
        </w:rPr>
      </w:pPr>
      <w:r w:rsidRPr="00CD7361">
        <w:rPr>
          <w:szCs w:val="28"/>
          <w:lang w:val="sv-SE"/>
        </w:rPr>
        <w:t>Khi tì nước, chuyển động của bàn tay theo 3 hướng: Về trước, xuống dưới, ra ngoài. Hợp lực của 3 lực thành phần theo 3 hướng đó là đường chéo của hình lập phương.</w:t>
      </w:r>
    </w:p>
    <w:p w:rsidR="00C3365A" w:rsidRPr="00CD7361" w:rsidRDefault="00C3365A" w:rsidP="00C3365A">
      <w:pPr>
        <w:jc w:val="both"/>
        <w:rPr>
          <w:szCs w:val="28"/>
          <w:lang w:val="sv-SE"/>
        </w:rPr>
      </w:pPr>
      <w:r w:rsidRPr="00CD7361">
        <w:rPr>
          <w:szCs w:val="28"/>
          <w:lang w:val="sv-SE"/>
        </w:rPr>
        <w:t>Do cẳng tay xoay vào trong làm cho lòng bàn tay xoay ra phía ngoài và phía sau.động tác tì nước, một mặt có thể tạo điều kiện có lợi cho quạt nước, mặt khác còn có thể tạo ra tác dụng làm nổi và đẩy cơ thể tiến về phía trước.</w:t>
      </w:r>
    </w:p>
    <w:p w:rsidR="00C3365A" w:rsidRPr="00CD7361" w:rsidRDefault="00C3365A" w:rsidP="00C3365A">
      <w:pPr>
        <w:jc w:val="both"/>
        <w:rPr>
          <w:bCs/>
          <w:szCs w:val="28"/>
          <w:lang w:val="sv-SE"/>
        </w:rPr>
      </w:pPr>
      <w:r w:rsidRPr="00CD7361">
        <w:rPr>
          <w:bCs/>
          <w:szCs w:val="28"/>
          <w:lang w:val="sv-SE"/>
        </w:rPr>
        <w:t>Quạt nước:</w:t>
      </w:r>
    </w:p>
    <w:p w:rsidR="00C3365A" w:rsidRPr="00CD7361" w:rsidRDefault="00C3365A" w:rsidP="00C3365A">
      <w:pPr>
        <w:jc w:val="both"/>
        <w:rPr>
          <w:szCs w:val="28"/>
          <w:lang w:val="sv-SE"/>
        </w:rPr>
      </w:pPr>
      <w:r w:rsidRPr="00CD7361">
        <w:rPr>
          <w:szCs w:val="28"/>
          <w:lang w:val="sv-SE"/>
        </w:rPr>
        <w:t xml:space="preserve">Khi hai tay đã tì nước thì cổ tay gập dần. Lúc này hai cổ tay và bàn tay tăng dần tốc độ quạt sang bên, xuống dưới và ra sau. Khi quạt tay, chuyển động của bàn tay chia làm hai phần: Phần đầu bàn tay xoay ra ngoài, xuống dưới và ra sau; phần sau bàn tay xoay vào trong, xuống dưới và ra sau. Từ tì nước chuyển sang quạt </w:t>
      </w:r>
      <w:r w:rsidRPr="00CD7361">
        <w:rPr>
          <w:szCs w:val="28"/>
          <w:lang w:val="sv-SE"/>
        </w:rPr>
        <w:lastRenderedPageBreak/>
        <w:t>nước, cẳng tay từ xoay trong chuyển sang xoay ngoài. Do vậy, lòng bàn tay từ hướng quay ra ngoài, ra sau quay dần sang hướng quay vào trong và ra sau.</w:t>
      </w:r>
    </w:p>
    <w:p w:rsidR="00C3365A" w:rsidRPr="00CD7361" w:rsidRDefault="00C3365A" w:rsidP="00C3365A">
      <w:pPr>
        <w:jc w:val="both"/>
        <w:rPr>
          <w:szCs w:val="28"/>
          <w:lang w:val="sv-SE"/>
        </w:rPr>
      </w:pPr>
      <w:r w:rsidRPr="00CD7361">
        <w:rPr>
          <w:szCs w:val="28"/>
          <w:lang w:val="sv-SE"/>
        </w:rPr>
        <w:t>Trong quá trình quạt nước, khuỷu tay cần giữ ở vị trí tương đối cao. Chỉ có như vậy mới phát huy được sức mạnh của các nhóm cơ lớn, có lợi cho việc nâng cao hiệu quả quạt nước và tạo điều kiện tốt cho việc thu tay và duỗi tay.</w:t>
      </w:r>
    </w:p>
    <w:p w:rsidR="00C3365A" w:rsidRPr="00CD7361" w:rsidRDefault="008F39FE" w:rsidP="006C79B1">
      <w:pPr>
        <w:keepNext/>
        <w:autoSpaceDE w:val="0"/>
        <w:autoSpaceDN w:val="0"/>
        <w:adjustRightInd w:val="0"/>
        <w:ind w:firstLine="0"/>
        <w:jc w:val="center"/>
        <w:rPr>
          <w:szCs w:val="28"/>
        </w:rPr>
      </w:pPr>
      <w:r w:rsidRPr="00CD7361">
        <w:rPr>
          <w:noProof/>
          <w:szCs w:val="28"/>
        </w:rPr>
        <w:drawing>
          <wp:inline distT="0" distB="0" distL="0" distR="0">
            <wp:extent cx="2116455" cy="1332230"/>
            <wp:effectExtent l="0" t="0" r="0" b="0"/>
            <wp:docPr id="102"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104">
                      <a:lum bright="-20000"/>
                      <a:grayscl/>
                      <a:biLevel thresh="50000"/>
                      <a:extLst>
                        <a:ext uri="{28A0092B-C50C-407E-A947-70E740481C1C}">
                          <a14:useLocalDpi xmlns:a14="http://schemas.microsoft.com/office/drawing/2010/main" val="0"/>
                        </a:ext>
                      </a:extLst>
                    </a:blip>
                    <a:srcRect b="14339"/>
                    <a:stretch>
                      <a:fillRect/>
                    </a:stretch>
                  </pic:blipFill>
                  <pic:spPr bwMode="auto">
                    <a:xfrm>
                      <a:off x="0" y="0"/>
                      <a:ext cx="2116455" cy="1332230"/>
                    </a:xfrm>
                    <a:prstGeom prst="rect">
                      <a:avLst/>
                    </a:prstGeom>
                    <a:noFill/>
                    <a:ln>
                      <a:noFill/>
                    </a:ln>
                  </pic:spPr>
                </pic:pic>
              </a:graphicData>
            </a:graphic>
          </wp:inline>
        </w:drawing>
      </w:r>
    </w:p>
    <w:p w:rsidR="00C3365A" w:rsidRPr="00CD7361" w:rsidRDefault="00C3365A"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Hình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Quạt nước</w:t>
      </w:r>
    </w:p>
    <w:p w:rsidR="00C3365A" w:rsidRPr="00CD7361" w:rsidRDefault="00C3365A" w:rsidP="00C3365A">
      <w:pPr>
        <w:jc w:val="both"/>
        <w:rPr>
          <w:szCs w:val="28"/>
        </w:rPr>
      </w:pPr>
      <w:r w:rsidRPr="00CD7361">
        <w:rPr>
          <w:szCs w:val="28"/>
        </w:rPr>
        <w:t>Khi quạt tay, góc độ giữa hai cánh tay đạt khoảng 120</w:t>
      </w:r>
      <w:r w:rsidRPr="00CD7361">
        <w:rPr>
          <w:szCs w:val="28"/>
          <w:vertAlign w:val="superscript"/>
        </w:rPr>
        <w:t>0</w:t>
      </w:r>
      <w:r w:rsidRPr="00CD7361">
        <w:rPr>
          <w:szCs w:val="28"/>
        </w:rPr>
        <w:t xml:space="preserve"> thì chuyển sang giai đoạn thu tay vào phía trong. Khi quạt nước và thu tay không nên vượt quá mặt phẳng trục vai mà nên ở phía trước của mặt phẳng trục vai. Để nâng cao tốc độ bơi, </w:t>
      </w:r>
      <w:r w:rsidR="00144DA0" w:rsidRPr="00CD7361">
        <w:rPr>
          <w:szCs w:val="28"/>
        </w:rPr>
        <w:t>người bơi</w:t>
      </w:r>
      <w:r w:rsidRPr="00CD7361">
        <w:rPr>
          <w:szCs w:val="28"/>
        </w:rPr>
        <w:t xml:space="preserve"> nên dùng sức tướng đối lớn để quạt nước. Khi quạt nước có tốc độ cao, thân người cũng từ đó mà nổi cao trên mặt nước, cánh tay và khuỷu tay gần như đồng thời quạt nước. Đó cũng là thể hiện của kỹ thuật hợp lý.</w:t>
      </w:r>
    </w:p>
    <w:p w:rsidR="00C3365A" w:rsidRPr="00CD7361" w:rsidRDefault="00C3365A" w:rsidP="00C3365A">
      <w:pPr>
        <w:jc w:val="both"/>
        <w:rPr>
          <w:bCs/>
          <w:szCs w:val="28"/>
          <w:lang w:val="sv-SE"/>
        </w:rPr>
      </w:pPr>
      <w:r w:rsidRPr="00CD7361">
        <w:rPr>
          <w:bCs/>
          <w:szCs w:val="28"/>
          <w:lang w:val="sv-SE"/>
        </w:rPr>
        <w:t>Thu tay:</w:t>
      </w:r>
    </w:p>
    <w:p w:rsidR="00C3365A" w:rsidRPr="00CD7361" w:rsidRDefault="00C3365A" w:rsidP="00C3365A">
      <w:pPr>
        <w:jc w:val="both"/>
        <w:rPr>
          <w:szCs w:val="28"/>
          <w:lang w:val="sv-SE"/>
        </w:rPr>
      </w:pPr>
      <w:r w:rsidRPr="00CD7361">
        <w:rPr>
          <w:szCs w:val="28"/>
          <w:lang w:val="sv-SE"/>
        </w:rPr>
        <w:t>Khi thu tay không nên hạ thấp tốc độ quạt nước; ngược lại, càng tích cực tăng thêm tốc độ khép cánh tay và cẳng tay vào phía dưới để chuyển sang duỗi tay về trước. Phần đầu động tác thu tay phải lấy động tác ép khuỷu và bàn tay vào phía trong, lên trên và ra sau làm chính. Phần sau động tác thu tay, khuỷu tay, cánh tay phải chuyển động vào trong, lên trên và ra trước.</w:t>
      </w:r>
    </w:p>
    <w:p w:rsidR="00C3365A" w:rsidRPr="00CD7361" w:rsidRDefault="00C3365A" w:rsidP="00C3365A">
      <w:pPr>
        <w:jc w:val="both"/>
        <w:rPr>
          <w:szCs w:val="28"/>
          <w:lang w:val="sv-SE"/>
        </w:rPr>
      </w:pPr>
      <w:r w:rsidRPr="00CD7361">
        <w:rPr>
          <w:szCs w:val="28"/>
          <w:lang w:val="sv-SE"/>
        </w:rPr>
        <w:t>Trong giai đoạn thu tay, lực đẩy cơ thể ít, chủ yếu là tạo ra lực nổi. Là hướng của lòng bàn tay trong động tác tay từ tỳ nước đến quạt nước. bàn tay đã làm một động tác đảo mái chèo.</w:t>
      </w:r>
    </w:p>
    <w:p w:rsidR="00C3365A" w:rsidRPr="00CD7361" w:rsidRDefault="00C3365A" w:rsidP="00C3365A">
      <w:pPr>
        <w:jc w:val="both"/>
        <w:rPr>
          <w:szCs w:val="28"/>
          <w:lang w:val="sv-SE"/>
        </w:rPr>
      </w:pPr>
      <w:r w:rsidRPr="00CD7361">
        <w:rPr>
          <w:szCs w:val="28"/>
          <w:lang w:val="sv-SE"/>
        </w:rPr>
        <w:t>Khi thu tay không nên quá chú trọng động tác ép hai khuỷu vào trong. Vì như vậy sẽ làm giảm sức mạnh quạt nước, đồng thời cũng làm cho biên độ động tác quá lớn. Động tác thu tay phải có lợi cho động tác duỗi tay ra phía trước, đồng thời không làm ảnh hưởng đến nhịp điệu của động tác phối hợp.</w:t>
      </w:r>
    </w:p>
    <w:p w:rsidR="00C3365A" w:rsidRPr="00CD7361" w:rsidRDefault="00C3365A" w:rsidP="00C3365A">
      <w:pPr>
        <w:jc w:val="both"/>
        <w:rPr>
          <w:szCs w:val="28"/>
          <w:lang w:val="sv-SE"/>
        </w:rPr>
      </w:pPr>
      <w:r w:rsidRPr="00CD7361">
        <w:rPr>
          <w:szCs w:val="28"/>
          <w:lang w:val="sv-SE"/>
        </w:rPr>
        <w:t>Khi thu tay đến phía dưới cằm, hai lòng bàn tay từ hướng quay ra sau chuyển sang hướng vào trong và lên trên. Lúc này cánh tay không vượt quá trục ngang vai. Trong cả quá trình thu tay, động tác nên thực hiện với tốc độ nhanh, tích cực và gọn. Khi kết thúc thu tay, khuỷu tay thấp hơn bàn tay, cẳng tay và góc khuỷu tay tạo thành góc nhọn.</w:t>
      </w:r>
    </w:p>
    <w:p w:rsidR="00C3365A" w:rsidRPr="00CD7361" w:rsidRDefault="00C3365A" w:rsidP="00C3365A">
      <w:pPr>
        <w:jc w:val="both"/>
        <w:rPr>
          <w:bCs/>
          <w:szCs w:val="28"/>
          <w:lang w:val="sv-SE"/>
        </w:rPr>
      </w:pPr>
      <w:r w:rsidRPr="00CD7361">
        <w:rPr>
          <w:bCs/>
          <w:szCs w:val="28"/>
          <w:lang w:val="sv-SE"/>
        </w:rPr>
        <w:t>Duỗi tay:</w:t>
      </w:r>
    </w:p>
    <w:p w:rsidR="00C3365A" w:rsidRPr="00CD7361" w:rsidRDefault="00C3365A" w:rsidP="00C3365A">
      <w:pPr>
        <w:jc w:val="both"/>
        <w:rPr>
          <w:szCs w:val="28"/>
          <w:lang w:val="sv-SE"/>
        </w:rPr>
      </w:pPr>
      <w:r w:rsidRPr="00CD7361">
        <w:rPr>
          <w:szCs w:val="28"/>
          <w:lang w:val="sv-SE"/>
        </w:rPr>
        <w:lastRenderedPageBreak/>
        <w:t>Duỗi tay là động tác duỗi thẳng khớp khuỷu và khớp vai, lòng bàn tay từ hướng lên trên xoay dần úp xuống và duỗi ra trước. Động tác duỗi tay ra phía trước nhanh là một trong những đặc điểm của kỹ thuật bơi ếch hiện đại. Động tác này được phối hợp chặt chẽ với động tác chân. Vì vậy đồng thời cới động tác duỗi tay với vươn vai về trước. Có nhiều vận động viên vươn cúi đầu cùng lúc với động tác tay tạo ra “động tác ép”, do vậy mà tạo ra sóng tự nhiên, nhưng cần chú ý động tác duỗi tay không được dừng.</w:t>
      </w:r>
      <w:r w:rsidRPr="00CD7361">
        <w:rPr>
          <w:rStyle w:val="FootnoteReference"/>
          <w:szCs w:val="28"/>
        </w:rPr>
        <w:footnoteReference w:id="8"/>
      </w:r>
    </w:p>
    <w:p w:rsidR="00CF4CB1" w:rsidRPr="00CD7361" w:rsidRDefault="00CF4CB1" w:rsidP="00D05253">
      <w:pPr>
        <w:pStyle w:val="Heading4"/>
        <w:ind w:firstLine="709"/>
        <w:jc w:val="both"/>
        <w:rPr>
          <w:sz w:val="28"/>
          <w:szCs w:val="28"/>
          <w:lang w:val="sv-SE"/>
        </w:rPr>
      </w:pPr>
      <w:bookmarkStart w:id="217" w:name="_Toc532204223"/>
      <w:bookmarkStart w:id="218" w:name="_Toc11671865"/>
      <w:r w:rsidRPr="00CD7361">
        <w:rPr>
          <w:sz w:val="28"/>
          <w:szCs w:val="28"/>
          <w:lang w:val="sv-SE"/>
        </w:rPr>
        <w:t xml:space="preserve">2.3. Phối hợp tay </w:t>
      </w:r>
      <w:r w:rsidR="00D03DA4" w:rsidRPr="00CD7361">
        <w:rPr>
          <w:sz w:val="28"/>
          <w:szCs w:val="28"/>
          <w:lang w:val="sv-SE"/>
        </w:rPr>
        <w:t>-</w:t>
      </w:r>
      <w:r w:rsidRPr="00CD7361">
        <w:rPr>
          <w:sz w:val="28"/>
          <w:szCs w:val="28"/>
          <w:lang w:val="sv-SE"/>
        </w:rPr>
        <w:t xml:space="preserve"> chân</w:t>
      </w:r>
      <w:bookmarkEnd w:id="217"/>
      <w:bookmarkEnd w:id="218"/>
    </w:p>
    <w:p w:rsidR="00C3365A" w:rsidRPr="00CD7361" w:rsidRDefault="00C3365A" w:rsidP="00751059">
      <w:pPr>
        <w:ind w:right="6"/>
        <w:jc w:val="both"/>
        <w:rPr>
          <w:i/>
          <w:szCs w:val="28"/>
          <w:lang w:val="sv-SE"/>
        </w:rPr>
      </w:pPr>
      <w:r w:rsidRPr="00CD7361">
        <w:rPr>
          <w:i/>
          <w:szCs w:val="28"/>
          <w:lang w:val="sv-SE"/>
        </w:rPr>
        <w:t>a) Bơi trườn sấp</w:t>
      </w:r>
    </w:p>
    <w:p w:rsidR="00751059" w:rsidRPr="00CD7361" w:rsidRDefault="00751059" w:rsidP="00751059">
      <w:pPr>
        <w:ind w:right="6"/>
        <w:jc w:val="both"/>
        <w:rPr>
          <w:szCs w:val="28"/>
          <w:lang w:val="sv-SE"/>
        </w:rPr>
      </w:pPr>
      <w:r w:rsidRPr="00CD7361">
        <w:rPr>
          <w:szCs w:val="28"/>
          <w:lang w:val="sv-SE"/>
        </w:rPr>
        <w:t>Kỹ thuật phối hợp tay và chân chính xác, hợp lý là một trong những yếu tố làm cho cơ thể tiến về phía trước với tốc độ đều.</w:t>
      </w:r>
    </w:p>
    <w:p w:rsidR="00751059" w:rsidRPr="00CD7361" w:rsidRDefault="00751059" w:rsidP="00751059">
      <w:pPr>
        <w:ind w:right="6"/>
        <w:jc w:val="both"/>
        <w:rPr>
          <w:szCs w:val="28"/>
          <w:lang w:val="sv-SE"/>
        </w:rPr>
      </w:pPr>
      <w:r w:rsidRPr="00CD7361">
        <w:rPr>
          <w:szCs w:val="28"/>
          <w:lang w:val="sv-SE"/>
        </w:rPr>
        <w:t xml:space="preserve">Phối hợp tay và chân hợp lý sẽ tạo điều kiện các cơ bắp ở hai vai tích cực tam gia vào động tác hiệu lực. </w:t>
      </w:r>
    </w:p>
    <w:p w:rsidR="00C3365A" w:rsidRPr="00CD7361" w:rsidRDefault="00C3365A" w:rsidP="00751059">
      <w:pPr>
        <w:ind w:right="6"/>
        <w:jc w:val="both"/>
        <w:rPr>
          <w:i/>
          <w:szCs w:val="28"/>
          <w:lang w:val="sv-SE"/>
        </w:rPr>
      </w:pPr>
      <w:r w:rsidRPr="00CD7361">
        <w:rPr>
          <w:i/>
          <w:szCs w:val="28"/>
          <w:lang w:val="sv-SE"/>
        </w:rPr>
        <w:t>b) Bơi ếch</w:t>
      </w:r>
    </w:p>
    <w:p w:rsidR="00C3365A" w:rsidRPr="00CD7361" w:rsidRDefault="00C3365A" w:rsidP="00C3365A">
      <w:pPr>
        <w:ind w:right="6"/>
        <w:jc w:val="both"/>
        <w:rPr>
          <w:szCs w:val="28"/>
          <w:lang w:val="sv-SE"/>
        </w:rPr>
      </w:pPr>
      <w:r w:rsidRPr="00CD7361">
        <w:rPr>
          <w:szCs w:val="28"/>
          <w:lang w:val="sv-SE"/>
        </w:rPr>
        <w:t>Kỹ thuật phối hợp tay và chân chính xác, hợp lý là một trong những yếu tố làm cho cơ thể tiến về phía trước với tốc độ đều.</w:t>
      </w:r>
    </w:p>
    <w:p w:rsidR="00C3365A" w:rsidRPr="00CD7361" w:rsidRDefault="00C3365A" w:rsidP="00C3365A">
      <w:pPr>
        <w:ind w:right="6"/>
        <w:jc w:val="both"/>
        <w:rPr>
          <w:szCs w:val="28"/>
          <w:lang w:val="sv-SE"/>
        </w:rPr>
      </w:pPr>
      <w:r w:rsidRPr="00CD7361">
        <w:rPr>
          <w:szCs w:val="28"/>
          <w:lang w:val="sv-SE"/>
        </w:rPr>
        <w:t>Phối hợp tay – chân: Quạt tay một lần và đạp chân một lần. Quạt tay trước đạp chân sau.</w:t>
      </w:r>
    </w:p>
    <w:p w:rsidR="00C3365A" w:rsidRPr="00CD7361" w:rsidRDefault="00C3365A" w:rsidP="00C3365A">
      <w:pPr>
        <w:ind w:right="6"/>
        <w:jc w:val="both"/>
        <w:rPr>
          <w:szCs w:val="28"/>
          <w:lang w:val="sv-SE"/>
        </w:rPr>
      </w:pPr>
      <w:r w:rsidRPr="00CD7361">
        <w:rPr>
          <w:szCs w:val="28"/>
          <w:lang w:val="sv-SE"/>
        </w:rPr>
        <w:t>Phối hợp liên tục khi thu tay thì co chân, khi duỗi tay về trước gần thẳng thì đạp chân ra sau, khi tay chân cùng duỗi thẳng thì lướt nước.</w:t>
      </w:r>
    </w:p>
    <w:p w:rsidR="00CF4CB1" w:rsidRPr="00CD7361" w:rsidRDefault="00CF4CB1" w:rsidP="00D05253">
      <w:pPr>
        <w:pStyle w:val="Heading4"/>
        <w:ind w:firstLine="709"/>
        <w:jc w:val="both"/>
        <w:rPr>
          <w:sz w:val="28"/>
          <w:szCs w:val="28"/>
          <w:lang w:val="sv-SE"/>
        </w:rPr>
      </w:pPr>
      <w:bookmarkStart w:id="219" w:name="_Toc532204224"/>
      <w:bookmarkStart w:id="220" w:name="_Toc11671866"/>
      <w:r w:rsidRPr="00CD7361">
        <w:rPr>
          <w:sz w:val="28"/>
          <w:szCs w:val="28"/>
          <w:lang w:val="sv-SE"/>
        </w:rPr>
        <w:t>2.4. Phối hợp tay - chân - thở</w:t>
      </w:r>
      <w:bookmarkEnd w:id="219"/>
      <w:bookmarkEnd w:id="220"/>
    </w:p>
    <w:p w:rsidR="00C3365A" w:rsidRPr="00CD7361" w:rsidRDefault="00C3365A" w:rsidP="00751059">
      <w:pPr>
        <w:ind w:right="6"/>
        <w:jc w:val="both"/>
        <w:rPr>
          <w:i/>
          <w:szCs w:val="28"/>
          <w:lang w:val="sv-SE"/>
        </w:rPr>
      </w:pPr>
      <w:r w:rsidRPr="00CD7361">
        <w:rPr>
          <w:i/>
          <w:szCs w:val="28"/>
          <w:lang w:val="sv-SE"/>
        </w:rPr>
        <w:t>a) Bơi trườn sấp</w:t>
      </w:r>
    </w:p>
    <w:p w:rsidR="00751059" w:rsidRPr="00CD7361" w:rsidRDefault="00751059" w:rsidP="00751059">
      <w:pPr>
        <w:ind w:right="6"/>
        <w:jc w:val="both"/>
        <w:rPr>
          <w:szCs w:val="28"/>
          <w:lang w:val="sv-SE"/>
        </w:rPr>
      </w:pPr>
      <w:r w:rsidRPr="00CD7361">
        <w:rPr>
          <w:szCs w:val="28"/>
          <w:lang w:val="sv-SE"/>
        </w:rPr>
        <w:t>Khi bơi trườn sấp có thể thở hai bên hoặc một bên. Một chu kì động tác tay thực hiện một lần thở ra và một lần hít vào.</w:t>
      </w:r>
      <w:r w:rsidR="00144DA0" w:rsidRPr="00CD7361">
        <w:rPr>
          <w:szCs w:val="28"/>
          <w:lang w:val="sv-SE"/>
        </w:rPr>
        <w:t xml:space="preserve"> </w:t>
      </w:r>
      <w:r w:rsidRPr="00CD7361">
        <w:rPr>
          <w:szCs w:val="28"/>
          <w:lang w:val="sv-SE"/>
        </w:rPr>
        <w:t>Có hai cách thở chính</w:t>
      </w:r>
      <w:r w:rsidR="00144DA0" w:rsidRPr="00CD7361">
        <w:rPr>
          <w:szCs w:val="28"/>
          <w:lang w:val="sv-SE"/>
        </w:rPr>
        <w:t>:</w:t>
      </w:r>
    </w:p>
    <w:p w:rsidR="00751059" w:rsidRPr="00CD7361" w:rsidRDefault="00751059" w:rsidP="00751059">
      <w:pPr>
        <w:ind w:right="6"/>
        <w:jc w:val="both"/>
        <w:rPr>
          <w:szCs w:val="28"/>
          <w:lang w:val="sv-SE"/>
        </w:rPr>
      </w:pPr>
      <w:r w:rsidRPr="00CD7361">
        <w:rPr>
          <w:iCs/>
          <w:szCs w:val="28"/>
          <w:lang w:val="sv-SE"/>
        </w:rPr>
        <w:t>- Hít vào thở ra liên tục</w:t>
      </w:r>
      <w:r w:rsidR="00144DA0" w:rsidRPr="00CD7361">
        <w:rPr>
          <w:iCs/>
          <w:szCs w:val="28"/>
          <w:lang w:val="sv-SE"/>
        </w:rPr>
        <w:t>:</w:t>
      </w:r>
    </w:p>
    <w:p w:rsidR="00751059" w:rsidRPr="00CD7361" w:rsidRDefault="00751059" w:rsidP="00751059">
      <w:pPr>
        <w:ind w:right="6"/>
        <w:jc w:val="both"/>
        <w:rPr>
          <w:szCs w:val="28"/>
          <w:lang w:val="sv-SE"/>
        </w:rPr>
      </w:pPr>
      <w:r w:rsidRPr="00CD7361">
        <w:rPr>
          <w:szCs w:val="28"/>
          <w:lang w:val="sv-SE"/>
        </w:rPr>
        <w:t>Động tác thở thực hiện cuối giai đoạn quạt nước. Người bơi quay đầu về hướng bên, trong lúc một tay bắt đầu vào nước và tay kia hoàn thành quạt nước. Lúc này bắt đầu hít vào, sau đó quay đầu về vị trí cũ và thở ra từ từ trong nước.</w:t>
      </w:r>
    </w:p>
    <w:p w:rsidR="00751059" w:rsidRPr="00CD7361" w:rsidRDefault="00751059" w:rsidP="00751059">
      <w:pPr>
        <w:ind w:right="6"/>
        <w:jc w:val="both"/>
        <w:rPr>
          <w:szCs w:val="28"/>
          <w:lang w:val="sv-SE"/>
        </w:rPr>
      </w:pPr>
      <w:r w:rsidRPr="00CD7361">
        <w:rPr>
          <w:szCs w:val="28"/>
          <w:lang w:val="sv-SE"/>
        </w:rPr>
        <w:t>Thở ra bằng miệng và một phần qua mũi, thở ra phải từ từ khi kết thúc thì phải thở mạnh và hết. Hít vào bằng miệng mà không qua mũi, vì qua mũi nước sẽ tràn qua hốc mũi gây phản xạ sặc nước. Hít vào phải nhanh và sâu.</w:t>
      </w:r>
    </w:p>
    <w:p w:rsidR="00751059" w:rsidRPr="00CD7361" w:rsidRDefault="00751059" w:rsidP="00751059">
      <w:pPr>
        <w:ind w:right="6"/>
        <w:jc w:val="both"/>
        <w:rPr>
          <w:iCs/>
          <w:szCs w:val="28"/>
          <w:lang w:val="sv-SE"/>
        </w:rPr>
      </w:pPr>
      <w:r w:rsidRPr="00CD7361">
        <w:rPr>
          <w:iCs/>
          <w:szCs w:val="28"/>
          <w:lang w:val="sv-SE"/>
        </w:rPr>
        <w:t>- Thở ra hít vào và nhịn thở</w:t>
      </w:r>
      <w:r w:rsidR="00013E8B" w:rsidRPr="00CD7361">
        <w:rPr>
          <w:iCs/>
          <w:szCs w:val="28"/>
          <w:lang w:val="sv-SE"/>
        </w:rPr>
        <w:t>:</w:t>
      </w:r>
    </w:p>
    <w:p w:rsidR="00751059" w:rsidRPr="00CD7361" w:rsidRDefault="00751059" w:rsidP="00751059">
      <w:pPr>
        <w:ind w:right="6"/>
        <w:jc w:val="both"/>
        <w:rPr>
          <w:szCs w:val="28"/>
          <w:lang w:val="sv-SE"/>
        </w:rPr>
      </w:pPr>
      <w:r w:rsidRPr="00CD7361">
        <w:rPr>
          <w:szCs w:val="28"/>
          <w:lang w:val="sv-SE"/>
        </w:rPr>
        <w:t xml:space="preserve">Cách này khác với cách thở trên là sau khi hít vào thì nhịn thở. Khi đầu quay về hướng định thở thì bắt đầu thở ra, lúc miệng nhô lên khỏi mặt nước thì lập tức </w:t>
      </w:r>
      <w:r w:rsidRPr="00CD7361">
        <w:rPr>
          <w:szCs w:val="28"/>
          <w:lang w:val="sv-SE"/>
        </w:rPr>
        <w:lastRenderedPageBreak/>
        <w:t>hít vào, hít vào xong, đầu quay về vị trí cũ và nhịn thở cho đến lúc quay đầu về hướng bên thì thở ra. Thở ra yêu cầu phải nhanh, mạnh và hết, hít vào phải sâu.</w:t>
      </w:r>
    </w:p>
    <w:p w:rsidR="00751059" w:rsidRPr="00CD7361" w:rsidRDefault="008F39FE" w:rsidP="006C79B1">
      <w:pPr>
        <w:keepNext/>
        <w:ind w:right="6" w:firstLine="0"/>
        <w:jc w:val="center"/>
        <w:rPr>
          <w:szCs w:val="28"/>
        </w:rPr>
      </w:pPr>
      <w:r w:rsidRPr="00CD7361">
        <w:rPr>
          <w:noProof/>
          <w:szCs w:val="28"/>
        </w:rPr>
        <w:drawing>
          <wp:inline distT="0" distB="0" distL="0" distR="0">
            <wp:extent cx="5765165" cy="2000885"/>
            <wp:effectExtent l="0" t="0" r="0" b="0"/>
            <wp:docPr id="103"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65165" cy="2000885"/>
                    </a:xfrm>
                    <a:prstGeom prst="rect">
                      <a:avLst/>
                    </a:prstGeom>
                    <a:noFill/>
                    <a:ln>
                      <a:noFill/>
                    </a:ln>
                  </pic:spPr>
                </pic:pic>
              </a:graphicData>
            </a:graphic>
          </wp:inline>
        </w:drawing>
      </w:r>
    </w:p>
    <w:p w:rsidR="00751059" w:rsidRPr="00CD7361" w:rsidRDefault="00751059"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Phối hợp 2 tay có thở</w:t>
      </w:r>
      <w:r w:rsidR="00DE43D3" w:rsidRPr="00CD7361">
        <w:rPr>
          <w:rStyle w:val="FootnoteReference"/>
          <w:rFonts w:ascii="Times New Roman" w:hAnsi="Times New Roman"/>
          <w:b w:val="0"/>
          <w:bCs w:val="0"/>
          <w:color w:val="auto"/>
          <w:sz w:val="28"/>
          <w:szCs w:val="28"/>
        </w:rPr>
        <w:footnoteReference w:id="9"/>
      </w:r>
    </w:p>
    <w:p w:rsidR="00C3365A" w:rsidRPr="00CD7361" w:rsidRDefault="00C3365A" w:rsidP="00C3365A">
      <w:pPr>
        <w:rPr>
          <w:i/>
          <w:szCs w:val="28"/>
        </w:rPr>
      </w:pPr>
      <w:r w:rsidRPr="00CD7361">
        <w:rPr>
          <w:i/>
          <w:szCs w:val="28"/>
        </w:rPr>
        <w:t>b) Bơi ếch</w:t>
      </w:r>
    </w:p>
    <w:p w:rsidR="00C3365A" w:rsidRPr="00CD7361" w:rsidRDefault="00C3365A" w:rsidP="00C3365A">
      <w:pPr>
        <w:ind w:right="6"/>
        <w:jc w:val="both"/>
        <w:rPr>
          <w:szCs w:val="28"/>
          <w:lang w:val="sv-SE"/>
        </w:rPr>
      </w:pPr>
      <w:r w:rsidRPr="00CD7361">
        <w:rPr>
          <w:szCs w:val="28"/>
          <w:lang w:val="sv-SE"/>
        </w:rPr>
        <w:t>Hai chu kỳ tay – chân thở một lần, một chu kỳ tay – chân thở một lần, tăng cự ly bơi.</w:t>
      </w:r>
    </w:p>
    <w:p w:rsidR="00CF4CB1" w:rsidRPr="00CD7361" w:rsidRDefault="00CF4CB1" w:rsidP="00D05253">
      <w:pPr>
        <w:pStyle w:val="Heading4"/>
        <w:ind w:firstLine="709"/>
        <w:jc w:val="both"/>
        <w:rPr>
          <w:sz w:val="28"/>
          <w:szCs w:val="28"/>
          <w:lang w:val="sv-SE"/>
        </w:rPr>
      </w:pPr>
      <w:bookmarkStart w:id="222" w:name="_Toc531076191"/>
      <w:bookmarkStart w:id="223" w:name="_Toc532195552"/>
      <w:bookmarkStart w:id="224" w:name="_Toc532204058"/>
      <w:bookmarkStart w:id="225" w:name="_Toc532204226"/>
      <w:bookmarkStart w:id="226" w:name="_Toc11671867"/>
      <w:r w:rsidRPr="00CD7361">
        <w:rPr>
          <w:sz w:val="28"/>
          <w:szCs w:val="28"/>
          <w:lang w:val="sv-SE"/>
        </w:rPr>
        <w:t>2.5. Kỹ thuật xuất phát</w:t>
      </w:r>
      <w:bookmarkEnd w:id="222"/>
      <w:bookmarkEnd w:id="223"/>
      <w:bookmarkEnd w:id="224"/>
      <w:bookmarkEnd w:id="225"/>
      <w:bookmarkEnd w:id="226"/>
    </w:p>
    <w:p w:rsidR="00CF4CB1" w:rsidRPr="00CD7361" w:rsidRDefault="001D4795" w:rsidP="004D7505">
      <w:pPr>
        <w:pStyle w:val="Heading5"/>
        <w:jc w:val="both"/>
        <w:rPr>
          <w:b w:val="0"/>
          <w:i/>
          <w:sz w:val="28"/>
        </w:rPr>
      </w:pPr>
      <w:r w:rsidRPr="00CD7361">
        <w:rPr>
          <w:b w:val="0"/>
          <w:i/>
          <w:sz w:val="28"/>
        </w:rPr>
        <w:t>a)</w:t>
      </w:r>
      <w:r w:rsidR="00CF4CB1" w:rsidRPr="00CD7361">
        <w:rPr>
          <w:b w:val="0"/>
          <w:i/>
          <w:sz w:val="28"/>
        </w:rPr>
        <w:t xml:space="preserve"> Tư thế chuẩn bị </w:t>
      </w:r>
    </w:p>
    <w:p w:rsidR="00751059" w:rsidRPr="00CD7361" w:rsidRDefault="00751059" w:rsidP="00751059">
      <w:pPr>
        <w:autoSpaceDE w:val="0"/>
        <w:autoSpaceDN w:val="0"/>
        <w:adjustRightInd w:val="0"/>
        <w:jc w:val="both"/>
        <w:rPr>
          <w:iCs/>
          <w:szCs w:val="28"/>
          <w:lang w:val="sv-SE"/>
        </w:rPr>
      </w:pPr>
      <w:r w:rsidRPr="00CD7361">
        <w:rPr>
          <w:szCs w:val="28"/>
          <w:lang w:val="sv-SE"/>
        </w:rPr>
        <w:t>Khi xuất phát, hai chân đứng ở phần trước của mặt bục, điểm rơi của trọng tâm cơ thể ở sát mép trước của bục xuất phát. Ở tư thế này trọng tâm mất ổn định và thân người sẽ đổ về phía trước. Vì vậy ở tư thế chuẩn bị, vận động viên phải đặt hai bàn chân tách ra song song khoảng cách giữa hai bàn chân rộng bằng hông. Ngón chân cái bám sát vào mép bục để tránh bị trượt chân, gối hơi gấp, gập khớp hông, làm cho thân người gần song song với mặt nước. hai tay duỗi xuống ra phía sau, trọng tâm rơi vào điểm sát mép trước của bục và ở khoảng giữa hai bàn chân.</w:t>
      </w:r>
    </w:p>
    <w:p w:rsidR="00CF4CB1" w:rsidRPr="00CD7361" w:rsidRDefault="001D4795" w:rsidP="0055197E">
      <w:pPr>
        <w:pStyle w:val="Heading5"/>
        <w:jc w:val="both"/>
        <w:rPr>
          <w:b w:val="0"/>
          <w:i/>
          <w:sz w:val="28"/>
        </w:rPr>
      </w:pPr>
      <w:r w:rsidRPr="00CD7361">
        <w:rPr>
          <w:b w:val="0"/>
          <w:i/>
          <w:sz w:val="28"/>
        </w:rPr>
        <w:t>b)</w:t>
      </w:r>
      <w:r w:rsidR="00CF4CB1" w:rsidRPr="00CD7361">
        <w:rPr>
          <w:b w:val="0"/>
          <w:i/>
          <w:sz w:val="28"/>
        </w:rPr>
        <w:t xml:space="preserve"> Bật nhảy </w:t>
      </w:r>
    </w:p>
    <w:p w:rsidR="00751059" w:rsidRPr="00CD7361" w:rsidRDefault="00751059" w:rsidP="00751059">
      <w:pPr>
        <w:autoSpaceDE w:val="0"/>
        <w:autoSpaceDN w:val="0"/>
        <w:adjustRightInd w:val="0"/>
        <w:jc w:val="both"/>
        <w:rPr>
          <w:iCs/>
          <w:szCs w:val="28"/>
          <w:lang w:val="sv-SE"/>
        </w:rPr>
      </w:pPr>
      <w:r w:rsidRPr="00CD7361">
        <w:rPr>
          <w:szCs w:val="28"/>
          <w:lang w:val="sv-SE"/>
        </w:rPr>
        <w:t>Bắt đầu từ gập gối, bật mạnh chân, vung tay, thân người giữ tư thế ngang bằng với nước. Hiệu quả của động tác này phụ thuộc vào ba điểm sau:</w:t>
      </w:r>
    </w:p>
    <w:p w:rsidR="00751059" w:rsidRPr="00CD7361" w:rsidRDefault="008F39FE" w:rsidP="006C79B1">
      <w:pPr>
        <w:keepNext/>
        <w:ind w:firstLine="0"/>
        <w:jc w:val="center"/>
        <w:rPr>
          <w:szCs w:val="28"/>
        </w:rPr>
      </w:pPr>
      <w:r w:rsidRPr="00CD7361">
        <w:rPr>
          <w:noProof/>
          <w:szCs w:val="28"/>
        </w:rPr>
        <w:drawing>
          <wp:inline distT="0" distB="0" distL="0" distR="0">
            <wp:extent cx="1615440" cy="1691640"/>
            <wp:effectExtent l="0" t="0" r="0" b="0"/>
            <wp:docPr id="104" name="Picture 17" descr="Description: Phoi hop 2 tay co h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Description: Phoi hop 2 tay co ho"/>
                    <pic:cNvPicPr>
                      <a:picLocks/>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615440" cy="1691640"/>
                    </a:xfrm>
                    <a:prstGeom prst="rect">
                      <a:avLst/>
                    </a:prstGeom>
                    <a:noFill/>
                    <a:ln>
                      <a:noFill/>
                    </a:ln>
                  </pic:spPr>
                </pic:pic>
              </a:graphicData>
            </a:graphic>
          </wp:inline>
        </w:drawing>
      </w:r>
    </w:p>
    <w:p w:rsidR="00751059" w:rsidRPr="00CD7361" w:rsidRDefault="00751059"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Tư thế xuất phát</w:t>
      </w:r>
    </w:p>
    <w:p w:rsidR="00751059" w:rsidRPr="00CD7361" w:rsidRDefault="00751059" w:rsidP="00751059">
      <w:pPr>
        <w:autoSpaceDE w:val="0"/>
        <w:autoSpaceDN w:val="0"/>
        <w:adjustRightInd w:val="0"/>
        <w:jc w:val="both"/>
        <w:rPr>
          <w:szCs w:val="28"/>
        </w:rPr>
      </w:pPr>
      <w:r w:rsidRPr="00CD7361">
        <w:rPr>
          <w:szCs w:val="28"/>
        </w:rPr>
        <w:lastRenderedPageBreak/>
        <w:t>Sự phối hợp giữa động tác vung tay và đạp chân: Động tác vung tay về phía trước làm tăng thêm sức mạnh cho chân đạp ra sau, cũng như hiệu quả.</w:t>
      </w:r>
    </w:p>
    <w:p w:rsidR="00CF4CB1" w:rsidRPr="00CD7361" w:rsidRDefault="001D4795" w:rsidP="00FC20E5">
      <w:pPr>
        <w:pStyle w:val="Heading5"/>
        <w:jc w:val="both"/>
        <w:rPr>
          <w:b w:val="0"/>
          <w:i/>
          <w:sz w:val="28"/>
        </w:rPr>
      </w:pPr>
      <w:r w:rsidRPr="00CD7361">
        <w:rPr>
          <w:b w:val="0"/>
          <w:i/>
          <w:sz w:val="28"/>
        </w:rPr>
        <w:t>c)</w:t>
      </w:r>
      <w:r w:rsidR="00CF4CB1" w:rsidRPr="00CD7361">
        <w:rPr>
          <w:b w:val="0"/>
          <w:i/>
          <w:sz w:val="28"/>
        </w:rPr>
        <w:t xml:space="preserve"> Bay trên không </w:t>
      </w:r>
    </w:p>
    <w:p w:rsidR="00751059" w:rsidRPr="00CD7361" w:rsidRDefault="00751059" w:rsidP="00751059">
      <w:pPr>
        <w:autoSpaceDE w:val="0"/>
        <w:autoSpaceDN w:val="0"/>
        <w:adjustRightInd w:val="0"/>
        <w:jc w:val="both"/>
        <w:rPr>
          <w:iCs/>
          <w:szCs w:val="28"/>
          <w:lang w:val="sv-SE"/>
        </w:rPr>
      </w:pPr>
      <w:r w:rsidRPr="00CD7361">
        <w:rPr>
          <w:szCs w:val="28"/>
          <w:lang w:val="sv-SE"/>
        </w:rPr>
        <w:t>Động tác bay trên không phụ thuộc vào động tác vào nước, vì vậy khi bay trên không, cần có động tác chuyển thân để thân người từ tư thế đầu cao hơn chân lúc bật ra khỏi bục xuất phát, lật xuống thành tư thế đầu thấp hơn chân khi vào nước.</w:t>
      </w:r>
    </w:p>
    <w:p w:rsidR="00CF4CB1" w:rsidRPr="00CD7361" w:rsidRDefault="001D4795" w:rsidP="00FC20E5">
      <w:pPr>
        <w:pStyle w:val="Heading5"/>
        <w:jc w:val="both"/>
        <w:rPr>
          <w:b w:val="0"/>
          <w:i/>
          <w:sz w:val="28"/>
        </w:rPr>
      </w:pPr>
      <w:r w:rsidRPr="00CD7361">
        <w:rPr>
          <w:b w:val="0"/>
          <w:i/>
          <w:sz w:val="28"/>
        </w:rPr>
        <w:t>d)</w:t>
      </w:r>
      <w:r w:rsidR="00CF4CB1" w:rsidRPr="00CD7361">
        <w:rPr>
          <w:b w:val="0"/>
          <w:i/>
          <w:sz w:val="28"/>
        </w:rPr>
        <w:t xml:space="preserve"> Vào nước </w:t>
      </w:r>
    </w:p>
    <w:p w:rsidR="00751059" w:rsidRPr="00CD7361" w:rsidRDefault="00751059" w:rsidP="00751059">
      <w:pPr>
        <w:autoSpaceDE w:val="0"/>
        <w:autoSpaceDN w:val="0"/>
        <w:adjustRightInd w:val="0"/>
        <w:jc w:val="both"/>
        <w:rPr>
          <w:iCs/>
          <w:szCs w:val="28"/>
          <w:lang w:val="sv-SE"/>
        </w:rPr>
      </w:pPr>
      <w:r w:rsidRPr="00CD7361">
        <w:rPr>
          <w:szCs w:val="28"/>
          <w:lang w:val="sv-SE"/>
        </w:rPr>
        <w:t>Tư thế thân người phụ thuộc vào độ lao sâu khi vào nước và tư tế bay trên không. Vào nước nông sẽ nổi lên mặt nước sớm, quãng lướt nước ngắn, tốc độ giảm nhanh. Điều đó thích hợp với xuất phát khi bơi trườn sấp cự ly ngắn.</w:t>
      </w:r>
    </w:p>
    <w:p w:rsidR="00751059" w:rsidRPr="00CD7361" w:rsidRDefault="008F39FE" w:rsidP="006C79B1">
      <w:pPr>
        <w:keepNext/>
        <w:autoSpaceDE w:val="0"/>
        <w:autoSpaceDN w:val="0"/>
        <w:adjustRightInd w:val="0"/>
        <w:ind w:firstLine="0"/>
        <w:jc w:val="center"/>
        <w:rPr>
          <w:szCs w:val="28"/>
        </w:rPr>
      </w:pPr>
      <w:r w:rsidRPr="00CD7361">
        <w:rPr>
          <w:noProof/>
          <w:szCs w:val="28"/>
        </w:rPr>
        <w:drawing>
          <wp:inline distT="0" distB="0" distL="0" distR="0">
            <wp:extent cx="3095625" cy="970915"/>
            <wp:effectExtent l="0" t="0" r="0" b="0"/>
            <wp:docPr id="105" name="Picture 16" descr="Description: Vao nuo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Description: Vao nuoc"/>
                    <pic:cNvPicPr>
                      <a:picLocks/>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095625" cy="970915"/>
                    </a:xfrm>
                    <a:prstGeom prst="rect">
                      <a:avLst/>
                    </a:prstGeom>
                    <a:noFill/>
                    <a:ln>
                      <a:noFill/>
                    </a:ln>
                  </pic:spPr>
                </pic:pic>
              </a:graphicData>
            </a:graphic>
          </wp:inline>
        </w:drawing>
      </w:r>
    </w:p>
    <w:p w:rsidR="009A57FB" w:rsidRPr="00CD7361" w:rsidRDefault="00751059"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Vào nước</w:t>
      </w:r>
    </w:p>
    <w:p w:rsidR="00CF4CB1" w:rsidRPr="00CD7361" w:rsidRDefault="001D4795" w:rsidP="00FC20E5">
      <w:pPr>
        <w:pStyle w:val="Heading5"/>
        <w:jc w:val="both"/>
        <w:rPr>
          <w:b w:val="0"/>
          <w:i/>
          <w:sz w:val="28"/>
        </w:rPr>
      </w:pPr>
      <w:r w:rsidRPr="00CD7361">
        <w:rPr>
          <w:b w:val="0"/>
          <w:i/>
          <w:sz w:val="28"/>
        </w:rPr>
        <w:t>e)</w:t>
      </w:r>
      <w:r w:rsidR="00CF4CB1" w:rsidRPr="00CD7361">
        <w:rPr>
          <w:b w:val="0"/>
          <w:i/>
          <w:sz w:val="28"/>
        </w:rPr>
        <w:t xml:space="preserve"> Lướt nước </w:t>
      </w:r>
    </w:p>
    <w:p w:rsidR="00751059" w:rsidRPr="00CD7361" w:rsidRDefault="00751059" w:rsidP="00751059">
      <w:pPr>
        <w:autoSpaceDE w:val="0"/>
        <w:autoSpaceDN w:val="0"/>
        <w:adjustRightInd w:val="0"/>
        <w:jc w:val="both"/>
        <w:rPr>
          <w:iCs/>
          <w:szCs w:val="28"/>
          <w:lang w:val="sv-SE"/>
        </w:rPr>
      </w:pPr>
      <w:r w:rsidRPr="00CD7361">
        <w:rPr>
          <w:szCs w:val="28"/>
          <w:lang w:val="sv-SE"/>
        </w:rPr>
        <w:t>Khi vào nước, thân người nên giữ hình dạng lướt nước, có độ căng thẳng nhất định và dùng bàn tay điều khiển độ sâu lướt nước. Khi tốc độ lướt nước sấp xỉ tốc độ bơi thì bắt đầu làm động tác đập chân để cơ thể nổi lên mặt nước rồi bắt đầu quạt tay.</w:t>
      </w:r>
    </w:p>
    <w:p w:rsidR="00CF4CB1" w:rsidRPr="00CD7361" w:rsidRDefault="00CF4CB1" w:rsidP="00D05253">
      <w:pPr>
        <w:pStyle w:val="Heading4"/>
        <w:ind w:firstLine="709"/>
        <w:jc w:val="both"/>
        <w:rPr>
          <w:sz w:val="28"/>
          <w:szCs w:val="28"/>
          <w:lang w:val="sv-SE"/>
        </w:rPr>
      </w:pPr>
      <w:bookmarkStart w:id="227" w:name="_Toc532195553"/>
      <w:bookmarkStart w:id="228" w:name="_Toc532204059"/>
      <w:bookmarkStart w:id="229" w:name="_Toc532204227"/>
      <w:bookmarkStart w:id="230" w:name="_Toc11671868"/>
      <w:r w:rsidRPr="00CD7361">
        <w:rPr>
          <w:sz w:val="28"/>
          <w:szCs w:val="28"/>
          <w:lang w:val="sv-SE"/>
        </w:rPr>
        <w:t>2.6. Kỹ thuật quay vòng</w:t>
      </w:r>
      <w:bookmarkStart w:id="231" w:name="_Toc531076193"/>
      <w:bookmarkStart w:id="232" w:name="_Toc531076345"/>
      <w:bookmarkStart w:id="233" w:name="_Toc528909759"/>
      <w:bookmarkStart w:id="234" w:name="_Toc528909985"/>
      <w:bookmarkStart w:id="235" w:name="_Toc528910624"/>
      <w:bookmarkStart w:id="236" w:name="_Toc528917505"/>
      <w:bookmarkStart w:id="237" w:name="_Toc528917858"/>
      <w:bookmarkStart w:id="238" w:name="_Toc528909758"/>
      <w:bookmarkStart w:id="239" w:name="_Toc528909984"/>
      <w:bookmarkStart w:id="240" w:name="_Toc528910623"/>
      <w:bookmarkStart w:id="241" w:name="_Toc528917504"/>
      <w:bookmarkStart w:id="242" w:name="_Toc528917857"/>
      <w:bookmarkEnd w:id="227"/>
      <w:bookmarkEnd w:id="228"/>
      <w:bookmarkEnd w:id="229"/>
      <w:bookmarkEnd w:id="230"/>
      <w:r w:rsidRPr="00CD7361">
        <w:rPr>
          <w:sz w:val="28"/>
          <w:szCs w:val="28"/>
          <w:lang w:val="sv-SE"/>
        </w:rPr>
        <w:t xml:space="preserve"> </w:t>
      </w:r>
    </w:p>
    <w:p w:rsidR="00751059" w:rsidRPr="00CD7361" w:rsidRDefault="00751059" w:rsidP="00751059">
      <w:pPr>
        <w:jc w:val="both"/>
        <w:rPr>
          <w:bCs/>
          <w:iCs/>
          <w:szCs w:val="28"/>
          <w:lang w:val="sv-SE" w:eastAsia="x-none"/>
        </w:rPr>
      </w:pPr>
      <w:r w:rsidRPr="00CD7361">
        <w:rPr>
          <w:bCs/>
          <w:iCs/>
          <w:szCs w:val="28"/>
          <w:lang w:val="sv-SE" w:eastAsia="x-none"/>
        </w:rPr>
        <w:t>Bơi tiến vào tay chạm tì vào thành bể, khi còn cách bể khoảng 5m phải chú ý tăng tốc độ bơi đồng thời phán đoán, điều chỉnh làm sao cho tay thuận chạm vào thành bể, ở vị trí đầu cao hơn trọng tâm cơ thể. Khi chạm tay vào thành bể, khuỷu tay phải co dần lại, đưa trọng tâm cơ thể vào sát thành.</w:t>
      </w:r>
    </w:p>
    <w:p w:rsidR="00751059" w:rsidRPr="00CD7361" w:rsidRDefault="00751059" w:rsidP="00751059">
      <w:pPr>
        <w:autoSpaceDE w:val="0"/>
        <w:autoSpaceDN w:val="0"/>
        <w:adjustRightInd w:val="0"/>
        <w:jc w:val="both"/>
        <w:rPr>
          <w:bCs/>
          <w:szCs w:val="28"/>
          <w:lang w:val="sv-SE"/>
        </w:rPr>
      </w:pPr>
      <w:r w:rsidRPr="00CD7361">
        <w:rPr>
          <w:bCs/>
          <w:szCs w:val="28"/>
          <w:lang w:val="sv-SE"/>
        </w:rPr>
        <w:t xml:space="preserve">Quay người: </w:t>
      </w:r>
    </w:p>
    <w:p w:rsidR="00751059" w:rsidRPr="00CD7361" w:rsidRDefault="00751059" w:rsidP="00751059">
      <w:pPr>
        <w:autoSpaceDE w:val="0"/>
        <w:autoSpaceDN w:val="0"/>
        <w:adjustRightInd w:val="0"/>
        <w:jc w:val="both"/>
        <w:rPr>
          <w:szCs w:val="28"/>
          <w:lang w:val="sv-SE"/>
        </w:rPr>
      </w:pPr>
      <w:r w:rsidRPr="00CD7361">
        <w:rPr>
          <w:szCs w:val="28"/>
          <w:lang w:val="sv-SE"/>
        </w:rPr>
        <w:t>Do điểm tì của tay trên thành bể cao hơn trọng tâm và động tác co chân đã tạo thành ngẫu lực làm cho đầu nhô lên khỏi mặt nước và hai chân đưa vào sát thành bể. Nhân cơ hội đó. Thở vào và dùng sức của tay đẩy thành bể để làm cho thân trên đổ ngược lại với chiều tiến vào thành bể của chân.</w:t>
      </w:r>
    </w:p>
    <w:p w:rsidR="00751059" w:rsidRPr="00CD7361" w:rsidRDefault="00751059" w:rsidP="00751059">
      <w:pPr>
        <w:autoSpaceDE w:val="0"/>
        <w:autoSpaceDN w:val="0"/>
        <w:adjustRightInd w:val="0"/>
        <w:jc w:val="both"/>
        <w:rPr>
          <w:szCs w:val="28"/>
          <w:lang w:val="sv-SE"/>
        </w:rPr>
      </w:pPr>
      <w:r w:rsidRPr="00CD7361">
        <w:rPr>
          <w:szCs w:val="28"/>
          <w:lang w:val="sv-SE"/>
        </w:rPr>
        <w:t xml:space="preserve">Cùng lúc đó vung tay ra trước và đặt lên thành bể ở vị trí cách mặt nước khoảng 15cm – 20cm. cơ thể nhanh chóng chìm vào trong nước. Kết thúc động tác </w:t>
      </w:r>
      <w:r w:rsidR="00AF3FBC" w:rsidRPr="00CD7361">
        <w:rPr>
          <w:szCs w:val="28"/>
          <w:lang w:val="sv-SE"/>
        </w:rPr>
        <w:t>quay người 180</w:t>
      </w:r>
      <w:r w:rsidR="00AF3FBC" w:rsidRPr="00CD7361">
        <w:rPr>
          <w:szCs w:val="28"/>
          <w:vertAlign w:val="superscript"/>
          <w:lang w:val="sv-SE"/>
        </w:rPr>
        <w:t>0</w:t>
      </w:r>
      <w:r w:rsidRPr="00CD7361">
        <w:rPr>
          <w:szCs w:val="28"/>
          <w:lang w:val="sv-SE"/>
        </w:rPr>
        <w:t xml:space="preserve">, thân người vẫn ngữ tư thế hơi nằm nghiêng, chân phải ở trên, chân trái ở dưới, hai tay duỗi thẳng trước khép song song, dùng sức của hai chân đạo mạnh vào thành bể duỗi thẳng khớp hông, gối vào cổ chân. Khi đạp chân lướt </w:t>
      </w:r>
      <w:r w:rsidRPr="00CD7361">
        <w:rPr>
          <w:szCs w:val="28"/>
          <w:lang w:val="sv-SE"/>
        </w:rPr>
        <w:lastRenderedPageBreak/>
        <w:t>nước, thân người xoay dần từ tư thế nằm nghiêng sang tư thế nằm sấp và lướt nước.</w:t>
      </w:r>
    </w:p>
    <w:p w:rsidR="00751059" w:rsidRPr="00CD7361" w:rsidRDefault="008F39FE" w:rsidP="006C79B1">
      <w:pPr>
        <w:autoSpaceDE w:val="0"/>
        <w:autoSpaceDN w:val="0"/>
        <w:adjustRightInd w:val="0"/>
        <w:ind w:firstLine="0"/>
        <w:jc w:val="center"/>
        <w:rPr>
          <w:szCs w:val="28"/>
          <w:lang w:val="sv-SE"/>
        </w:rPr>
      </w:pPr>
      <w:r w:rsidRPr="00CD7361">
        <w:rPr>
          <w:noProof/>
          <w:szCs w:val="28"/>
        </w:rPr>
        <w:drawing>
          <wp:inline distT="0" distB="0" distL="0" distR="0">
            <wp:extent cx="4745990" cy="1935480"/>
            <wp:effectExtent l="0" t="0" r="0" b="0"/>
            <wp:docPr id="106"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745990" cy="1935480"/>
                    </a:xfrm>
                    <a:prstGeom prst="rect">
                      <a:avLst/>
                    </a:prstGeom>
                    <a:noFill/>
                    <a:ln>
                      <a:noFill/>
                    </a:ln>
                  </pic:spPr>
                </pic:pic>
              </a:graphicData>
            </a:graphic>
          </wp:inline>
        </w:drawing>
      </w:r>
    </w:p>
    <w:p w:rsidR="00751059" w:rsidRPr="00CD7361" w:rsidRDefault="00751059" w:rsidP="006C79B1">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26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Kỹ thuật quay vòng bơi trườn sấp</w:t>
      </w:r>
    </w:p>
    <w:p w:rsidR="00CF4CB1" w:rsidRPr="00CD7361" w:rsidRDefault="00CF4CB1" w:rsidP="00D05253">
      <w:pPr>
        <w:pStyle w:val="Heading4"/>
        <w:ind w:firstLine="709"/>
        <w:jc w:val="both"/>
        <w:rPr>
          <w:sz w:val="28"/>
          <w:szCs w:val="28"/>
          <w:lang w:val="sv-SE"/>
        </w:rPr>
      </w:pPr>
      <w:bookmarkStart w:id="243" w:name="_Toc531076196"/>
      <w:bookmarkStart w:id="244" w:name="_Toc532195557"/>
      <w:bookmarkStart w:id="245" w:name="_Toc532204063"/>
      <w:bookmarkStart w:id="246" w:name="_Toc532204231"/>
      <w:bookmarkStart w:id="247" w:name="_Toc11671869"/>
      <w:bookmarkEnd w:id="231"/>
      <w:bookmarkEnd w:id="232"/>
      <w:bookmarkEnd w:id="233"/>
      <w:bookmarkEnd w:id="234"/>
      <w:bookmarkEnd w:id="235"/>
      <w:bookmarkEnd w:id="236"/>
      <w:bookmarkEnd w:id="237"/>
      <w:bookmarkEnd w:id="238"/>
      <w:bookmarkEnd w:id="239"/>
      <w:bookmarkEnd w:id="240"/>
      <w:bookmarkEnd w:id="241"/>
      <w:bookmarkEnd w:id="242"/>
      <w:r w:rsidRPr="00CD7361">
        <w:rPr>
          <w:sz w:val="28"/>
          <w:szCs w:val="28"/>
          <w:lang w:val="sv-SE"/>
        </w:rPr>
        <w:t>2.7. Kỹ thuật về đích</w:t>
      </w:r>
      <w:bookmarkEnd w:id="243"/>
      <w:bookmarkEnd w:id="244"/>
      <w:bookmarkEnd w:id="245"/>
      <w:bookmarkEnd w:id="246"/>
      <w:bookmarkEnd w:id="247"/>
    </w:p>
    <w:p w:rsidR="00751059" w:rsidRPr="00CD7361" w:rsidRDefault="00751059" w:rsidP="00751059">
      <w:pPr>
        <w:jc w:val="both"/>
        <w:rPr>
          <w:szCs w:val="28"/>
          <w:lang w:val="sv-SE"/>
        </w:rPr>
      </w:pPr>
      <w:r w:rsidRPr="00CD7361">
        <w:rPr>
          <w:szCs w:val="28"/>
          <w:lang w:val="sv-SE"/>
        </w:rPr>
        <w:t>Một bộ phận nào đó của cơ thể vận động viên phải chạm vào thành bể mỗi lần bơi hết chiều dài bể bơi và khi về đích.</w:t>
      </w:r>
    </w:p>
    <w:p w:rsidR="0031782E" w:rsidRPr="00CD7361" w:rsidRDefault="00CF4CB1" w:rsidP="00BE0FF9">
      <w:pPr>
        <w:pStyle w:val="Heading3"/>
        <w:ind w:firstLine="720"/>
        <w:jc w:val="both"/>
        <w:rPr>
          <w:sz w:val="28"/>
          <w:szCs w:val="28"/>
          <w:lang w:val="sv-SE"/>
        </w:rPr>
      </w:pPr>
      <w:bookmarkStart w:id="248" w:name="_Toc11671870"/>
      <w:bookmarkStart w:id="249" w:name="_Toc532204064"/>
      <w:bookmarkStart w:id="250" w:name="_Toc532204232"/>
      <w:r w:rsidRPr="00CD7361">
        <w:rPr>
          <w:sz w:val="28"/>
          <w:szCs w:val="28"/>
          <w:lang w:val="sv-SE"/>
        </w:rPr>
        <w:t>3. Một số quy định của Luật Bơi</w:t>
      </w:r>
      <w:bookmarkEnd w:id="248"/>
      <w:r w:rsidRPr="00CD7361">
        <w:rPr>
          <w:sz w:val="28"/>
          <w:szCs w:val="28"/>
          <w:lang w:val="sv-SE"/>
        </w:rPr>
        <w:t xml:space="preserve"> </w:t>
      </w:r>
    </w:p>
    <w:p w:rsidR="00F458AC" w:rsidRPr="00CD7361" w:rsidRDefault="00F458AC" w:rsidP="00BE0FF9">
      <w:pPr>
        <w:jc w:val="both"/>
        <w:rPr>
          <w:bCs/>
          <w:i/>
          <w:szCs w:val="28"/>
          <w:lang w:val="sv-SE"/>
        </w:rPr>
      </w:pPr>
      <w:bookmarkStart w:id="251" w:name="_Toc532204065"/>
      <w:bookmarkStart w:id="252" w:name="_Toc532204233"/>
      <w:bookmarkEnd w:id="249"/>
      <w:bookmarkEnd w:id="250"/>
      <w:r w:rsidRPr="00CD7361">
        <w:rPr>
          <w:bCs/>
          <w:i/>
          <w:szCs w:val="28"/>
          <w:lang w:val="sv-SE"/>
        </w:rPr>
        <w:t>(Quyết định số 1706/QĐ-UBTDTT ngày 03 tháng 10 năm 2006 của Bộ trưởng – Chủ nhiệm ủy ban thể dục thể thao ban hành Luật bơi)</w:t>
      </w:r>
    </w:p>
    <w:p w:rsidR="00CF4CB1" w:rsidRPr="00CD7361" w:rsidRDefault="00CF4CB1" w:rsidP="00BE0FF9">
      <w:pPr>
        <w:pStyle w:val="Heading5"/>
        <w:ind w:firstLine="720"/>
        <w:jc w:val="both"/>
        <w:rPr>
          <w:sz w:val="28"/>
        </w:rPr>
      </w:pPr>
      <w:r w:rsidRPr="00CD7361">
        <w:rPr>
          <w:sz w:val="28"/>
        </w:rPr>
        <w:t>3.1. Xuất phát</w:t>
      </w:r>
      <w:bookmarkEnd w:id="251"/>
      <w:bookmarkEnd w:id="252"/>
    </w:p>
    <w:p w:rsidR="00C267EE" w:rsidRPr="00CD7361" w:rsidRDefault="00C267EE" w:rsidP="00BE0FF9">
      <w:pPr>
        <w:jc w:val="both"/>
        <w:rPr>
          <w:szCs w:val="28"/>
          <w:lang w:val="sv-SE"/>
        </w:rPr>
      </w:pPr>
      <w:r w:rsidRPr="00CD7361">
        <w:rPr>
          <w:szCs w:val="28"/>
          <w:lang w:val="sv-SE"/>
        </w:rPr>
        <w:t xml:space="preserve">Xuất phát trong thi đấu các kiểu bơi tự do, bơi ếch, bơi bướm, và bơi hỗn hợp cá nhân được thực hiện bằng động tác nhảy xuống nước. Khi có tiếng còi dài của Trọng tài điều hành, tất cả </w:t>
      </w:r>
      <w:r w:rsidR="00B35B38" w:rsidRPr="00CD7361">
        <w:rPr>
          <w:szCs w:val="28"/>
          <w:lang w:val="sv-SE"/>
        </w:rPr>
        <w:t>vận động viên</w:t>
      </w:r>
      <w:r w:rsidRPr="00CD7361">
        <w:rPr>
          <w:szCs w:val="28"/>
          <w:lang w:val="sv-SE"/>
        </w:rPr>
        <w:t xml:space="preserve"> phải bước lên bục xuất phát. Khi có khẩu lệnh “chú ý” (“take your marks”) của trọng tài xuất phát, </w:t>
      </w:r>
      <w:r w:rsidR="00B35B38" w:rsidRPr="00CD7361">
        <w:rPr>
          <w:szCs w:val="28"/>
          <w:lang w:val="sv-SE"/>
        </w:rPr>
        <w:t>vận động viên</w:t>
      </w:r>
      <w:r w:rsidRPr="00CD7361">
        <w:rPr>
          <w:szCs w:val="28"/>
          <w:lang w:val="sv-SE"/>
        </w:rPr>
        <w:t xml:space="preserve"> phải vào ngay tư thế xuất phát, ít</w:t>
      </w:r>
      <w:r w:rsidR="006E26C7" w:rsidRPr="00CD7361">
        <w:rPr>
          <w:szCs w:val="28"/>
          <w:lang w:val="sv-SE"/>
        </w:rPr>
        <w:t xml:space="preserve"> </w:t>
      </w:r>
      <w:r w:rsidRPr="00CD7361">
        <w:rPr>
          <w:szCs w:val="28"/>
          <w:lang w:val="sv-SE"/>
        </w:rPr>
        <w:t xml:space="preserve">nhất một bàn chân phải đặt ở mép trước của bục xuất phát. Tư thế của hai tay không liên quan đến điều này. Khi tẩt cả các </w:t>
      </w:r>
      <w:r w:rsidR="00B35B38" w:rsidRPr="00CD7361">
        <w:rPr>
          <w:szCs w:val="28"/>
          <w:lang w:val="sv-SE"/>
        </w:rPr>
        <w:t>vận động viên</w:t>
      </w:r>
      <w:r w:rsidRPr="00CD7361">
        <w:rPr>
          <w:szCs w:val="28"/>
          <w:lang w:val="sv-SE"/>
        </w:rPr>
        <w:t xml:space="preserve"> đã đứng yên, trọng tài xuất phát sẽ phát lệnh.</w:t>
      </w:r>
    </w:p>
    <w:p w:rsidR="00C267EE" w:rsidRPr="00CD7361" w:rsidRDefault="00C267EE" w:rsidP="00BE0FF9">
      <w:pPr>
        <w:jc w:val="both"/>
        <w:rPr>
          <w:szCs w:val="28"/>
          <w:lang w:val="sv-SE"/>
        </w:rPr>
      </w:pPr>
      <w:r w:rsidRPr="00CD7361">
        <w:rPr>
          <w:szCs w:val="28"/>
          <w:lang w:val="sv-SE"/>
        </w:rPr>
        <w:t>Xuất phát trong bơ</w:t>
      </w:r>
      <w:r w:rsidR="0066327D" w:rsidRPr="00CD7361">
        <w:rPr>
          <w:szCs w:val="28"/>
          <w:lang w:val="sv-SE"/>
        </w:rPr>
        <w:t>i ngửa và t</w:t>
      </w:r>
      <w:r w:rsidRPr="00CD7361">
        <w:rPr>
          <w:szCs w:val="28"/>
          <w:lang w:val="sv-SE"/>
        </w:rPr>
        <w:t xml:space="preserve">iếp sức hỗn hợp phải thực hiện ở dưới </w:t>
      </w:r>
      <w:r w:rsidR="0066327D" w:rsidRPr="00CD7361">
        <w:rPr>
          <w:szCs w:val="28"/>
          <w:lang w:val="sv-SE"/>
        </w:rPr>
        <w:t>nước. Khi có tiếng còi dài của t</w:t>
      </w:r>
      <w:r w:rsidRPr="00CD7361">
        <w:rPr>
          <w:szCs w:val="28"/>
          <w:lang w:val="sv-SE"/>
        </w:rPr>
        <w:t xml:space="preserve">rọng tài điều hành, các </w:t>
      </w:r>
      <w:r w:rsidR="00B35B38" w:rsidRPr="00CD7361">
        <w:rPr>
          <w:szCs w:val="28"/>
          <w:lang w:val="sv-SE"/>
        </w:rPr>
        <w:t>vận động viên</w:t>
      </w:r>
      <w:r w:rsidRPr="00CD7361">
        <w:rPr>
          <w:szCs w:val="28"/>
          <w:lang w:val="sv-SE"/>
        </w:rPr>
        <w:t xml:space="preserve"> phải nhanh chóng nhảy xuống nước. Kh</w:t>
      </w:r>
      <w:r w:rsidR="0066327D" w:rsidRPr="00CD7361">
        <w:rPr>
          <w:szCs w:val="28"/>
          <w:lang w:val="sv-SE"/>
        </w:rPr>
        <w:t>i có tiếng còi dài thứ hai của t</w:t>
      </w:r>
      <w:r w:rsidRPr="00CD7361">
        <w:rPr>
          <w:szCs w:val="28"/>
          <w:lang w:val="sv-SE"/>
        </w:rPr>
        <w:t xml:space="preserve">rọng tài điều hành, thì </w:t>
      </w:r>
      <w:r w:rsidR="00B35B38" w:rsidRPr="00CD7361">
        <w:rPr>
          <w:szCs w:val="28"/>
          <w:lang w:val="sv-SE"/>
        </w:rPr>
        <w:t>vận động viên</w:t>
      </w:r>
      <w:r w:rsidRPr="00CD7361">
        <w:rPr>
          <w:szCs w:val="28"/>
          <w:lang w:val="sv-SE"/>
        </w:rPr>
        <w:t xml:space="preserve"> phải khẩn trương quay lại để vào tư thế xuất phát. Khi tất cả các </w:t>
      </w:r>
      <w:r w:rsidR="00B35B38" w:rsidRPr="00CD7361">
        <w:rPr>
          <w:szCs w:val="28"/>
          <w:lang w:val="sv-SE"/>
        </w:rPr>
        <w:t>vận động viên</w:t>
      </w:r>
      <w:r w:rsidRPr="00CD7361">
        <w:rPr>
          <w:szCs w:val="28"/>
          <w:lang w:val="sv-SE"/>
        </w:rPr>
        <w:t xml:space="preserve"> đã ở tư thế xuất phát, Trọng tài xuất phát sẽ hô khẩu lệnh “Take you masks”. Khi tất cả các đấu thủ đã yên vị, Trọng tài xuất phát sẽ phát lệnh.</w:t>
      </w:r>
    </w:p>
    <w:p w:rsidR="00C267EE" w:rsidRPr="00CD7361" w:rsidRDefault="00C267EE" w:rsidP="00BE0FF9">
      <w:pPr>
        <w:jc w:val="both"/>
        <w:rPr>
          <w:szCs w:val="28"/>
          <w:lang w:val="sv-SE"/>
        </w:rPr>
      </w:pPr>
      <w:r w:rsidRPr="00CD7361">
        <w:rPr>
          <w:szCs w:val="28"/>
          <w:lang w:val="sv-SE"/>
        </w:rPr>
        <w:t>Tại Thế vận hội Olympic, Giải vô địch thế giới và các cuộc thi đấu của FINA, khẩu lệnh “chuẩn bị” được thể hiện bằng tiếng Anh “Take your marks” và lệnh xuất phát phải được thể hiện qua loa phóng thanh gắn trên mỗi bục xuất phát.</w:t>
      </w:r>
    </w:p>
    <w:p w:rsidR="00C267EE" w:rsidRPr="00CD7361" w:rsidRDefault="00C267EE" w:rsidP="00BE0FF9">
      <w:pPr>
        <w:jc w:val="both"/>
        <w:rPr>
          <w:szCs w:val="28"/>
          <w:lang w:val="sv-SE"/>
        </w:rPr>
      </w:pPr>
      <w:r w:rsidRPr="00CD7361">
        <w:rPr>
          <w:szCs w:val="28"/>
          <w:lang w:val="sv-SE"/>
        </w:rPr>
        <w:t xml:space="preserve">Bất kỳ </w:t>
      </w:r>
      <w:r w:rsidR="00B35B38" w:rsidRPr="00CD7361">
        <w:rPr>
          <w:szCs w:val="28"/>
          <w:lang w:val="sv-SE"/>
        </w:rPr>
        <w:t>vận động viên</w:t>
      </w:r>
      <w:r w:rsidRPr="00CD7361">
        <w:rPr>
          <w:szCs w:val="28"/>
          <w:lang w:val="sv-SE"/>
        </w:rPr>
        <w:t xml:space="preserve"> nào xuất phát trước tín hiệu xuất phát thì sẽ bị loại. Nếu tín hiệu xuất phát được phát ra trước khi có </w:t>
      </w:r>
      <w:r w:rsidR="00B35B38" w:rsidRPr="00CD7361">
        <w:rPr>
          <w:szCs w:val="28"/>
          <w:lang w:val="sv-SE"/>
        </w:rPr>
        <w:t>vận động viên</w:t>
      </w:r>
      <w:r w:rsidRPr="00CD7361">
        <w:rPr>
          <w:szCs w:val="28"/>
          <w:lang w:val="sv-SE"/>
        </w:rPr>
        <w:t xml:space="preserve"> phạm quy thì cuộc thi đấu vẫn được tiếp tục và 1 hoặc nhiều </w:t>
      </w:r>
      <w:r w:rsidR="00B35B38" w:rsidRPr="00CD7361">
        <w:rPr>
          <w:szCs w:val="28"/>
          <w:lang w:val="sv-SE"/>
        </w:rPr>
        <w:t>vận động viên phạm quy sẽ bị loại</w:t>
      </w:r>
      <w:r w:rsidRPr="00CD7361">
        <w:rPr>
          <w:szCs w:val="28"/>
          <w:lang w:val="sv-SE"/>
        </w:rPr>
        <w:t xml:space="preserve"> ngay </w:t>
      </w:r>
      <w:r w:rsidRPr="00CD7361">
        <w:rPr>
          <w:szCs w:val="28"/>
          <w:lang w:val="sv-SE"/>
        </w:rPr>
        <w:lastRenderedPageBreak/>
        <w:t xml:space="preserve">sau khi đợt bơi kết thúc. Nếu việc phạm quy được phát hiện trước khi có tín hiệu xuất phát thì sẽ không phát tín hiệu xuất phát nữa nhưng các </w:t>
      </w:r>
      <w:r w:rsidR="00B35B38" w:rsidRPr="00CD7361">
        <w:rPr>
          <w:szCs w:val="28"/>
          <w:lang w:val="sv-SE"/>
        </w:rPr>
        <w:t>vận động viên</w:t>
      </w:r>
      <w:r w:rsidRPr="00CD7361">
        <w:rPr>
          <w:szCs w:val="28"/>
          <w:lang w:val="sv-SE"/>
        </w:rPr>
        <w:t xml:space="preserve"> còn lại sẽ được trọng tài xuất phát gọi quay trở lại nhắc nhở về hình phạt và cho xuất phát lại </w:t>
      </w:r>
    </w:p>
    <w:p w:rsidR="00CF4CB1" w:rsidRPr="00CD7361" w:rsidRDefault="00CF4CB1" w:rsidP="00BE0FF9">
      <w:pPr>
        <w:pStyle w:val="Heading5"/>
        <w:ind w:firstLine="720"/>
        <w:jc w:val="both"/>
        <w:rPr>
          <w:sz w:val="28"/>
        </w:rPr>
      </w:pPr>
      <w:bookmarkStart w:id="253" w:name="_Toc532204066"/>
      <w:bookmarkStart w:id="254" w:name="_Toc532204234"/>
      <w:r w:rsidRPr="00CD7361">
        <w:rPr>
          <w:sz w:val="28"/>
        </w:rPr>
        <w:t>3.2. Bơi trên đường bơi</w:t>
      </w:r>
      <w:bookmarkEnd w:id="253"/>
      <w:bookmarkEnd w:id="254"/>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phải bơi một mình vượt qua toàn bộ đoạn đường bơi mới được coi là đã bơi hết cự ly thi đấu.</w:t>
      </w:r>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phải về đích trên cùng đường bơi mà mình đã xuất phát.</w:t>
      </w:r>
    </w:p>
    <w:p w:rsidR="00C267EE" w:rsidRPr="00CD7361" w:rsidRDefault="00C267EE" w:rsidP="00BE0FF9">
      <w:pPr>
        <w:jc w:val="both"/>
        <w:rPr>
          <w:szCs w:val="28"/>
          <w:lang w:val="sv-SE"/>
        </w:rPr>
      </w:pPr>
      <w:r w:rsidRPr="00CD7361">
        <w:rPr>
          <w:szCs w:val="28"/>
          <w:lang w:val="sv-SE"/>
        </w:rPr>
        <w:t xml:space="preserve">Trong tất cả các nội dung thi, khi quay vòng </w:t>
      </w:r>
      <w:r w:rsidR="00B35B38" w:rsidRPr="00CD7361">
        <w:rPr>
          <w:szCs w:val="28"/>
          <w:lang w:val="sv-SE"/>
        </w:rPr>
        <w:t>vận động viên</w:t>
      </w:r>
      <w:r w:rsidRPr="00CD7361">
        <w:rPr>
          <w:szCs w:val="28"/>
          <w:lang w:val="sv-SE"/>
        </w:rPr>
        <w:t xml:space="preserve"> phải chạm hợp lệ vào thành bể bơi. Động tác quay vòng phải được thực hiện từ thành bể không được bước hoặc đạp từ đáy bể bơi.</w:t>
      </w:r>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đứng xuống đáy bể bơi trong khi thi bơi tự do hoặc trong đoạn bơi tự do của nội dung bơi hỗn hợp sẽ không bị loại nhưng không được bước đi dưới đáy bể.</w:t>
      </w:r>
    </w:p>
    <w:p w:rsidR="00C267EE" w:rsidRPr="00CD7361" w:rsidRDefault="00C267EE" w:rsidP="00BE0FF9">
      <w:pPr>
        <w:jc w:val="both"/>
        <w:rPr>
          <w:szCs w:val="28"/>
          <w:lang w:val="sv-SE"/>
        </w:rPr>
      </w:pPr>
      <w:r w:rsidRPr="00CD7361">
        <w:rPr>
          <w:szCs w:val="28"/>
          <w:lang w:val="sv-SE"/>
        </w:rPr>
        <w:t>Không được phép bám và kéo dây phao bơi.</w:t>
      </w:r>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gây trở ngại cho </w:t>
      </w:r>
      <w:r w:rsidRPr="00CD7361">
        <w:rPr>
          <w:szCs w:val="28"/>
          <w:lang w:val="sv-SE"/>
        </w:rPr>
        <w:t>vận động viên</w:t>
      </w:r>
      <w:r w:rsidR="00C267EE" w:rsidRPr="00CD7361">
        <w:rPr>
          <w:szCs w:val="28"/>
          <w:lang w:val="sv-SE"/>
        </w:rPr>
        <w:t xml:space="preserve"> khác bằng cách bơi sang đường bơi khác hoặc bằng hành vi cản trở khác sẽ bị loại. Nếu đó là lỗi cố ý thì Trọng tài điều hành phải báo sự việc đó cho Liên đoàn thành viên đăng cai tổ chức cuộc thi và Liên đoàn thành viên của </w:t>
      </w:r>
      <w:r w:rsidRPr="00CD7361">
        <w:rPr>
          <w:szCs w:val="28"/>
          <w:lang w:val="sv-SE"/>
        </w:rPr>
        <w:t>vận động viên</w:t>
      </w:r>
      <w:r w:rsidR="00C267EE" w:rsidRPr="00CD7361">
        <w:rPr>
          <w:szCs w:val="28"/>
          <w:lang w:val="sv-SE"/>
        </w:rPr>
        <w:t xml:space="preserve"> vi phạm.</w:t>
      </w:r>
    </w:p>
    <w:p w:rsidR="00C267EE" w:rsidRPr="00CD7361" w:rsidRDefault="00C267EE" w:rsidP="00BE0FF9">
      <w:pPr>
        <w:jc w:val="both"/>
        <w:rPr>
          <w:szCs w:val="28"/>
          <w:lang w:val="sv-SE"/>
        </w:rPr>
      </w:pPr>
      <w:r w:rsidRPr="00CD7361">
        <w:rPr>
          <w:szCs w:val="28"/>
          <w:lang w:val="sv-SE"/>
        </w:rPr>
        <w:t xml:space="preserve">Không </w:t>
      </w:r>
      <w:r w:rsidR="0005559B" w:rsidRPr="00CD7361">
        <w:rPr>
          <w:szCs w:val="28"/>
          <w:lang w:val="sv-SE"/>
        </w:rPr>
        <w:t>vận động viên</w:t>
      </w:r>
      <w:r w:rsidRPr="00CD7361">
        <w:rPr>
          <w:szCs w:val="28"/>
          <w:lang w:val="sv-SE"/>
        </w:rPr>
        <w:t xml:space="preserve"> nào được phép sử dụng hoặc mang bất kỳ dụng cụ nào có thể hỗ trợ cho tốc độ, độ nổi hoặc sức bền trong lúc thi đấu (như áo nổi, bao tay, màng bơi, chân vịt…). Có thể đeo kính bơi.</w:t>
      </w:r>
    </w:p>
    <w:p w:rsidR="00C267EE" w:rsidRPr="00CD7361" w:rsidRDefault="00B35B38" w:rsidP="00BE0FF9">
      <w:pPr>
        <w:jc w:val="both"/>
        <w:rPr>
          <w:szCs w:val="28"/>
          <w:lang w:val="sv-SE"/>
        </w:rPr>
      </w:pPr>
      <w:r w:rsidRPr="00CD7361">
        <w:rPr>
          <w:szCs w:val="28"/>
          <w:lang w:val="sv-SE"/>
        </w:rPr>
        <w:t>Vận động viên</w:t>
      </w:r>
      <w:r w:rsidR="00C267EE" w:rsidRPr="00CD7361">
        <w:rPr>
          <w:szCs w:val="28"/>
          <w:lang w:val="sv-SE"/>
        </w:rPr>
        <w:t xml:space="preserve"> nào không đăng ký tham gia đợt bơi mà nhảy xuống bể bơi trong lúc đang diễn ra cuộc thi đấu, trước khi tất cả các </w:t>
      </w:r>
      <w:r w:rsidR="0005559B" w:rsidRPr="00CD7361">
        <w:rPr>
          <w:szCs w:val="28"/>
          <w:lang w:val="sv-SE"/>
        </w:rPr>
        <w:t>vận động viên</w:t>
      </w:r>
      <w:r w:rsidR="00C267EE" w:rsidRPr="00CD7361">
        <w:rPr>
          <w:szCs w:val="28"/>
          <w:lang w:val="sv-SE"/>
        </w:rPr>
        <w:t xml:space="preserve"> hoàn thành cự li thì sẽ bị loại khỏi lần bơi sắp tới có trong chương trình cuộc thi.</w:t>
      </w:r>
    </w:p>
    <w:p w:rsidR="00C267EE" w:rsidRPr="00CD7361" w:rsidRDefault="00C267EE" w:rsidP="00BE0FF9">
      <w:pPr>
        <w:jc w:val="both"/>
        <w:rPr>
          <w:szCs w:val="28"/>
          <w:lang w:val="sv-SE"/>
        </w:rPr>
      </w:pPr>
      <w:r w:rsidRPr="00CD7361">
        <w:rPr>
          <w:szCs w:val="28"/>
          <w:lang w:val="sv-SE"/>
        </w:rPr>
        <w:t>Không cho phép sử dụng vật dẫn tốc độ, cũng như các thiết bị và cách t</w:t>
      </w:r>
      <w:r w:rsidR="008B3F31" w:rsidRPr="00CD7361">
        <w:rPr>
          <w:szCs w:val="28"/>
          <w:lang w:val="sv-SE"/>
        </w:rPr>
        <w:t>hức có tác dụng dẫn tốc độ bơi.</w:t>
      </w:r>
    </w:p>
    <w:p w:rsidR="00CF4CB1" w:rsidRPr="00CD7361" w:rsidRDefault="00CF4CB1" w:rsidP="00BE0FF9">
      <w:pPr>
        <w:pStyle w:val="Heading5"/>
        <w:ind w:firstLine="720"/>
        <w:jc w:val="both"/>
        <w:rPr>
          <w:sz w:val="28"/>
        </w:rPr>
      </w:pPr>
      <w:bookmarkStart w:id="255" w:name="_Toc532204067"/>
      <w:bookmarkStart w:id="256" w:name="_Toc532204235"/>
      <w:r w:rsidRPr="00CD7361">
        <w:rPr>
          <w:sz w:val="28"/>
        </w:rPr>
        <w:t>3.3. Tính giờ</w:t>
      </w:r>
      <w:bookmarkEnd w:id="255"/>
      <w:bookmarkEnd w:id="256"/>
    </w:p>
    <w:p w:rsidR="00C267EE" w:rsidRPr="00CD7361" w:rsidRDefault="00C267EE" w:rsidP="00BE0FF9">
      <w:pPr>
        <w:pStyle w:val="ListParagraph"/>
        <w:numPr>
          <w:ilvl w:val="0"/>
          <w:numId w:val="24"/>
        </w:numPr>
        <w:tabs>
          <w:tab w:val="left" w:pos="851"/>
        </w:tabs>
        <w:ind w:left="0" w:firstLine="720"/>
        <w:contextualSpacing w:val="0"/>
        <w:jc w:val="both"/>
        <w:rPr>
          <w:szCs w:val="28"/>
          <w:lang w:val="sv-SE"/>
        </w:rPr>
      </w:pPr>
      <w:r w:rsidRPr="00CD7361">
        <w:rPr>
          <w:szCs w:val="28"/>
          <w:lang w:val="sv-SE"/>
        </w:rPr>
        <w:t xml:space="preserve">Việc điều hành thiết bị bấm giờ tự động phải có sự giám sát của các trọng tài được chỉ định. Thời gian mà các thiết bị đó ghi sẽ được sử dụng để xác định người về nhất, tất cả thứ hạng và thời gian ứng với mỗi đường bơi. Các thứ hạng và thời gian được xác định đó sẽ có giá trị cao hơn những quyết định của các trọng tài và từng trọng tài bấm giờ. Trong trường hợp thiết bị tự động bị hư hỏng, hoặc có bằng chứng rõ ràng về sự hỏng hóc của thiết bị hoặc </w:t>
      </w:r>
      <w:r w:rsidR="0005559B" w:rsidRPr="00CD7361">
        <w:rPr>
          <w:szCs w:val="28"/>
          <w:lang w:val="sv-SE"/>
        </w:rPr>
        <w:t>vận động viên</w:t>
      </w:r>
      <w:r w:rsidRPr="00CD7361">
        <w:rPr>
          <w:szCs w:val="28"/>
          <w:lang w:val="sv-SE"/>
        </w:rPr>
        <w:t xml:space="preserve"> đã không tác động cho thiết bị hoạt động được thì quyết định của trọng tài đích và trọng tài bấm giờ sẽ được coi là chính thức.</w:t>
      </w:r>
    </w:p>
    <w:p w:rsidR="00C267EE" w:rsidRPr="00CD7361" w:rsidRDefault="00C267EE" w:rsidP="00BE0FF9">
      <w:pPr>
        <w:pStyle w:val="ListParagraph"/>
        <w:numPr>
          <w:ilvl w:val="0"/>
          <w:numId w:val="24"/>
        </w:numPr>
        <w:tabs>
          <w:tab w:val="left" w:pos="851"/>
        </w:tabs>
        <w:ind w:left="0" w:firstLine="720"/>
        <w:contextualSpacing w:val="0"/>
        <w:jc w:val="both"/>
        <w:rPr>
          <w:szCs w:val="28"/>
          <w:lang w:val="sv-SE"/>
        </w:rPr>
      </w:pPr>
      <w:r w:rsidRPr="00CD7361">
        <w:rPr>
          <w:szCs w:val="28"/>
          <w:lang w:val="sv-SE"/>
        </w:rPr>
        <w:t xml:space="preserve">Khi có sử dụng thiết bị tự động thì thành tích sẽ chỉ được ghi đến 1/100 giây. Khi có thể bấm giờ được 1/1000 giây thì con số thứ ba không cần ghi hoặc sử </w:t>
      </w:r>
      <w:r w:rsidRPr="00CD7361">
        <w:rPr>
          <w:szCs w:val="28"/>
          <w:lang w:val="sv-SE"/>
        </w:rPr>
        <w:lastRenderedPageBreak/>
        <w:t>dụng để xác định thời gian hoặc thứ hạng. Trong trường hợp thời g</w:t>
      </w:r>
      <w:r w:rsidR="0066327D" w:rsidRPr="00CD7361">
        <w:rPr>
          <w:szCs w:val="28"/>
          <w:lang w:val="sv-SE"/>
        </w:rPr>
        <w:t>ian bằng nhau thì tất cả các vận động viên</w:t>
      </w:r>
      <w:r w:rsidRPr="00CD7361">
        <w:rPr>
          <w:szCs w:val="28"/>
          <w:lang w:val="sv-SE"/>
        </w:rPr>
        <w:t xml:space="preserve"> có thời gian ghi được như nhau đến 1/100 giây sẽ được xếp ở cùng một thứ hạng. Thời gian trên bảng số điện tử chỉ thể hiện đến 1/100 giây.</w:t>
      </w:r>
    </w:p>
    <w:p w:rsidR="00C267EE" w:rsidRPr="00CD7361" w:rsidRDefault="00C267EE" w:rsidP="00BE0FF9">
      <w:pPr>
        <w:pStyle w:val="ListParagraph"/>
        <w:numPr>
          <w:ilvl w:val="0"/>
          <w:numId w:val="24"/>
        </w:numPr>
        <w:tabs>
          <w:tab w:val="left" w:pos="851"/>
        </w:tabs>
        <w:ind w:left="0" w:firstLine="720"/>
        <w:contextualSpacing w:val="0"/>
        <w:jc w:val="both"/>
        <w:rPr>
          <w:szCs w:val="28"/>
          <w:lang w:val="sv-SE"/>
        </w:rPr>
      </w:pPr>
      <w:r w:rsidRPr="00CD7361">
        <w:rPr>
          <w:szCs w:val="28"/>
          <w:lang w:val="sv-SE"/>
        </w:rPr>
        <w:t>Mọi dụng cụ đo thời gian do trọng tài bấm tay đều được coi là đồng hồ. Thời gian đo bằng cách thủ công đó phải do ba trọng tài bấm giờ được chỉ định hoặc được Liên đoàn của nước liên quan tán thành. Tất cả đồng hồ bấm giờ đều phải được chứng nhận là chính xác phù hợp với yêu cầu của cơ quan liên quan. Bấm giờ tay sẽ ghi tới 1/100 giây. Nơi nào không sử dụng thiết bị tính giờ tự động, thời gian ghi được bằng đồng hồ bấm tay sẽ được xác định như sau:</w:t>
      </w:r>
    </w:p>
    <w:p w:rsidR="00C267EE" w:rsidRPr="00CD7361" w:rsidRDefault="00C267EE" w:rsidP="00BE0FF9">
      <w:pPr>
        <w:jc w:val="both"/>
        <w:rPr>
          <w:szCs w:val="28"/>
          <w:lang w:val="sv-SE"/>
        </w:rPr>
      </w:pPr>
      <w:r w:rsidRPr="00CD7361">
        <w:rPr>
          <w:szCs w:val="28"/>
          <w:lang w:val="sv-SE"/>
        </w:rPr>
        <w:t>+ Nếu hai trong ba đồng hồ ghi được một thời gian như nhau và đồng hồ thứ ba không giống như vậy, thì hai thời gian giống nhau đó sẽ là thời gian chính thức.</w:t>
      </w:r>
    </w:p>
    <w:p w:rsidR="00C267EE" w:rsidRPr="00CD7361" w:rsidRDefault="00C267EE" w:rsidP="00BE0FF9">
      <w:pPr>
        <w:jc w:val="both"/>
        <w:rPr>
          <w:szCs w:val="28"/>
          <w:lang w:val="sv-SE"/>
        </w:rPr>
      </w:pPr>
      <w:r w:rsidRPr="00CD7361">
        <w:rPr>
          <w:szCs w:val="28"/>
          <w:lang w:val="sv-SE"/>
        </w:rPr>
        <w:t>+ Nếu cả ba đồng hồ đều khác nhau, thì đồng hồ ghi được thời gian ở giữa sẽ là thời gian chính thức.</w:t>
      </w:r>
    </w:p>
    <w:p w:rsidR="00C267EE" w:rsidRPr="00CD7361" w:rsidRDefault="00C267EE" w:rsidP="00BE0FF9">
      <w:pPr>
        <w:jc w:val="both"/>
        <w:rPr>
          <w:szCs w:val="28"/>
          <w:lang w:val="sv-SE"/>
        </w:rPr>
      </w:pPr>
      <w:r w:rsidRPr="00CD7361">
        <w:rPr>
          <w:szCs w:val="28"/>
          <w:lang w:val="sv-SE"/>
        </w:rPr>
        <w:t>+ Nếu chỉ có hai đồng hồ bấm giờ thì thành tích chính thức sẽ được tính bằng trung bình cộng của hai đồng hồ.</w:t>
      </w:r>
    </w:p>
    <w:p w:rsidR="00C267EE" w:rsidRPr="00CD7361" w:rsidRDefault="0066327D" w:rsidP="00BE0FF9">
      <w:pPr>
        <w:pStyle w:val="ListParagraph"/>
        <w:numPr>
          <w:ilvl w:val="0"/>
          <w:numId w:val="24"/>
        </w:numPr>
        <w:tabs>
          <w:tab w:val="left" w:pos="851"/>
        </w:tabs>
        <w:ind w:left="0" w:firstLine="720"/>
        <w:contextualSpacing w:val="0"/>
        <w:jc w:val="both"/>
        <w:rPr>
          <w:szCs w:val="28"/>
          <w:lang w:val="sv-SE"/>
        </w:rPr>
      </w:pPr>
      <w:r w:rsidRPr="00CD7361">
        <w:rPr>
          <w:szCs w:val="28"/>
          <w:lang w:val="sv-SE"/>
        </w:rPr>
        <w:t>Nếu một vận động viên</w:t>
      </w:r>
      <w:r w:rsidR="00C267EE" w:rsidRPr="00CD7361">
        <w:rPr>
          <w:szCs w:val="28"/>
          <w:lang w:val="sv-SE"/>
        </w:rPr>
        <w:t xml:space="preserve"> bị loại trong hoặc sau cuộc thi, thì việc loại đó phải được ghi vào bảng kết quả thi đấu chính thức, nhưng không phải ghi hoặc công bố thời gian hoặc thứ hạng.</w:t>
      </w:r>
    </w:p>
    <w:p w:rsidR="00C267EE" w:rsidRPr="00CD7361" w:rsidRDefault="00C267EE" w:rsidP="00BE0FF9">
      <w:pPr>
        <w:pStyle w:val="ListParagraph"/>
        <w:numPr>
          <w:ilvl w:val="0"/>
          <w:numId w:val="24"/>
        </w:numPr>
        <w:tabs>
          <w:tab w:val="left" w:pos="851"/>
        </w:tabs>
        <w:ind w:left="0" w:firstLine="720"/>
        <w:contextualSpacing w:val="0"/>
        <w:jc w:val="both"/>
        <w:rPr>
          <w:szCs w:val="28"/>
          <w:lang w:val="sv-SE"/>
        </w:rPr>
      </w:pPr>
      <w:r w:rsidRPr="00CD7361">
        <w:rPr>
          <w:szCs w:val="28"/>
          <w:lang w:val="sv-SE"/>
        </w:rPr>
        <w:t>Trong trường hợp bơi tiếp sức bị loại, thì thời gian các đoạn bơi hợp lệ trước khi phạm quy của lần bơi tiếp sức bị loại đó sẽ được ghi vào bảng kết quả thi đấu chính thức.</w:t>
      </w:r>
    </w:p>
    <w:p w:rsidR="00C267EE" w:rsidRPr="00CD7361" w:rsidRDefault="00C267EE" w:rsidP="00BE0FF9">
      <w:pPr>
        <w:jc w:val="both"/>
        <w:rPr>
          <w:szCs w:val="28"/>
          <w:lang w:val="sv-SE"/>
        </w:rPr>
      </w:pPr>
      <w:r w:rsidRPr="00CD7361">
        <w:rPr>
          <w:szCs w:val="28"/>
          <w:lang w:val="sv-SE"/>
        </w:rPr>
        <w:t>Thành tích tất cả các đoạn 50 mét và 100 mét của người bơi đầu tiên trong từng nội dung tiếp sức đều được ghi lại và công bố trong bảng kết quả chính thức.</w:t>
      </w:r>
    </w:p>
    <w:p w:rsidR="00992283" w:rsidRPr="00CD7361" w:rsidRDefault="00992283" w:rsidP="00BE0FF9">
      <w:pPr>
        <w:jc w:val="both"/>
        <w:rPr>
          <w:szCs w:val="28"/>
          <w:lang w:val="sv-SE"/>
        </w:rPr>
      </w:pPr>
    </w:p>
    <w:p w:rsidR="00AE3C9E" w:rsidRPr="00CD7361" w:rsidRDefault="00AE3C9E" w:rsidP="00BE0FF9">
      <w:pPr>
        <w:pStyle w:val="Heading2"/>
        <w:numPr>
          <w:ilvl w:val="0"/>
          <w:numId w:val="0"/>
        </w:numPr>
        <w:ind w:firstLine="720"/>
        <w:rPr>
          <w:rFonts w:ascii="Times New Roman" w:hAnsi="Times New Roman"/>
          <w:sz w:val="28"/>
          <w:szCs w:val="28"/>
        </w:rPr>
      </w:pPr>
      <w:r w:rsidRPr="00CD7361">
        <w:rPr>
          <w:rFonts w:ascii="Times New Roman" w:hAnsi="Times New Roman"/>
          <w:sz w:val="28"/>
          <w:szCs w:val="28"/>
        </w:rPr>
        <w:br w:type="page"/>
      </w:r>
      <w:bookmarkStart w:id="257" w:name="_Toc531703361"/>
      <w:bookmarkStart w:id="258" w:name="_Toc532195562"/>
      <w:bookmarkStart w:id="259" w:name="_Toc532204068"/>
      <w:bookmarkStart w:id="260" w:name="_Toc11671871"/>
      <w:r w:rsidRPr="00CD7361">
        <w:rPr>
          <w:rFonts w:ascii="Times New Roman" w:hAnsi="Times New Roman"/>
          <w:sz w:val="28"/>
          <w:szCs w:val="28"/>
        </w:rPr>
        <w:lastRenderedPageBreak/>
        <w:t>Chuyên đề 2: MÔN CẦU LÔNG</w:t>
      </w:r>
      <w:bookmarkEnd w:id="257"/>
      <w:bookmarkEnd w:id="258"/>
      <w:bookmarkEnd w:id="259"/>
      <w:bookmarkEnd w:id="260"/>
    </w:p>
    <w:p w:rsidR="00AE3C9E" w:rsidRPr="00CD7361" w:rsidRDefault="007C3B9D" w:rsidP="00AE63F8">
      <w:pPr>
        <w:pStyle w:val="Heading3"/>
        <w:jc w:val="both"/>
        <w:rPr>
          <w:sz w:val="28"/>
          <w:szCs w:val="28"/>
          <w:lang w:val="vi-VN"/>
        </w:rPr>
      </w:pPr>
      <w:bookmarkStart w:id="261" w:name="_Toc531703362"/>
      <w:bookmarkStart w:id="262" w:name="_Toc532195563"/>
      <w:bookmarkStart w:id="263" w:name="_Toc532204069"/>
      <w:r w:rsidRPr="00CD7361">
        <w:rPr>
          <w:spacing w:val="-4"/>
          <w:sz w:val="28"/>
          <w:szCs w:val="28"/>
          <w:lang w:val="sv-SE"/>
        </w:rPr>
        <w:tab/>
      </w:r>
      <w:bookmarkStart w:id="264" w:name="_Toc11671872"/>
      <w:r w:rsidR="00AE3C9E" w:rsidRPr="00CD7361">
        <w:rPr>
          <w:spacing w:val="-4"/>
          <w:sz w:val="28"/>
          <w:szCs w:val="28"/>
          <w:lang w:val="vi-VN"/>
        </w:rPr>
        <w:t xml:space="preserve">1. </w:t>
      </w:r>
      <w:bookmarkStart w:id="265" w:name="_Hlk529462713"/>
      <w:r w:rsidR="00AE3C9E" w:rsidRPr="00CD7361">
        <w:rPr>
          <w:sz w:val="28"/>
          <w:szCs w:val="28"/>
          <w:lang w:val="vi-VN"/>
        </w:rPr>
        <w:t>Tác dụng của môn Cầu lông</w:t>
      </w:r>
      <w:bookmarkEnd w:id="261"/>
      <w:bookmarkEnd w:id="262"/>
      <w:bookmarkEnd w:id="263"/>
      <w:bookmarkEnd w:id="264"/>
      <w:bookmarkEnd w:id="265"/>
      <w:r w:rsidR="00AE3C9E" w:rsidRPr="00CD7361">
        <w:rPr>
          <w:sz w:val="28"/>
          <w:szCs w:val="28"/>
          <w:lang w:val="vi-VN"/>
        </w:rPr>
        <w:t xml:space="preserve"> </w:t>
      </w:r>
    </w:p>
    <w:p w:rsidR="00902711" w:rsidRPr="00CD7361" w:rsidRDefault="00AE3C9E" w:rsidP="00902711">
      <w:pPr>
        <w:pStyle w:val="NormalWeb"/>
        <w:shd w:val="clear" w:color="auto" w:fill="FFFFFF"/>
        <w:spacing w:before="120" w:beforeAutospacing="0" w:after="120" w:afterAutospacing="0"/>
        <w:jc w:val="both"/>
        <w:rPr>
          <w:sz w:val="28"/>
          <w:szCs w:val="28"/>
        </w:rPr>
      </w:pPr>
      <w:r w:rsidRPr="00CD7361">
        <w:rPr>
          <w:sz w:val="28"/>
          <w:szCs w:val="28"/>
        </w:rPr>
        <w:t xml:space="preserve">Cầu lông yêu cầu người chơi không ngừng hoạt động chân, tay, xoay người có thể coi đây là một hoạt động có tính toàn diện, rất tốt cho cơ thể. Đặc biệt, cầu lông có thể giúp gia tăng sức mạnh ở các cơ bắp, thúc đẩy tuần hoàn máu khắp cơ thể, tăng cường chức năng hệ tuần hoàn máu và hệ hô hấp. Luyện tập cầu lông trong thời gian dài giúp tim khỏe mạnh, chức năng phổi dược cải thiện. </w:t>
      </w:r>
      <w:bookmarkStart w:id="266" w:name="page3"/>
      <w:bookmarkStart w:id="267" w:name="page4"/>
      <w:bookmarkStart w:id="268" w:name="_Toc531703363"/>
      <w:bookmarkStart w:id="269" w:name="_Toc532195564"/>
      <w:bookmarkStart w:id="270" w:name="_Toc532204070"/>
      <w:bookmarkEnd w:id="266"/>
      <w:bookmarkEnd w:id="267"/>
    </w:p>
    <w:p w:rsidR="00AE3C9E" w:rsidRPr="00CD7361" w:rsidRDefault="00AE3C9E" w:rsidP="00902711">
      <w:pPr>
        <w:pStyle w:val="NormalWeb"/>
        <w:shd w:val="clear" w:color="auto" w:fill="FFFFFF"/>
        <w:spacing w:before="120" w:beforeAutospacing="0" w:after="120" w:afterAutospacing="0"/>
        <w:jc w:val="both"/>
        <w:rPr>
          <w:b/>
          <w:bCs/>
          <w:sz w:val="28"/>
          <w:szCs w:val="28"/>
          <w:lang w:val="sv-SE"/>
        </w:rPr>
      </w:pPr>
      <w:r w:rsidRPr="00CD7361">
        <w:rPr>
          <w:b/>
          <w:bCs/>
          <w:sz w:val="28"/>
          <w:szCs w:val="28"/>
          <w:lang w:val="sv-SE"/>
        </w:rPr>
        <w:t>2. Các động tác kỹ thuật</w:t>
      </w:r>
      <w:bookmarkEnd w:id="268"/>
      <w:bookmarkEnd w:id="269"/>
      <w:bookmarkEnd w:id="270"/>
    </w:p>
    <w:p w:rsidR="00AE3C9E" w:rsidRPr="00CD7361" w:rsidRDefault="007C3B9D" w:rsidP="00CB3A74">
      <w:pPr>
        <w:pStyle w:val="Heading4"/>
        <w:ind w:firstLine="0"/>
        <w:jc w:val="both"/>
        <w:rPr>
          <w:sz w:val="28"/>
          <w:szCs w:val="28"/>
          <w:lang w:val="sv-SE"/>
        </w:rPr>
      </w:pPr>
      <w:bookmarkStart w:id="271" w:name="_Toc532195565"/>
      <w:bookmarkStart w:id="272" w:name="_Toc532204071"/>
      <w:r w:rsidRPr="00CD7361">
        <w:rPr>
          <w:sz w:val="28"/>
          <w:szCs w:val="28"/>
          <w:lang w:val="sv-SE"/>
        </w:rPr>
        <w:tab/>
      </w:r>
      <w:bookmarkStart w:id="273" w:name="_Toc11671873"/>
      <w:r w:rsidR="00AE3C9E" w:rsidRPr="00CD7361">
        <w:rPr>
          <w:sz w:val="28"/>
          <w:szCs w:val="28"/>
          <w:lang w:val="sv-SE"/>
        </w:rPr>
        <w:t>2.1. Tư thế cơ bản và cách cầm vợt</w:t>
      </w:r>
      <w:bookmarkEnd w:id="271"/>
      <w:bookmarkEnd w:id="272"/>
      <w:bookmarkEnd w:id="273"/>
    </w:p>
    <w:p w:rsidR="00AE3C9E" w:rsidRPr="00CD7361" w:rsidRDefault="00AE3C9E" w:rsidP="005E6FD7">
      <w:pPr>
        <w:pStyle w:val="NormalWeb"/>
        <w:shd w:val="clear" w:color="auto" w:fill="FFFFFF"/>
        <w:spacing w:before="120" w:beforeAutospacing="0" w:after="120" w:afterAutospacing="0"/>
        <w:jc w:val="both"/>
        <w:rPr>
          <w:strike/>
          <w:sz w:val="28"/>
          <w:szCs w:val="28"/>
        </w:rPr>
      </w:pPr>
      <w:r w:rsidRPr="00CD7361">
        <w:rPr>
          <w:sz w:val="28"/>
          <w:szCs w:val="28"/>
        </w:rPr>
        <w:t xml:space="preserve">Tư thế cơ bản và cách cầm vợt đúng trong đánh cầu lông có ảnh hưởng rất lớn đối với việc nắm vững và nâng cao trình độ kỹ thuật môn cầu lông. Mỗi động tác kỹ thuật cầu lông đều có một cách cầm vợt và tư thế ngón tay riêng của nó. Đánh cầu từ các góc độ khác nhau hoặc đánh cầu ra có đường bay khác nhau cũng cần có cách cầm vợt khác nhau tương ứng với góc độ và đường đi. Vận động viên khác nhau cùng hoàn thành một động tác kỹ thuật nhưng cũng có thể sử dụng cách cầm vợt khác nhau và có tư thế ngón tay phối hợp tương ứng với cách cầm vợt đó. Vì vậy, có thể nói cách cầm vợt và tư thế ngón tay phối hợp trong kỹ thuật cầu lông rất đa dạng muôn hình muôn vẻ. Cầm vợt cơ bản có hai loại: </w:t>
      </w:r>
      <w:r w:rsidR="003302CD" w:rsidRPr="00CD7361">
        <w:rPr>
          <w:sz w:val="28"/>
          <w:szCs w:val="28"/>
          <w:lang w:val="sv-SE"/>
        </w:rPr>
        <w:t>Đ</w:t>
      </w:r>
      <w:r w:rsidR="003302CD" w:rsidRPr="00CD7361">
        <w:rPr>
          <w:sz w:val="28"/>
          <w:szCs w:val="28"/>
        </w:rPr>
        <w:t xml:space="preserve">ó </w:t>
      </w:r>
      <w:r w:rsidRPr="00CD7361">
        <w:rPr>
          <w:sz w:val="28"/>
          <w:szCs w:val="28"/>
        </w:rPr>
        <w:t>là cách cầm vợt thuận tay và cách cầm vợt trái tay</w:t>
      </w:r>
    </w:p>
    <w:p w:rsidR="00AE3C9E" w:rsidRPr="00CD7361" w:rsidRDefault="00AE3C9E" w:rsidP="00AE63F8">
      <w:pPr>
        <w:pStyle w:val="Heading5"/>
        <w:jc w:val="both"/>
        <w:rPr>
          <w:noProof/>
          <w:sz w:val="28"/>
        </w:rPr>
      </w:pPr>
      <w:r w:rsidRPr="00CD7361">
        <w:rPr>
          <w:noProof/>
          <w:sz w:val="28"/>
        </w:rPr>
        <w:t>2.1.1. Cách cầm vợt thuận tay</w:t>
      </w:r>
    </w:p>
    <w:p w:rsidR="00AE3C9E" w:rsidRPr="00CD7361" w:rsidRDefault="00AE3C9E" w:rsidP="00AE63F8">
      <w:pPr>
        <w:pStyle w:val="NormalWeb"/>
        <w:shd w:val="clear" w:color="auto" w:fill="FFFFFF"/>
        <w:spacing w:before="120" w:beforeAutospacing="0" w:after="120" w:afterAutospacing="0"/>
        <w:jc w:val="both"/>
        <w:rPr>
          <w:noProof/>
          <w:sz w:val="28"/>
          <w:szCs w:val="28"/>
          <w:lang w:val="sv-SE"/>
        </w:rPr>
      </w:pPr>
      <w:r w:rsidRPr="00CD7361">
        <w:rPr>
          <w:sz w:val="28"/>
          <w:szCs w:val="28"/>
        </w:rPr>
        <w:t>Khe giữa của ngón cái và ngón trỏ đối diện với cạnh nhỏ của mặt hẹp của chuôi vợt, ngón cái và ngón trỏ áp vào 2 mặt rộng của chuôi vợt. Ngón tay trỏ và ngón giữa hơi tách ra; ngón giữa, ngón áp út và ngón út khép lại nắm chặt chuôi vợt, lòng bàn tay không cần áp sát; đầu mút của chuôi vợt ngang bằng với mắt cá nhỏ ở cổ tay, mặt vợt trên cơ bản vuông góc với mặt đất.</w:t>
      </w:r>
    </w:p>
    <w:p w:rsidR="00AE3C9E" w:rsidRPr="00CD7361" w:rsidRDefault="008F39FE" w:rsidP="006C79B1">
      <w:pPr>
        <w:keepNext/>
        <w:ind w:firstLine="0"/>
        <w:jc w:val="center"/>
        <w:rPr>
          <w:szCs w:val="28"/>
        </w:rPr>
      </w:pPr>
      <w:r w:rsidRPr="00CD7361">
        <w:rPr>
          <w:noProof/>
          <w:szCs w:val="28"/>
        </w:rPr>
        <w:drawing>
          <wp:inline distT="0" distB="0" distL="0" distR="0">
            <wp:extent cx="3206750" cy="1308735"/>
            <wp:effectExtent l="0" t="0" r="0" b="0"/>
            <wp:docPr id="107" name="Pictur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5"/>
                    <pic:cNvPicPr>
                      <a:picLocks/>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206750" cy="1308735"/>
                    </a:xfrm>
                    <a:prstGeom prst="rect">
                      <a:avLst/>
                    </a:prstGeom>
                    <a:noFill/>
                    <a:ln>
                      <a:noFill/>
                    </a:ln>
                  </pic:spPr>
                </pic:pic>
              </a:graphicData>
            </a:graphic>
          </wp:inline>
        </w:drawing>
      </w:r>
    </w:p>
    <w:p w:rsidR="009A57FB"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vợt thuận tay</w:t>
      </w:r>
    </w:p>
    <w:p w:rsidR="00AE3C9E" w:rsidRPr="00CD7361" w:rsidRDefault="00AE3C9E" w:rsidP="00B56F8B">
      <w:pPr>
        <w:jc w:val="both"/>
        <w:rPr>
          <w:szCs w:val="28"/>
        </w:rPr>
      </w:pPr>
      <w:r w:rsidRPr="00CD7361">
        <w:rPr>
          <w:szCs w:val="28"/>
        </w:rPr>
        <w:t>Nói chung kỹ thuật phát cầu thuận tay, các động tác đánh cầu ở khu vực bên phải sân và động tác đánh cầu trên đỉnh đầu ở khu vực bên trái sân đều sử dụng cách cầm vợt này. Sẽ rất sai lầm nếu như tất cả các ngón tay cầm vợt quá chặt.</w:t>
      </w:r>
    </w:p>
    <w:p w:rsidR="00AE3C9E" w:rsidRPr="00CD7361" w:rsidRDefault="00AE3C9E" w:rsidP="00AE63F8">
      <w:pPr>
        <w:pStyle w:val="Heading5"/>
        <w:jc w:val="both"/>
        <w:rPr>
          <w:noProof/>
          <w:sz w:val="28"/>
        </w:rPr>
      </w:pPr>
      <w:r w:rsidRPr="00CD7361">
        <w:rPr>
          <w:noProof/>
          <w:sz w:val="28"/>
        </w:rPr>
        <w:t xml:space="preserve">2.1.2. Cách cầm vợt trái tay </w:t>
      </w:r>
    </w:p>
    <w:p w:rsidR="00AE3C9E" w:rsidRPr="00CD7361" w:rsidRDefault="00AE3C9E" w:rsidP="00AE63F8">
      <w:pPr>
        <w:jc w:val="both"/>
        <w:rPr>
          <w:noProof/>
          <w:w w:val="95"/>
          <w:szCs w:val="28"/>
        </w:rPr>
      </w:pPr>
      <w:r w:rsidRPr="00CD7361">
        <w:rPr>
          <w:szCs w:val="28"/>
        </w:rPr>
        <w:t xml:space="preserve">Trên cơ sở của cách cầm vợt thuận tay, ngón cái và ngón trỏ đưa chuôi vợt hơi quay ra ngoài, điểm tựa của ngón cái ở trên mặt rộng của cạnh trong hoặc ở gờ </w:t>
      </w:r>
      <w:r w:rsidRPr="00CD7361">
        <w:rPr>
          <w:szCs w:val="28"/>
        </w:rPr>
        <w:lastRenderedPageBreak/>
        <w:t>nhỏ của cạnh trong. Ngón giữa, ngón áp út và ngón út khép lại, nắm chặt chuôi vợt. Đầu mút của chuôi vợt áp sát vào phần tiếp giáp bàn tay với ngón út, làm cho lòng bàn tay có được một khoảng trống, cạnh của vợt hướng vào bên trái cơ thể, mặt vợt hơi ngửa ra sau.</w:t>
      </w:r>
      <w:r w:rsidR="00F341EC" w:rsidRPr="00CD7361">
        <w:rPr>
          <w:szCs w:val="28"/>
        </w:rPr>
        <w:t xml:space="preserve"> </w:t>
      </w:r>
    </w:p>
    <w:p w:rsidR="00AE3C9E" w:rsidRPr="00CD7361" w:rsidRDefault="008F39FE" w:rsidP="00AE63F8">
      <w:pPr>
        <w:keepNext/>
        <w:ind w:right="340" w:firstLine="0"/>
        <w:jc w:val="center"/>
        <w:rPr>
          <w:szCs w:val="28"/>
        </w:rPr>
      </w:pPr>
      <w:r w:rsidRPr="00CD7361">
        <w:rPr>
          <w:noProof/>
          <w:szCs w:val="28"/>
        </w:rPr>
        <w:drawing>
          <wp:inline distT="0" distB="0" distL="0" distR="0">
            <wp:extent cx="1336675" cy="2025015"/>
            <wp:effectExtent l="0" t="0" r="0" b="0"/>
            <wp:docPr id="108" name="Pictur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4"/>
                    <pic:cNvPicPr>
                      <a:picLocks/>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336675" cy="2025015"/>
                    </a:xfrm>
                    <a:prstGeom prst="rect">
                      <a:avLst/>
                    </a:prstGeom>
                    <a:noFill/>
                    <a:ln>
                      <a:noFill/>
                    </a:ln>
                  </pic:spPr>
                </pic:pic>
              </a:graphicData>
            </a:graphic>
          </wp:inline>
        </w:drawing>
      </w:r>
    </w:p>
    <w:p w:rsidR="009A57FB" w:rsidRPr="00CD7361" w:rsidRDefault="00AE3C9E" w:rsidP="00746D8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vợt trái tay</w:t>
      </w:r>
    </w:p>
    <w:p w:rsidR="00AE3C9E" w:rsidRPr="00CD7361" w:rsidRDefault="00AE3C9E" w:rsidP="00AE63F8">
      <w:pPr>
        <w:jc w:val="both"/>
        <w:rPr>
          <w:noProof/>
          <w:spacing w:val="5"/>
          <w:szCs w:val="28"/>
        </w:rPr>
      </w:pPr>
      <w:r w:rsidRPr="00CD7361">
        <w:rPr>
          <w:noProof/>
          <w:szCs w:val="28"/>
        </w:rPr>
        <w:t>Dựa vào góc độ khác nhau của các đường cầu do đối phương đánh sang và để khống chế chuẩn xác điểm rơi, cách cầm vợt cũng có sự điều chỉnh và thay đổi nhỏ cho phù hợp.</w:t>
      </w:r>
      <w:r w:rsidRPr="00CD7361">
        <w:rPr>
          <w:noProof/>
          <w:spacing w:val="5"/>
          <w:szCs w:val="28"/>
        </w:rPr>
        <w:t> </w:t>
      </w:r>
    </w:p>
    <w:p w:rsidR="00AE3C9E" w:rsidRPr="00CD7361" w:rsidRDefault="00AE3C9E" w:rsidP="00AE63F8">
      <w:pPr>
        <w:pStyle w:val="Heading5"/>
        <w:jc w:val="both"/>
        <w:rPr>
          <w:noProof/>
          <w:sz w:val="28"/>
        </w:rPr>
      </w:pPr>
      <w:r w:rsidRPr="00CD7361">
        <w:rPr>
          <w:noProof/>
          <w:sz w:val="28"/>
        </w:rPr>
        <w:t xml:space="preserve">2.1.3. Cách cầm vợt khi thực hiện kỹ thuật cắt cầu thuận tay sát lưới </w:t>
      </w:r>
    </w:p>
    <w:p w:rsidR="00AE3C9E" w:rsidRPr="00CD7361" w:rsidRDefault="00AE3C9E" w:rsidP="00AE63F8">
      <w:pPr>
        <w:jc w:val="both"/>
        <w:rPr>
          <w:noProof/>
          <w:w w:val="95"/>
          <w:szCs w:val="28"/>
          <w:lang w:val="sv-SE"/>
        </w:rPr>
      </w:pPr>
      <w:r w:rsidRPr="00CD7361">
        <w:rPr>
          <w:szCs w:val="28"/>
          <w:lang w:val="sv-SE"/>
        </w:rPr>
        <w:t>Trên cơ sở của cách cầm vợt thuận tay, ngón cái, ngón trỏ, ngón giữa và ngón áp út phải hơi lỏng và hơi tách ra, làm cho chuôi vợt tách rời lòng bàn tay, ngón cái hơi chếch và áp vào gờ nhỏ của cạnh trong chuôi vợt, ngón trỏ hơi duỗi trước làm cho đốt thứ hai của ngón trỏ áp chếch ở trên mặt rộng cạnh ngoài của chuôi vợt.</w:t>
      </w:r>
      <w:r w:rsidR="00F341EC" w:rsidRPr="00CD7361">
        <w:rPr>
          <w:szCs w:val="28"/>
          <w:lang w:val="sv-SE"/>
        </w:rPr>
        <w:t xml:space="preserve"> </w:t>
      </w:r>
    </w:p>
    <w:p w:rsidR="00AE3C9E" w:rsidRPr="00CD7361" w:rsidRDefault="008F39FE" w:rsidP="006C79B1">
      <w:pPr>
        <w:keepNext/>
        <w:ind w:right="340" w:firstLine="0"/>
        <w:jc w:val="center"/>
        <w:rPr>
          <w:szCs w:val="28"/>
        </w:rPr>
      </w:pPr>
      <w:r w:rsidRPr="00CD7361">
        <w:rPr>
          <w:noProof/>
          <w:szCs w:val="28"/>
        </w:rPr>
        <w:drawing>
          <wp:inline distT="0" distB="0" distL="0" distR="0">
            <wp:extent cx="3444240" cy="1138555"/>
            <wp:effectExtent l="0" t="0" r="0" b="0"/>
            <wp:docPr id="109" name="Pictur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3"/>
                    <pic:cNvPicPr>
                      <a:picLocks/>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444240" cy="1138555"/>
                    </a:xfrm>
                    <a:prstGeom prst="rect">
                      <a:avLst/>
                    </a:prstGeom>
                    <a:noFill/>
                    <a:ln>
                      <a:noFill/>
                    </a:ln>
                  </pic:spPr>
                </pic:pic>
              </a:graphicData>
            </a:graphic>
          </wp:inline>
        </w:drawing>
      </w:r>
    </w:p>
    <w:p w:rsidR="00AE3C9E" w:rsidRPr="00CD7361" w:rsidRDefault="00AE3C9E" w:rsidP="006C79B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29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vợt thuận tay khi cắt cầu</w:t>
      </w:r>
    </w:p>
    <w:p w:rsidR="00AE3C9E" w:rsidRPr="00CD7361" w:rsidRDefault="00AE3C9E" w:rsidP="00AE63F8">
      <w:pPr>
        <w:pStyle w:val="Heading5"/>
        <w:jc w:val="both"/>
        <w:rPr>
          <w:noProof/>
          <w:sz w:val="28"/>
        </w:rPr>
      </w:pPr>
      <w:r w:rsidRPr="00CD7361">
        <w:rPr>
          <w:noProof/>
          <w:sz w:val="28"/>
        </w:rPr>
        <w:t xml:space="preserve">2.1.4. Cách cầm vợt trái tay cắt cầu sát lưới </w:t>
      </w:r>
    </w:p>
    <w:p w:rsidR="00AE3C9E" w:rsidRPr="00CD7361" w:rsidRDefault="00AE3C9E" w:rsidP="00AE63F8">
      <w:pPr>
        <w:jc w:val="both"/>
        <w:rPr>
          <w:noProof/>
          <w:w w:val="95"/>
          <w:szCs w:val="28"/>
          <w:lang w:val="sv-SE"/>
        </w:rPr>
      </w:pPr>
      <w:r w:rsidRPr="00CD7361">
        <w:rPr>
          <w:szCs w:val="28"/>
          <w:lang w:val="sv-SE"/>
        </w:rPr>
        <w:t>Trên cơ sở của cách cầm vợt thuận tay, ngón cái, ngón trỏ, ngón giữa và ngón áp út phải hơi lỏng và hơi tách ra, làm cho chuôi vợt hơi tách khỏi lòng bàn tay, đồng thời điều chỉnh làm cho vợt hơi quay vào trong. Ngón cái áp vào gờ nhỏ trên của cạnh trong chuôi vợt, đốt thứ ba của ngón trỏ áp vào gờ dưới của cạnh ngoài chuôi vợt</w:t>
      </w:r>
      <w:r w:rsidRPr="00CD7361">
        <w:rPr>
          <w:noProof/>
          <w:w w:val="95"/>
          <w:szCs w:val="28"/>
          <w:lang w:val="sv-SE"/>
        </w:rPr>
        <w:t>.</w:t>
      </w:r>
      <w:r w:rsidR="00F341EC" w:rsidRPr="00CD7361">
        <w:rPr>
          <w:noProof/>
          <w:w w:val="95"/>
          <w:szCs w:val="28"/>
          <w:lang w:val="sv-SE"/>
        </w:rPr>
        <w:t xml:space="preserve"> </w:t>
      </w:r>
    </w:p>
    <w:p w:rsidR="00AE3C9E" w:rsidRPr="00CD7361" w:rsidRDefault="008F39FE" w:rsidP="00AE63F8">
      <w:pPr>
        <w:keepNext/>
        <w:ind w:firstLine="0"/>
        <w:jc w:val="center"/>
        <w:rPr>
          <w:szCs w:val="28"/>
        </w:rPr>
      </w:pPr>
      <w:r w:rsidRPr="00CD7361">
        <w:rPr>
          <w:noProof/>
          <w:szCs w:val="28"/>
        </w:rPr>
        <w:lastRenderedPageBreak/>
        <w:drawing>
          <wp:inline distT="0" distB="0" distL="0" distR="0">
            <wp:extent cx="3679190" cy="2122805"/>
            <wp:effectExtent l="0" t="0" r="0" b="0"/>
            <wp:docPr id="110" name="Pictur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
                    <pic:cNvPicPr>
                      <a:picLocks/>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3679190" cy="212280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vợt trái tay khi cắt cầu</w:t>
      </w:r>
      <w:r w:rsidR="00E14D86" w:rsidRPr="00CD7361">
        <w:rPr>
          <w:rStyle w:val="FootnoteReference"/>
          <w:rFonts w:ascii="Times New Roman" w:hAnsi="Times New Roman"/>
          <w:b w:val="0"/>
          <w:bCs w:val="0"/>
          <w:color w:val="auto"/>
          <w:sz w:val="28"/>
          <w:szCs w:val="28"/>
        </w:rPr>
        <w:footnoteReference w:id="10"/>
      </w:r>
    </w:p>
    <w:p w:rsidR="004168D4" w:rsidRPr="00CD7361" w:rsidRDefault="007C3B9D" w:rsidP="00CB3A74">
      <w:pPr>
        <w:pStyle w:val="Heading4"/>
        <w:ind w:firstLine="0"/>
        <w:jc w:val="both"/>
        <w:rPr>
          <w:sz w:val="28"/>
          <w:szCs w:val="28"/>
          <w:lang w:val="sv-SE"/>
        </w:rPr>
      </w:pPr>
      <w:bookmarkStart w:id="275" w:name="_Toc528917867"/>
      <w:bookmarkStart w:id="276" w:name="_Toc532195566"/>
      <w:bookmarkStart w:id="277" w:name="_Toc532204072"/>
      <w:r w:rsidRPr="00CD7361">
        <w:rPr>
          <w:sz w:val="28"/>
          <w:szCs w:val="28"/>
          <w:lang w:val="en-US"/>
        </w:rPr>
        <w:tab/>
      </w:r>
      <w:bookmarkStart w:id="278" w:name="_Toc11671874"/>
      <w:bookmarkEnd w:id="275"/>
      <w:bookmarkEnd w:id="276"/>
      <w:bookmarkEnd w:id="277"/>
      <w:r w:rsidR="004168D4" w:rsidRPr="00CD7361">
        <w:rPr>
          <w:sz w:val="28"/>
          <w:szCs w:val="28"/>
          <w:lang w:val="sv-SE"/>
        </w:rPr>
        <w:t xml:space="preserve">2.2. </w:t>
      </w:r>
      <w:bookmarkStart w:id="279" w:name="_Hlk11658133"/>
      <w:r w:rsidR="004168D4" w:rsidRPr="00CD7361">
        <w:rPr>
          <w:sz w:val="28"/>
          <w:szCs w:val="28"/>
          <w:lang w:val="sv-SE"/>
        </w:rPr>
        <w:t>Các bước di chuyển, bước đơn, kép, đệm</w:t>
      </w:r>
      <w:bookmarkEnd w:id="278"/>
      <w:r w:rsidR="004168D4" w:rsidRPr="00CD7361">
        <w:rPr>
          <w:sz w:val="28"/>
          <w:szCs w:val="28"/>
          <w:lang w:val="sv-SE"/>
        </w:rPr>
        <w:t xml:space="preserve"> </w:t>
      </w:r>
      <w:bookmarkEnd w:id="279"/>
    </w:p>
    <w:p w:rsidR="004168D4" w:rsidRPr="00CD7361" w:rsidRDefault="004168D4" w:rsidP="004168D4">
      <w:pPr>
        <w:jc w:val="both"/>
        <w:rPr>
          <w:szCs w:val="28"/>
          <w:lang w:val="sv-SE"/>
        </w:rPr>
      </w:pPr>
      <w:r w:rsidRPr="00CD7361">
        <w:rPr>
          <w:szCs w:val="28"/>
          <w:lang w:val="sv-SE"/>
        </w:rPr>
        <w:t>Trong thi đấu cầu lông nhất là khi đấu đơn, cần phải di chuyển bước chân liên tục lên trên, xuống dưới, sang phải, sang trái cùng với thực hiện các kỹ thuật đánh cầu trên một diện tích rộng 35m</w:t>
      </w:r>
      <w:r w:rsidRPr="00CD7361">
        <w:rPr>
          <w:szCs w:val="28"/>
          <w:vertAlign w:val="superscript"/>
          <w:lang w:val="sv-SE"/>
        </w:rPr>
        <w:t>2</w:t>
      </w:r>
      <w:r w:rsidRPr="00CD7361">
        <w:rPr>
          <w:szCs w:val="28"/>
          <w:lang w:val="sv-SE"/>
        </w:rPr>
        <w:t xml:space="preserve"> ở sân của mình. Vì vậy, nếu không có phương pháp bước chân nhanh và chính xác sẽ có ảnh hưởng rất lớn đến hiệu quả đánh cầu do phải tiêu tốn nhiều năng lượng dẫn tới mệt mỏi quá mức về thể lực ảnh hưởng tới thi đấu. </w:t>
      </w:r>
    </w:p>
    <w:p w:rsidR="004168D4" w:rsidRPr="00CD7361" w:rsidRDefault="004168D4" w:rsidP="004168D4">
      <w:pPr>
        <w:jc w:val="both"/>
        <w:rPr>
          <w:szCs w:val="28"/>
          <w:lang w:val="sv-SE"/>
        </w:rPr>
      </w:pPr>
      <w:r w:rsidRPr="00CD7361">
        <w:rPr>
          <w:szCs w:val="28"/>
          <w:lang w:val="sv-SE"/>
        </w:rPr>
        <w:t>Trên cơ sở của các kỹ thuật di chuyển bước chân cơ bản như bước đạp, bước vượt, bước nhảy, bước chéo, bước đệm, bước đôi. Người ta đã tập hợp thành các tổ hợp kỹ thuật di chuyển bước chân tổng hợp như: Tổ hợp kỹ thuật bước di chuyđển chếch bên phải, kỹ thuật bước di chuyển chếch bên trái, kỹ thuật bước di chuyển trước, kỹ thuật bước di chuyển lùi sau chếch bên phải, kỹ thuật bước di chuyển lùi sau chếch bên trái, kỹ thuật bước di chuyển bước đơn, kỹ thuật bước di chuyển bước đệm bên phải, kỹ thuật bước di chuyển bước đệm bên trái, bật nhảy dừng trên không.</w:t>
      </w:r>
    </w:p>
    <w:p w:rsidR="004168D4" w:rsidRPr="00CD7361" w:rsidRDefault="008B6634" w:rsidP="008B6634">
      <w:pPr>
        <w:pStyle w:val="Heading5"/>
        <w:jc w:val="both"/>
        <w:rPr>
          <w:noProof/>
          <w:sz w:val="28"/>
        </w:rPr>
      </w:pPr>
      <w:r w:rsidRPr="00CD7361">
        <w:rPr>
          <w:noProof/>
          <w:sz w:val="28"/>
        </w:rPr>
        <w:t>2.2.</w:t>
      </w:r>
      <w:r w:rsidR="00C22A9E" w:rsidRPr="00CD7361">
        <w:rPr>
          <w:noProof/>
          <w:sz w:val="28"/>
        </w:rPr>
        <w:t>1. Di chuyển phải trái</w:t>
      </w:r>
    </w:p>
    <w:p w:rsidR="004168D4" w:rsidRPr="00CD7361" w:rsidRDefault="00C22A9E" w:rsidP="004168D4">
      <w:pPr>
        <w:pStyle w:val="Heading5"/>
        <w:jc w:val="both"/>
        <w:rPr>
          <w:noProof/>
          <w:sz w:val="28"/>
        </w:rPr>
      </w:pPr>
      <w:r w:rsidRPr="00CD7361">
        <w:rPr>
          <w:b w:val="0"/>
          <w:i/>
          <w:sz w:val="28"/>
        </w:rPr>
        <w:t>a</w:t>
      </w:r>
      <w:r w:rsidR="008B6634" w:rsidRPr="00CD7361">
        <w:rPr>
          <w:b w:val="0"/>
          <w:i/>
          <w:sz w:val="28"/>
        </w:rPr>
        <w:t>)</w:t>
      </w:r>
      <w:r w:rsidR="004168D4" w:rsidRPr="00CD7361">
        <w:rPr>
          <w:b w:val="0"/>
          <w:i/>
          <w:sz w:val="28"/>
        </w:rPr>
        <w:t xml:space="preserve"> Di chuyển</w:t>
      </w:r>
      <w:r w:rsidR="008B6634" w:rsidRPr="00CD7361">
        <w:rPr>
          <w:b w:val="0"/>
          <w:i/>
          <w:sz w:val="28"/>
        </w:rPr>
        <w:t xml:space="preserve"> phải - </w:t>
      </w:r>
      <w:r w:rsidRPr="00CD7361">
        <w:rPr>
          <w:b w:val="0"/>
          <w:i/>
          <w:sz w:val="28"/>
        </w:rPr>
        <w:t>lên lưới chếch bên phải</w:t>
      </w:r>
    </w:p>
    <w:p w:rsidR="004168D4" w:rsidRPr="00CD7361" w:rsidRDefault="004168D4" w:rsidP="004168D4">
      <w:pPr>
        <w:jc w:val="both"/>
        <w:rPr>
          <w:noProof/>
          <w:szCs w:val="28"/>
          <w:lang w:val="sv-SE"/>
        </w:rPr>
      </w:pPr>
      <w:r w:rsidRPr="00CD7361">
        <w:rPr>
          <w:szCs w:val="28"/>
          <w:lang w:val="sv-SE"/>
        </w:rPr>
        <w:t xml:space="preserve">Nếu vị trí đứng của vận động viên hơi lệch lên trên, có thể dùng hai bước chéo chân để di chuyển lên lưới. </w:t>
      </w:r>
    </w:p>
    <w:p w:rsidR="004168D4" w:rsidRPr="00CD7361" w:rsidRDefault="008F39FE" w:rsidP="004168D4">
      <w:pPr>
        <w:keepNext/>
        <w:ind w:firstLine="0"/>
        <w:jc w:val="center"/>
      </w:pPr>
      <w:r w:rsidRPr="00CD7361">
        <w:rPr>
          <w:noProof/>
          <w:szCs w:val="28"/>
        </w:rPr>
        <w:lastRenderedPageBreak/>
        <w:drawing>
          <wp:inline distT="0" distB="0" distL="0" distR="0">
            <wp:extent cx="3217545" cy="1800225"/>
            <wp:effectExtent l="0" t="0" r="0" b="0"/>
            <wp:docPr id="111"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217545" cy="1800225"/>
                    </a:xfrm>
                    <a:prstGeom prst="rect">
                      <a:avLst/>
                    </a:prstGeom>
                    <a:noFill/>
                    <a:ln>
                      <a:noFill/>
                    </a:ln>
                  </pic:spPr>
                </pic:pic>
              </a:graphicData>
            </a:graphic>
          </wp:inline>
        </w:drawing>
      </w:r>
    </w:p>
    <w:p w:rsidR="004168D4" w:rsidRPr="00CD7361" w:rsidRDefault="004168D4" w:rsidP="004168D4">
      <w:pPr>
        <w:pStyle w:val="Caption"/>
        <w:ind w:firstLine="0"/>
        <w:jc w:val="center"/>
        <w:rPr>
          <w:rFonts w:ascii="Times New Roman" w:eastAsia="Times New Roman" w:hAnsi="Times New Roman"/>
          <w:b w:val="0"/>
          <w:bCs w:val="0"/>
          <w:noProof/>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Bước chéo chân hai bước lên lưới chếch bên phải</w:t>
      </w:r>
    </w:p>
    <w:p w:rsidR="004168D4" w:rsidRPr="00CD7361" w:rsidRDefault="004168D4" w:rsidP="004168D4">
      <w:pPr>
        <w:jc w:val="both"/>
        <w:rPr>
          <w:szCs w:val="28"/>
          <w:lang w:val="sv-SE"/>
        </w:rPr>
      </w:pPr>
      <w:r w:rsidRPr="00CD7361">
        <w:rPr>
          <w:szCs w:val="28"/>
          <w:lang w:val="sv-SE"/>
        </w:rPr>
        <w:t xml:space="preserve">Nếu vị trí đứng của vận động viên lệch sau (gần đường biên ngang cuối sân) thì sử dụng kỹ thuật di chuyển bước chéo chân 3 bước. Tức là chân phải bước 1 bước nhỏ ra phía trước sang phải, tiếp đó chân trái bước chéo lên trước vượt qua chân phải, sau đó chân phải lại bước theo phương hướng đó một bước dài đến được vị trí cần đến. </w:t>
      </w:r>
    </w:p>
    <w:p w:rsidR="004168D4" w:rsidRPr="00CD7361" w:rsidRDefault="008F39FE" w:rsidP="004168D4">
      <w:pPr>
        <w:keepNext/>
        <w:ind w:firstLine="0"/>
        <w:jc w:val="center"/>
        <w:rPr>
          <w:szCs w:val="28"/>
        </w:rPr>
      </w:pPr>
      <w:r w:rsidRPr="00CD7361">
        <w:rPr>
          <w:noProof/>
          <w:szCs w:val="28"/>
        </w:rPr>
        <w:drawing>
          <wp:inline distT="0" distB="0" distL="0" distR="0">
            <wp:extent cx="3220085" cy="1872615"/>
            <wp:effectExtent l="0" t="0" r="0" b="0"/>
            <wp:docPr id="112"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220085" cy="1872615"/>
                    </a:xfrm>
                    <a:prstGeom prst="rect">
                      <a:avLst/>
                    </a:prstGeom>
                    <a:noFill/>
                    <a:ln>
                      <a:noFill/>
                    </a:ln>
                  </pic:spPr>
                </pic:pic>
              </a:graphicData>
            </a:graphic>
          </wp:inline>
        </w:drawing>
      </w:r>
    </w:p>
    <w:p w:rsidR="004168D4" w:rsidRPr="00CD7361" w:rsidRDefault="004168D4" w:rsidP="004168D4">
      <w:pPr>
        <w:pStyle w:val="Caption"/>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Ba bước chéo lên lưới chếch bên phải</w:t>
      </w:r>
    </w:p>
    <w:p w:rsidR="004168D4" w:rsidRPr="00CD7361" w:rsidRDefault="004168D4" w:rsidP="004168D4">
      <w:pPr>
        <w:jc w:val="both"/>
        <w:rPr>
          <w:szCs w:val="28"/>
          <w:lang w:val="sv-SE"/>
        </w:rPr>
      </w:pPr>
      <w:r w:rsidRPr="00CD7361">
        <w:rPr>
          <w:szCs w:val="28"/>
          <w:lang w:val="sv-SE"/>
        </w:rPr>
        <w:t>Để có thể tăng nhanh được tốc độ di chuyển lên lưới, còn có thể sử dụng bước đệm di chuyển lên sát lưới, tức là chân phải sau khi bước 1 bước nhỏ ra phía trước mũi bàn chân hướng sang phải, thì chân trái nhanh chóng bước lên theo đến sau gót chân phải, lợi dụng sự đạp sau của cạnh trong bàn chân trái, chân phải bước vượt ra phía trước bên phải 1 bước dài.</w:t>
      </w:r>
    </w:p>
    <w:p w:rsidR="004168D4" w:rsidRPr="00CD7361" w:rsidRDefault="00C22A9E" w:rsidP="004168D4">
      <w:pPr>
        <w:pStyle w:val="Heading5"/>
        <w:jc w:val="both"/>
        <w:rPr>
          <w:b w:val="0"/>
          <w:i/>
          <w:sz w:val="28"/>
        </w:rPr>
      </w:pPr>
      <w:r w:rsidRPr="00CD7361">
        <w:rPr>
          <w:b w:val="0"/>
          <w:i/>
          <w:sz w:val="28"/>
        </w:rPr>
        <w:t>b</w:t>
      </w:r>
      <w:r w:rsidR="008B6634" w:rsidRPr="00CD7361">
        <w:rPr>
          <w:b w:val="0"/>
          <w:i/>
          <w:sz w:val="28"/>
        </w:rPr>
        <w:t>)</w:t>
      </w:r>
      <w:r w:rsidR="004168D4" w:rsidRPr="00CD7361">
        <w:rPr>
          <w:b w:val="0"/>
          <w:i/>
          <w:sz w:val="28"/>
        </w:rPr>
        <w:t xml:space="preserve"> Di chuyển </w:t>
      </w:r>
      <w:r w:rsidRPr="00CD7361">
        <w:rPr>
          <w:b w:val="0"/>
          <w:i/>
          <w:sz w:val="28"/>
        </w:rPr>
        <w:t xml:space="preserve">trái </w:t>
      </w:r>
      <w:r w:rsidR="008B6634" w:rsidRPr="00CD7361">
        <w:rPr>
          <w:b w:val="0"/>
          <w:i/>
          <w:sz w:val="28"/>
        </w:rPr>
        <w:t xml:space="preserve">- </w:t>
      </w:r>
      <w:r w:rsidR="004168D4" w:rsidRPr="00CD7361">
        <w:rPr>
          <w:b w:val="0"/>
          <w:i/>
          <w:sz w:val="28"/>
        </w:rPr>
        <w:t>lên lưới chếch bên trái</w:t>
      </w:r>
    </w:p>
    <w:p w:rsidR="004168D4" w:rsidRPr="00CD7361" w:rsidRDefault="004168D4" w:rsidP="004168D4">
      <w:pPr>
        <w:jc w:val="both"/>
        <w:rPr>
          <w:szCs w:val="28"/>
          <w:lang w:val="sv-SE"/>
        </w:rPr>
      </w:pPr>
      <w:r w:rsidRPr="00CD7361">
        <w:rPr>
          <w:szCs w:val="28"/>
          <w:lang w:val="sv-SE"/>
        </w:rPr>
        <w:t>Phương pháp cơ bản của di chuyển lên lưới bên trái giống với kỹ thuật lên lưới bên phải, chỉ khác là phương hướng di chuyển ngược về bên trái. Ví dụ kỹ thuật di chuyển 2 bước vượt lên lưới bên trái.</w:t>
      </w:r>
    </w:p>
    <w:p w:rsidR="004168D4" w:rsidRPr="00CD7361" w:rsidRDefault="008F39FE" w:rsidP="004168D4">
      <w:pPr>
        <w:keepNext/>
        <w:ind w:firstLine="0"/>
        <w:jc w:val="center"/>
        <w:rPr>
          <w:szCs w:val="28"/>
        </w:rPr>
      </w:pPr>
      <w:r w:rsidRPr="00CD7361">
        <w:rPr>
          <w:noProof/>
          <w:szCs w:val="28"/>
        </w:rPr>
        <w:lastRenderedPageBreak/>
        <w:drawing>
          <wp:inline distT="0" distB="0" distL="0" distR="0">
            <wp:extent cx="3248025" cy="1732915"/>
            <wp:effectExtent l="0" t="0" r="0" b="0"/>
            <wp:docPr id="113"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248025" cy="1732915"/>
                    </a:xfrm>
                    <a:prstGeom prst="rect">
                      <a:avLst/>
                    </a:prstGeom>
                    <a:noFill/>
                    <a:ln>
                      <a:noFill/>
                    </a:ln>
                  </pic:spPr>
                </pic:pic>
              </a:graphicData>
            </a:graphic>
          </wp:inline>
        </w:drawing>
      </w:r>
    </w:p>
    <w:p w:rsidR="004168D4" w:rsidRPr="00CD7361" w:rsidRDefault="004168D4" w:rsidP="004168D4">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33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Hai bước vượt lên lưới chếch bên trái</w:t>
      </w:r>
    </w:p>
    <w:p w:rsidR="004168D4" w:rsidRPr="00CD7361" w:rsidRDefault="00C22A9E" w:rsidP="004168D4">
      <w:pPr>
        <w:pStyle w:val="Heading5"/>
        <w:jc w:val="both"/>
        <w:rPr>
          <w:noProof/>
          <w:sz w:val="28"/>
        </w:rPr>
      </w:pPr>
      <w:r w:rsidRPr="00CD7361">
        <w:rPr>
          <w:b w:val="0"/>
          <w:i/>
          <w:sz w:val="28"/>
        </w:rPr>
        <w:t>c</w:t>
      </w:r>
      <w:r w:rsidR="008B6634" w:rsidRPr="00CD7361">
        <w:rPr>
          <w:b w:val="0"/>
          <w:i/>
          <w:sz w:val="28"/>
        </w:rPr>
        <w:t>)</w:t>
      </w:r>
      <w:r w:rsidR="004168D4" w:rsidRPr="00CD7361">
        <w:rPr>
          <w:b w:val="0"/>
          <w:i/>
          <w:sz w:val="28"/>
        </w:rPr>
        <w:t xml:space="preserve"> Di chuyển </w:t>
      </w:r>
      <w:r w:rsidR="008B6634" w:rsidRPr="00CD7361">
        <w:rPr>
          <w:b w:val="0"/>
          <w:i/>
          <w:sz w:val="28"/>
        </w:rPr>
        <w:t xml:space="preserve">phải - </w:t>
      </w:r>
      <w:r w:rsidR="004168D4" w:rsidRPr="00CD7361">
        <w:rPr>
          <w:b w:val="0"/>
          <w:i/>
          <w:sz w:val="28"/>
        </w:rPr>
        <w:t>lùi sau chếch sang bên phải</w:t>
      </w:r>
    </w:p>
    <w:p w:rsidR="004168D4" w:rsidRPr="00CD7361" w:rsidRDefault="004168D4" w:rsidP="004168D4">
      <w:pPr>
        <w:jc w:val="both"/>
        <w:rPr>
          <w:noProof/>
          <w:w w:val="95"/>
          <w:szCs w:val="28"/>
          <w:lang w:val="sv-SE"/>
        </w:rPr>
      </w:pPr>
      <w:r w:rsidRPr="00CD7361">
        <w:rPr>
          <w:szCs w:val="28"/>
          <w:lang w:val="sv-SE"/>
        </w:rPr>
        <w:t>Phương pháp di chuyển bước chân lùi sau nói chung đều ở tư thế nghiêng người di chuyển đến vị trí vung vợt đánh cầu. Nếu đứng chân phải hơi ra trước, thì trước hết hoàn thành động tác đạp sau của chân phải, tiếp đó xoay khớp hông sang phải ra sau để thành tư thế đứng nghiêng người với lưới, sau đó sử dụng bước đôi 3 bước lùi ra sau hoặc bước chéo lùi ra sau.</w:t>
      </w:r>
    </w:p>
    <w:p w:rsidR="004168D4" w:rsidRPr="00CD7361" w:rsidRDefault="008F39FE" w:rsidP="004168D4">
      <w:pPr>
        <w:pStyle w:val="Heading5"/>
        <w:ind w:firstLine="0"/>
        <w:jc w:val="center"/>
        <w:rPr>
          <w:sz w:val="28"/>
        </w:rPr>
      </w:pPr>
      <w:r w:rsidRPr="00CD7361">
        <w:rPr>
          <w:noProof/>
          <w:w w:val="95"/>
          <w:sz w:val="28"/>
          <w:lang w:val="en-US" w:eastAsia="en-US"/>
        </w:rPr>
        <w:drawing>
          <wp:inline distT="0" distB="0" distL="0" distR="0">
            <wp:extent cx="3189605" cy="1798320"/>
            <wp:effectExtent l="0" t="0" r="0" b="0"/>
            <wp:docPr id="114"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189605" cy="1798320"/>
                    </a:xfrm>
                    <a:prstGeom prst="rect">
                      <a:avLst/>
                    </a:prstGeom>
                    <a:noFill/>
                    <a:ln>
                      <a:noFill/>
                    </a:ln>
                  </pic:spPr>
                </pic:pic>
              </a:graphicData>
            </a:graphic>
          </wp:inline>
        </w:drawing>
      </w:r>
    </w:p>
    <w:p w:rsidR="004168D4" w:rsidRPr="00CD7361" w:rsidRDefault="004168D4" w:rsidP="004168D4">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34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Lùi ba bước đôi sau chếch bên phải</w:t>
      </w:r>
    </w:p>
    <w:p w:rsidR="004168D4" w:rsidRPr="00CD7361" w:rsidRDefault="008B6634" w:rsidP="004168D4">
      <w:pPr>
        <w:pStyle w:val="Heading5"/>
        <w:jc w:val="both"/>
        <w:rPr>
          <w:b w:val="0"/>
          <w:i/>
          <w:sz w:val="28"/>
        </w:rPr>
      </w:pPr>
      <w:r w:rsidRPr="00CD7361">
        <w:rPr>
          <w:b w:val="0"/>
          <w:i/>
          <w:sz w:val="28"/>
        </w:rPr>
        <w:t>d)</w:t>
      </w:r>
      <w:r w:rsidR="004168D4" w:rsidRPr="00CD7361">
        <w:rPr>
          <w:b w:val="0"/>
          <w:i/>
          <w:sz w:val="28"/>
        </w:rPr>
        <w:t xml:space="preserve"> Di chuyển </w:t>
      </w:r>
      <w:r w:rsidRPr="00CD7361">
        <w:rPr>
          <w:b w:val="0"/>
          <w:i/>
          <w:sz w:val="28"/>
        </w:rPr>
        <w:t xml:space="preserve">trái - </w:t>
      </w:r>
      <w:r w:rsidR="004168D4" w:rsidRPr="00CD7361">
        <w:rPr>
          <w:b w:val="0"/>
          <w:i/>
          <w:sz w:val="28"/>
        </w:rPr>
        <w:t>lùi ra phía sau chếch bên trái</w:t>
      </w:r>
    </w:p>
    <w:p w:rsidR="004168D4" w:rsidRPr="00CD7361" w:rsidRDefault="004168D4" w:rsidP="00CB3A74">
      <w:pPr>
        <w:jc w:val="both"/>
        <w:rPr>
          <w:szCs w:val="28"/>
          <w:lang w:val="sv-SE"/>
        </w:rPr>
      </w:pPr>
      <w:r w:rsidRPr="00CD7361">
        <w:rPr>
          <w:szCs w:val="28"/>
          <w:lang w:val="sv-SE"/>
        </w:rPr>
        <w:t>Khi đánh cầu trái tay, trước hết cần phải làm cho cơ thể xoay ra phía sau bên trái, lưng hướng vào lưới. Khi ở cuối sân bên trái, bất luận là lùi sau hai bước hay ba bước hoặc lùi bước chéo đều cần phải chú ý tới điểm này.</w:t>
      </w:r>
    </w:p>
    <w:p w:rsidR="004168D4" w:rsidRPr="00CD7361" w:rsidRDefault="008F39FE" w:rsidP="004168D4">
      <w:pPr>
        <w:pStyle w:val="Heading5"/>
        <w:ind w:firstLine="0"/>
        <w:jc w:val="center"/>
        <w:rPr>
          <w:sz w:val="28"/>
        </w:rPr>
      </w:pPr>
      <w:r w:rsidRPr="00CD7361">
        <w:rPr>
          <w:noProof/>
          <w:w w:val="95"/>
          <w:sz w:val="28"/>
          <w:lang w:val="en-US" w:eastAsia="en-US"/>
        </w:rPr>
        <w:drawing>
          <wp:inline distT="0" distB="0" distL="0" distR="0">
            <wp:extent cx="3028315" cy="1574165"/>
            <wp:effectExtent l="0" t="0" r="0" b="0"/>
            <wp:docPr id="115"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028315" cy="1574165"/>
                    </a:xfrm>
                    <a:prstGeom prst="rect">
                      <a:avLst/>
                    </a:prstGeom>
                    <a:noFill/>
                    <a:ln>
                      <a:noFill/>
                    </a:ln>
                  </pic:spPr>
                </pic:pic>
              </a:graphicData>
            </a:graphic>
          </wp:inline>
        </w:drawing>
      </w:r>
    </w:p>
    <w:p w:rsidR="004168D4" w:rsidRPr="00CD7361" w:rsidRDefault="004168D4" w:rsidP="004168D4">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35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Lùi ba bước chéo sau chếch bên trái</w:t>
      </w:r>
    </w:p>
    <w:p w:rsidR="004168D4" w:rsidRPr="00CD7361" w:rsidRDefault="008F39FE" w:rsidP="004168D4">
      <w:pPr>
        <w:pStyle w:val="Heading5"/>
        <w:ind w:firstLine="0"/>
        <w:jc w:val="center"/>
        <w:rPr>
          <w:sz w:val="28"/>
        </w:rPr>
      </w:pPr>
      <w:r w:rsidRPr="00CD7361">
        <w:rPr>
          <w:noProof/>
          <w:w w:val="95"/>
          <w:sz w:val="28"/>
          <w:lang w:val="en-US" w:eastAsia="en-US"/>
        </w:rPr>
        <w:lastRenderedPageBreak/>
        <w:drawing>
          <wp:inline distT="0" distB="0" distL="0" distR="0">
            <wp:extent cx="3049905" cy="1615440"/>
            <wp:effectExtent l="0" t="0" r="0" b="0"/>
            <wp:docPr id="116"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049905" cy="1615440"/>
                    </a:xfrm>
                    <a:prstGeom prst="rect">
                      <a:avLst/>
                    </a:prstGeom>
                    <a:noFill/>
                    <a:ln>
                      <a:noFill/>
                    </a:ln>
                  </pic:spPr>
                </pic:pic>
              </a:graphicData>
            </a:graphic>
          </wp:inline>
        </w:drawing>
      </w:r>
    </w:p>
    <w:p w:rsidR="004168D4" w:rsidRPr="00CD7361" w:rsidRDefault="004168D4" w:rsidP="004168D4">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36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Lùi hai bước sau chếch bên trái</w:t>
      </w:r>
    </w:p>
    <w:p w:rsidR="004168D4" w:rsidRPr="00CD7361" w:rsidRDefault="008B6634" w:rsidP="008B6634">
      <w:pPr>
        <w:pStyle w:val="Heading5"/>
        <w:jc w:val="both"/>
        <w:rPr>
          <w:noProof/>
          <w:sz w:val="28"/>
        </w:rPr>
      </w:pPr>
      <w:r w:rsidRPr="00CD7361">
        <w:rPr>
          <w:noProof/>
          <w:sz w:val="28"/>
        </w:rPr>
        <w:t>2.2.</w:t>
      </w:r>
      <w:r w:rsidR="00424082" w:rsidRPr="00CD7361">
        <w:rPr>
          <w:noProof/>
          <w:sz w:val="28"/>
        </w:rPr>
        <w:t>2. Di chuyển trước, sau</w:t>
      </w:r>
    </w:p>
    <w:p w:rsidR="004168D4" w:rsidRPr="00CD7361" w:rsidRDefault="004168D4" w:rsidP="00CB3A74">
      <w:pPr>
        <w:jc w:val="both"/>
        <w:rPr>
          <w:szCs w:val="28"/>
          <w:lang w:val="sv-SE"/>
        </w:rPr>
      </w:pPr>
      <w:r w:rsidRPr="00CD7361">
        <w:rPr>
          <w:szCs w:val="28"/>
          <w:lang w:val="sv-SE"/>
        </w:rPr>
        <w:t>Di chuyển</w:t>
      </w:r>
      <w:r w:rsidR="00424082" w:rsidRPr="00CD7361">
        <w:rPr>
          <w:szCs w:val="28"/>
          <w:lang w:val="sv-SE"/>
        </w:rPr>
        <w:t xml:space="preserve"> trước, sau hay còn gọi là </w:t>
      </w:r>
      <w:r w:rsidRPr="00CD7361">
        <w:rPr>
          <w:szCs w:val="28"/>
          <w:lang w:val="sv-SE"/>
        </w:rPr>
        <w:t>thực hiện các bước di chuyển đưa cơ thể di chuyển về phía trước hay lùi về phía sau để đánh cầu.</w:t>
      </w:r>
    </w:p>
    <w:p w:rsidR="004168D4" w:rsidRPr="00CD7361" w:rsidRDefault="004168D4" w:rsidP="00CB3A74">
      <w:pPr>
        <w:jc w:val="both"/>
        <w:rPr>
          <w:szCs w:val="28"/>
          <w:lang w:val="sv-SE"/>
        </w:rPr>
      </w:pPr>
      <w:r w:rsidRPr="00CD7361">
        <w:rPr>
          <w:bCs/>
          <w:szCs w:val="28"/>
          <w:lang w:val="sv-SE"/>
        </w:rPr>
        <w:t>Động tác kỹ thuật</w:t>
      </w:r>
      <w:r w:rsidRPr="00CD7361">
        <w:rPr>
          <w:szCs w:val="28"/>
          <w:lang w:val="sv-SE"/>
        </w:rPr>
        <w:t>:</w:t>
      </w:r>
    </w:p>
    <w:p w:rsidR="004168D4" w:rsidRPr="00CD7361" w:rsidRDefault="00CB3A74" w:rsidP="00CB3A74">
      <w:pPr>
        <w:jc w:val="both"/>
        <w:rPr>
          <w:szCs w:val="28"/>
          <w:lang w:val="sv-SE"/>
        </w:rPr>
      </w:pPr>
      <w:r w:rsidRPr="00CD7361">
        <w:rPr>
          <w:szCs w:val="28"/>
          <w:lang w:val="sv-SE"/>
        </w:rPr>
        <w:t>-</w:t>
      </w:r>
      <w:r w:rsidR="004168D4" w:rsidRPr="00CD7361">
        <w:rPr>
          <w:szCs w:val="28"/>
          <w:lang w:val="sv-SE"/>
        </w:rPr>
        <w:t xml:space="preserve"> Từ tư thế cơ bản đổ người về phía trước đồng thời đạp mạnh chân thuận bước về trước, sau đó sau đó bước tiếp chân kia, trọng tâm hạ thấp gối khuỵu bước dài</w:t>
      </w:r>
      <w:r w:rsidR="00937B0E" w:rsidRPr="00CD7361">
        <w:rPr>
          <w:szCs w:val="28"/>
          <w:lang w:val="sv-SE"/>
        </w:rPr>
        <w:t>;</w:t>
      </w:r>
    </w:p>
    <w:p w:rsidR="004168D4" w:rsidRPr="00CD7361" w:rsidRDefault="00CB3A74" w:rsidP="00CB3A74">
      <w:pPr>
        <w:jc w:val="both"/>
        <w:rPr>
          <w:szCs w:val="28"/>
          <w:lang w:val="sv-SE"/>
        </w:rPr>
      </w:pPr>
      <w:r w:rsidRPr="00CD7361">
        <w:rPr>
          <w:szCs w:val="28"/>
          <w:lang w:val="sv-SE"/>
        </w:rPr>
        <w:t>-</w:t>
      </w:r>
      <w:r w:rsidR="004168D4" w:rsidRPr="00CD7361">
        <w:rPr>
          <w:szCs w:val="28"/>
          <w:lang w:val="sv-SE"/>
        </w:rPr>
        <w:t xml:space="preserve"> Bước cuối cùng ở gần lưới sao cho chân thuận ở trên để thực hiện động tác đánh cầu phía trước</w:t>
      </w:r>
      <w:r w:rsidR="00937B0E" w:rsidRPr="00CD7361">
        <w:rPr>
          <w:szCs w:val="28"/>
          <w:lang w:val="sv-SE"/>
        </w:rPr>
        <w:t>;</w:t>
      </w:r>
    </w:p>
    <w:p w:rsidR="004168D4" w:rsidRPr="00CD7361" w:rsidRDefault="00CB3A74" w:rsidP="00CB3A74">
      <w:pPr>
        <w:jc w:val="both"/>
        <w:rPr>
          <w:szCs w:val="28"/>
          <w:lang w:val="sv-SE"/>
        </w:rPr>
      </w:pPr>
      <w:r w:rsidRPr="00CD7361">
        <w:rPr>
          <w:szCs w:val="28"/>
          <w:lang w:val="sv-SE"/>
        </w:rPr>
        <w:t>-</w:t>
      </w:r>
      <w:r w:rsidR="004168D4" w:rsidRPr="00CD7361">
        <w:rPr>
          <w:szCs w:val="28"/>
          <w:lang w:val="sv-SE"/>
        </w:rPr>
        <w:t xml:space="preserve"> Trọng tâm lúc này dồn vào chân trước, sau đó đạp nhanh chân trước theo hướng ngược lại để bước lùi về sau, thân trên ngửa ra và trọng tâm lại đổ về sau ở tư thế cao.</w:t>
      </w:r>
    </w:p>
    <w:p w:rsidR="004168D4" w:rsidRPr="00CD7361" w:rsidRDefault="008B6634" w:rsidP="008B6634">
      <w:pPr>
        <w:pStyle w:val="Heading5"/>
        <w:jc w:val="both"/>
        <w:rPr>
          <w:noProof/>
          <w:sz w:val="28"/>
        </w:rPr>
      </w:pPr>
      <w:r w:rsidRPr="00CD7361">
        <w:rPr>
          <w:noProof/>
          <w:sz w:val="28"/>
        </w:rPr>
        <w:t>2.2.3</w:t>
      </w:r>
      <w:r w:rsidR="00424082" w:rsidRPr="00CD7361">
        <w:rPr>
          <w:noProof/>
          <w:sz w:val="28"/>
        </w:rPr>
        <w:t>. Di chuyển chếch</w:t>
      </w:r>
    </w:p>
    <w:p w:rsidR="00424082" w:rsidRPr="00CD7361" w:rsidRDefault="00424082" w:rsidP="00CB3A74">
      <w:pPr>
        <w:jc w:val="both"/>
        <w:rPr>
          <w:szCs w:val="28"/>
          <w:lang w:val="sv-SE"/>
        </w:rPr>
      </w:pPr>
      <w:r w:rsidRPr="00CD7361">
        <w:rPr>
          <w:szCs w:val="28"/>
          <w:lang w:val="sv-SE"/>
        </w:rPr>
        <w:t xml:space="preserve">Di chuyển chếch hay còn gọi là thực hiện các bước </w:t>
      </w:r>
      <w:r w:rsidR="00C22A9E" w:rsidRPr="00CD7361">
        <w:rPr>
          <w:szCs w:val="28"/>
          <w:lang w:val="sv-SE"/>
        </w:rPr>
        <w:t xml:space="preserve">di chuyển lên lưới chếch bên phải, di chuyển lên lưới chếch bên trái, di chuyển lùi ra phía sau chếch bên phải, di chuyển lùi ra phía sau chếch bên trái nhằm </w:t>
      </w:r>
      <w:r w:rsidRPr="00CD7361">
        <w:rPr>
          <w:szCs w:val="28"/>
          <w:lang w:val="sv-SE"/>
        </w:rPr>
        <w:t>đưa cơ thể di chuyển về phía trước hay lùi về phía sau để đánh cầu.</w:t>
      </w:r>
    </w:p>
    <w:p w:rsidR="00C22A9E" w:rsidRPr="00CD7361" w:rsidRDefault="008B6634" w:rsidP="008B6634">
      <w:pPr>
        <w:pStyle w:val="Heading5"/>
        <w:jc w:val="both"/>
        <w:rPr>
          <w:noProof/>
          <w:sz w:val="28"/>
        </w:rPr>
      </w:pPr>
      <w:r w:rsidRPr="00CD7361">
        <w:rPr>
          <w:noProof/>
          <w:sz w:val="28"/>
        </w:rPr>
        <w:t xml:space="preserve">2.2.4. </w:t>
      </w:r>
      <w:r w:rsidR="00C22A9E" w:rsidRPr="00CD7361">
        <w:rPr>
          <w:noProof/>
          <w:sz w:val="28"/>
        </w:rPr>
        <w:t>Di chuyển đơn bước</w:t>
      </w:r>
    </w:p>
    <w:p w:rsidR="00C22A9E" w:rsidRPr="00CD7361" w:rsidRDefault="00C22A9E" w:rsidP="00C22A9E">
      <w:pPr>
        <w:jc w:val="both"/>
        <w:rPr>
          <w:szCs w:val="28"/>
          <w:lang w:val="sv-SE"/>
        </w:rPr>
      </w:pPr>
      <w:r w:rsidRPr="00CD7361">
        <w:rPr>
          <w:szCs w:val="28"/>
          <w:lang w:val="sv-SE"/>
        </w:rPr>
        <w:t>Kỹ thuật di chuyển đơn bước là sự di chuyển chỉ một bước chân. Kỹ thuật này được sử dụng nhiều trong các trường hợp cầu đối phương đánh sang ở gần người.</w:t>
      </w:r>
    </w:p>
    <w:p w:rsidR="00C22A9E" w:rsidRPr="00CD7361" w:rsidRDefault="00C22A9E" w:rsidP="00C22A9E">
      <w:pPr>
        <w:jc w:val="both"/>
        <w:rPr>
          <w:szCs w:val="28"/>
          <w:lang w:val="sv-SE"/>
        </w:rPr>
      </w:pPr>
      <w:r w:rsidRPr="00CD7361">
        <w:rPr>
          <w:szCs w:val="28"/>
          <w:lang w:val="sv-SE"/>
        </w:rPr>
        <w:t>Nếu ở gần lưới, người ta có thể dùng cách di chuyển này vì chỉ cần một bước là có thể thực hiện cú đánh phải. Hãy hạ thấp người xuống và vào vị trí sẵn sàng bằng cách đặt chân phải phái sau chân trái và ngay lúc đó xoay thân mình về hướng ta muốn tới</w:t>
      </w:r>
    </w:p>
    <w:p w:rsidR="00C22A9E" w:rsidRPr="00CD7361" w:rsidRDefault="00C22A9E" w:rsidP="00C22A9E">
      <w:pPr>
        <w:jc w:val="both"/>
        <w:rPr>
          <w:szCs w:val="28"/>
          <w:lang w:val="sv-SE"/>
        </w:rPr>
      </w:pPr>
      <w:r w:rsidRPr="00CD7361">
        <w:rPr>
          <w:szCs w:val="28"/>
          <w:lang w:val="sv-SE"/>
        </w:rPr>
        <w:t xml:space="preserve">Dùng chân phải đẩy tới và lao về phía trước, đưa tay cầm vợt lên cao, vươn về phía quả cầu. Sau đó di chuyển chân trái lại gần chân phải (đây không phải là một bước chân) nhưng nó giúp ta tới được quả cầu mà không cần phải xoài người </w:t>
      </w:r>
      <w:r w:rsidRPr="00CD7361">
        <w:rPr>
          <w:szCs w:val="28"/>
          <w:lang w:val="sv-SE"/>
        </w:rPr>
        <w:lastRenderedPageBreak/>
        <w:t>quá mức. Muốn trở lại vị trí ban đầu, hay di chuyển để đánh cú kế tiếp, hãy đưa chân phải về phía sau.</w:t>
      </w:r>
    </w:p>
    <w:p w:rsidR="00C22A9E" w:rsidRPr="00CD7361" w:rsidRDefault="00C22A9E" w:rsidP="00C22A9E">
      <w:pPr>
        <w:jc w:val="both"/>
        <w:rPr>
          <w:szCs w:val="28"/>
          <w:lang w:val="sv-SE"/>
        </w:rPr>
      </w:pPr>
      <w:r w:rsidRPr="00CD7361">
        <w:rPr>
          <w:szCs w:val="28"/>
          <w:lang w:val="sv-SE"/>
        </w:rPr>
        <w:t>Nếu người tập ở gần lưới, bạn có thể dùng cách di chuyển này vì chỉ cần một bước là có thể thực hiện cú đánh trái. Hãy hạ thấp người xuống và vào vị trí sẵn sàng bằng cách đặt chân phải phía sau chân trái và ngay lúc đó xoay thân mình về hướng ta muốn tới</w:t>
      </w:r>
    </w:p>
    <w:p w:rsidR="00C22A9E" w:rsidRPr="00CD7361" w:rsidRDefault="00C22A9E" w:rsidP="00C22A9E">
      <w:pPr>
        <w:jc w:val="both"/>
        <w:rPr>
          <w:szCs w:val="28"/>
          <w:lang w:val="sv-SE"/>
        </w:rPr>
      </w:pPr>
      <w:r w:rsidRPr="00CD7361">
        <w:rPr>
          <w:szCs w:val="28"/>
          <w:lang w:val="sv-SE"/>
        </w:rPr>
        <w:t>Dùng chân phải đưa tới và lao về phía trước, đưa tay cầm vợt lên cao, vươn về phía quả cầu. Sau đó di chuyển chân trái lại gần chân phải (đây không phải là một bước chân) nhưng nó giúp ta tới được quả cầu mà không cần phải xoài người quá mức. Muốn trở lại vị trí ban đầu, hay di chuyển để đánh cú kế tiếp, hãy đưa chân phải về phía sau.</w:t>
      </w:r>
    </w:p>
    <w:p w:rsidR="00C22A9E" w:rsidRPr="00CD7361" w:rsidRDefault="008F39FE" w:rsidP="00C22A9E">
      <w:pPr>
        <w:keepNext/>
        <w:ind w:firstLine="0"/>
        <w:jc w:val="center"/>
      </w:pPr>
      <w:r w:rsidRPr="00CD7361">
        <w:rPr>
          <w:noProof/>
          <w:szCs w:val="28"/>
        </w:rPr>
        <w:drawing>
          <wp:inline distT="0" distB="0" distL="0" distR="0">
            <wp:extent cx="2647315" cy="2113915"/>
            <wp:effectExtent l="0" t="0" r="0" b="0"/>
            <wp:docPr id="117"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647315" cy="2113915"/>
                    </a:xfrm>
                    <a:prstGeom prst="rect">
                      <a:avLst/>
                    </a:prstGeom>
                    <a:noFill/>
                    <a:ln>
                      <a:noFill/>
                    </a:ln>
                  </pic:spPr>
                </pic:pic>
              </a:graphicData>
            </a:graphic>
          </wp:inline>
        </w:drawing>
      </w:r>
    </w:p>
    <w:p w:rsidR="00C22A9E" w:rsidRPr="00CD7361" w:rsidRDefault="00C22A9E" w:rsidP="00C22A9E">
      <w:pPr>
        <w:jc w:val="center"/>
        <w:rPr>
          <w:szCs w:val="28"/>
        </w:rPr>
      </w:pPr>
      <w:r w:rsidRPr="00CD7361">
        <w:rPr>
          <w:rFonts w:eastAsia="Calibri"/>
          <w:szCs w:val="28"/>
        </w:rPr>
        <w:t xml:space="preserve">Hình </w:t>
      </w:r>
      <w:r w:rsidRPr="00CD7361">
        <w:rPr>
          <w:rFonts w:eastAsia="Calibri"/>
          <w:szCs w:val="28"/>
        </w:rPr>
        <w:fldChar w:fldCharType="begin"/>
      </w:r>
      <w:r w:rsidRPr="00CD7361">
        <w:rPr>
          <w:rFonts w:eastAsia="Calibri"/>
          <w:szCs w:val="28"/>
        </w:rPr>
        <w:instrText xml:space="preserve"> SEQ Hình \* ARABIC </w:instrText>
      </w:r>
      <w:r w:rsidRPr="00CD7361">
        <w:rPr>
          <w:rFonts w:eastAsia="Calibri"/>
          <w:szCs w:val="28"/>
        </w:rPr>
        <w:fldChar w:fldCharType="separate"/>
      </w:r>
      <w:r w:rsidR="00CB3A74" w:rsidRPr="00CD7361">
        <w:rPr>
          <w:rFonts w:eastAsia="Calibri"/>
          <w:noProof/>
          <w:szCs w:val="28"/>
        </w:rPr>
        <w:t>37</w:t>
      </w:r>
      <w:r w:rsidRPr="00CD7361">
        <w:rPr>
          <w:rFonts w:eastAsia="Calibri"/>
          <w:szCs w:val="28"/>
        </w:rPr>
        <w:fldChar w:fldCharType="end"/>
      </w:r>
      <w:r w:rsidRPr="00CD7361">
        <w:rPr>
          <w:rFonts w:eastAsia="Calibri"/>
          <w:szCs w:val="28"/>
        </w:rPr>
        <w:t xml:space="preserve"> – Di chuyển bước đơn</w:t>
      </w:r>
    </w:p>
    <w:p w:rsidR="00C22A9E" w:rsidRPr="00CD7361" w:rsidRDefault="008B6634" w:rsidP="008B6634">
      <w:pPr>
        <w:pStyle w:val="Heading5"/>
        <w:jc w:val="both"/>
        <w:rPr>
          <w:noProof/>
          <w:sz w:val="28"/>
        </w:rPr>
      </w:pPr>
      <w:r w:rsidRPr="00CD7361">
        <w:rPr>
          <w:noProof/>
          <w:sz w:val="28"/>
        </w:rPr>
        <w:t>2.2.5. D</w:t>
      </w:r>
      <w:r w:rsidR="00C22A9E" w:rsidRPr="00CD7361">
        <w:rPr>
          <w:noProof/>
          <w:sz w:val="28"/>
        </w:rPr>
        <w:t>i chuyển kép (đa bước)</w:t>
      </w:r>
    </w:p>
    <w:p w:rsidR="00C22A9E" w:rsidRPr="00CD7361" w:rsidRDefault="00C22A9E" w:rsidP="00C22A9E">
      <w:pPr>
        <w:jc w:val="both"/>
        <w:rPr>
          <w:noProof/>
          <w:szCs w:val="28"/>
          <w:lang w:val="sv-SE"/>
        </w:rPr>
      </w:pPr>
      <w:r w:rsidRPr="00CD7361">
        <w:rPr>
          <w:szCs w:val="28"/>
          <w:lang w:val="sv-SE"/>
        </w:rPr>
        <w:t>Kỹ thuật di chuyển đa bước được áp dụng để đánh những quả cầu cách xa người. Di chuyển đa bước là sự di chuyển có sự thay đổi vị trí của hai chân và thường từ hai bước chân trở lên. Đây là một kỹ thuật rất đa dạng và phong phú.</w:t>
      </w:r>
    </w:p>
    <w:p w:rsidR="00C22A9E" w:rsidRPr="00CD7361" w:rsidRDefault="008F39FE" w:rsidP="00C22A9E">
      <w:pPr>
        <w:keepNext/>
        <w:ind w:firstLine="0"/>
        <w:jc w:val="center"/>
      </w:pPr>
      <w:r w:rsidRPr="00CD7361">
        <w:rPr>
          <w:noProof/>
        </w:rPr>
        <w:drawing>
          <wp:inline distT="0" distB="0" distL="0" distR="0">
            <wp:extent cx="3357245" cy="1887855"/>
            <wp:effectExtent l="0" t="0" r="0" b="0"/>
            <wp:docPr id="118" name="Picture 11" descr="Description: di-chuyen-da-buoc-trong-cau-lo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Description: di-chuyen-da-buoc-trong-cau-long"/>
                    <pic:cNvPicPr>
                      <a:picLocks/>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357245" cy="1887855"/>
                    </a:xfrm>
                    <a:prstGeom prst="rect">
                      <a:avLst/>
                    </a:prstGeom>
                    <a:noFill/>
                    <a:ln>
                      <a:noFill/>
                    </a:ln>
                  </pic:spPr>
                </pic:pic>
              </a:graphicData>
            </a:graphic>
          </wp:inline>
        </w:drawing>
      </w:r>
    </w:p>
    <w:p w:rsidR="00C22A9E" w:rsidRPr="00CD7361" w:rsidRDefault="00C22A9E" w:rsidP="00C22A9E">
      <w:pPr>
        <w:jc w:val="center"/>
        <w:rPr>
          <w:szCs w:val="28"/>
        </w:rPr>
      </w:pPr>
      <w:r w:rsidRPr="00CD7361">
        <w:rPr>
          <w:rFonts w:eastAsia="Calibri"/>
          <w:szCs w:val="28"/>
        </w:rPr>
        <w:t xml:space="preserve">Hình </w:t>
      </w:r>
      <w:r w:rsidRPr="00CD7361">
        <w:rPr>
          <w:rFonts w:eastAsia="Calibri"/>
          <w:szCs w:val="28"/>
        </w:rPr>
        <w:fldChar w:fldCharType="begin"/>
      </w:r>
      <w:r w:rsidRPr="00CD7361">
        <w:rPr>
          <w:rFonts w:eastAsia="Calibri"/>
          <w:szCs w:val="28"/>
        </w:rPr>
        <w:instrText xml:space="preserve"> SEQ Hình \* ARABIC </w:instrText>
      </w:r>
      <w:r w:rsidRPr="00CD7361">
        <w:rPr>
          <w:rFonts w:eastAsia="Calibri"/>
          <w:szCs w:val="28"/>
        </w:rPr>
        <w:fldChar w:fldCharType="separate"/>
      </w:r>
      <w:r w:rsidR="00CB3A74" w:rsidRPr="00CD7361">
        <w:rPr>
          <w:rFonts w:eastAsia="Calibri"/>
          <w:noProof/>
          <w:szCs w:val="28"/>
        </w:rPr>
        <w:t>38</w:t>
      </w:r>
      <w:r w:rsidRPr="00CD7361">
        <w:rPr>
          <w:rFonts w:eastAsia="Calibri"/>
          <w:szCs w:val="28"/>
        </w:rPr>
        <w:fldChar w:fldCharType="end"/>
      </w:r>
      <w:r w:rsidRPr="00CD7361">
        <w:rPr>
          <w:rFonts w:eastAsia="Calibri"/>
          <w:szCs w:val="28"/>
        </w:rPr>
        <w:t xml:space="preserve"> – Di chuyển đa bước</w:t>
      </w:r>
    </w:p>
    <w:p w:rsidR="00C22A9E" w:rsidRPr="00CD7361" w:rsidRDefault="008B6634" w:rsidP="008B6634">
      <w:pPr>
        <w:pStyle w:val="Heading5"/>
        <w:jc w:val="both"/>
        <w:rPr>
          <w:noProof/>
          <w:sz w:val="28"/>
        </w:rPr>
      </w:pPr>
      <w:r w:rsidRPr="00CD7361">
        <w:rPr>
          <w:noProof/>
          <w:sz w:val="28"/>
        </w:rPr>
        <w:lastRenderedPageBreak/>
        <w:t xml:space="preserve">2.2.6. </w:t>
      </w:r>
      <w:r w:rsidR="00C22A9E" w:rsidRPr="00CD7361">
        <w:rPr>
          <w:noProof/>
          <w:sz w:val="28"/>
        </w:rPr>
        <w:t>Di chuyển bước đệm</w:t>
      </w:r>
    </w:p>
    <w:p w:rsidR="004168D4" w:rsidRPr="00CD7361" w:rsidRDefault="00C22A9E" w:rsidP="004168D4">
      <w:pPr>
        <w:pStyle w:val="Heading5"/>
        <w:jc w:val="both"/>
        <w:rPr>
          <w:b w:val="0"/>
          <w:i/>
          <w:sz w:val="28"/>
        </w:rPr>
      </w:pPr>
      <w:r w:rsidRPr="00CD7361">
        <w:rPr>
          <w:b w:val="0"/>
          <w:i/>
          <w:sz w:val="28"/>
        </w:rPr>
        <w:t>a</w:t>
      </w:r>
      <w:r w:rsidR="008B6634" w:rsidRPr="00CD7361">
        <w:rPr>
          <w:b w:val="0"/>
          <w:i/>
          <w:sz w:val="28"/>
        </w:rPr>
        <w:t>)</w:t>
      </w:r>
      <w:r w:rsidR="004168D4" w:rsidRPr="00CD7361">
        <w:rPr>
          <w:b w:val="0"/>
          <w:i/>
          <w:sz w:val="28"/>
        </w:rPr>
        <w:t xml:space="preserve"> Di chuyển bước đệm sang bên phải</w:t>
      </w:r>
    </w:p>
    <w:p w:rsidR="004168D4" w:rsidRPr="00CD7361" w:rsidRDefault="004168D4" w:rsidP="004168D4">
      <w:pPr>
        <w:jc w:val="both"/>
        <w:rPr>
          <w:szCs w:val="28"/>
          <w:lang w:val="sv-SE"/>
        </w:rPr>
      </w:pPr>
      <w:r w:rsidRPr="00CD7361">
        <w:rPr>
          <w:szCs w:val="28"/>
          <w:lang w:val="sv-SE"/>
        </w:rPr>
        <w:t>Người thực hiện hai chân đứng tách nhau, gót chân phải hơi kiễng, thân người hơi đổ về phía bên trái, cạnh trong bàn chân trái dùng sức đạp đất, chân phải đồng thời bước vượt 1 bước dài sang bên phải đến vị trí thích hợp để đánh cầu. Nếu khoảng cách hơi xa với điểm cầu đến thì chân trái lúc đầu có thể bước một bước đệm nhỏ sang bên phải, tiếp đó mới đạp đất, chân phải đồng thời bước vượt một bước dài đến vị trí đánh cầu.</w:t>
      </w:r>
    </w:p>
    <w:p w:rsidR="004168D4" w:rsidRPr="00CD7361" w:rsidRDefault="008F39FE" w:rsidP="004168D4">
      <w:pPr>
        <w:pStyle w:val="Heading5"/>
        <w:ind w:firstLine="0"/>
        <w:jc w:val="center"/>
        <w:rPr>
          <w:sz w:val="28"/>
        </w:rPr>
      </w:pPr>
      <w:r w:rsidRPr="00CD7361">
        <w:rPr>
          <w:noProof/>
          <w:w w:val="95"/>
          <w:sz w:val="28"/>
          <w:lang w:val="en-US" w:eastAsia="en-US"/>
        </w:rPr>
        <w:drawing>
          <wp:inline distT="0" distB="0" distL="0" distR="0">
            <wp:extent cx="2743200" cy="1754505"/>
            <wp:effectExtent l="0" t="0" r="0" b="0"/>
            <wp:docPr id="11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743200" cy="1754505"/>
                    </a:xfrm>
                    <a:prstGeom prst="rect">
                      <a:avLst/>
                    </a:prstGeom>
                    <a:noFill/>
                    <a:ln>
                      <a:noFill/>
                    </a:ln>
                  </pic:spPr>
                </pic:pic>
              </a:graphicData>
            </a:graphic>
          </wp:inline>
        </w:drawing>
      </w:r>
    </w:p>
    <w:p w:rsidR="004168D4" w:rsidRPr="00CD7361" w:rsidRDefault="004168D4" w:rsidP="004168D4">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39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Bước đệm một bước sang phải</w:t>
      </w:r>
    </w:p>
    <w:p w:rsidR="004168D4" w:rsidRPr="00CD7361" w:rsidRDefault="008F39FE" w:rsidP="004168D4">
      <w:pPr>
        <w:pStyle w:val="Heading5"/>
        <w:ind w:firstLine="0"/>
        <w:jc w:val="center"/>
        <w:rPr>
          <w:sz w:val="28"/>
        </w:rPr>
      </w:pPr>
      <w:r w:rsidRPr="00CD7361">
        <w:rPr>
          <w:noProof/>
          <w:w w:val="95"/>
          <w:sz w:val="28"/>
          <w:lang w:val="en-US" w:eastAsia="en-US"/>
        </w:rPr>
        <w:drawing>
          <wp:inline distT="0" distB="0" distL="0" distR="0">
            <wp:extent cx="2546985" cy="1717675"/>
            <wp:effectExtent l="0" t="0" r="0" b="0"/>
            <wp:docPr id="12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546985" cy="1717675"/>
                    </a:xfrm>
                    <a:prstGeom prst="rect">
                      <a:avLst/>
                    </a:prstGeom>
                    <a:noFill/>
                    <a:ln>
                      <a:noFill/>
                    </a:ln>
                  </pic:spPr>
                </pic:pic>
              </a:graphicData>
            </a:graphic>
          </wp:inline>
        </w:drawing>
      </w:r>
    </w:p>
    <w:p w:rsidR="004168D4" w:rsidRPr="00CD7361" w:rsidRDefault="004168D4" w:rsidP="004168D4">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40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Bước đệm hai bước sang phải</w:t>
      </w:r>
    </w:p>
    <w:p w:rsidR="004168D4" w:rsidRPr="00CD7361" w:rsidRDefault="00C22A9E" w:rsidP="004168D4">
      <w:pPr>
        <w:pStyle w:val="Heading5"/>
        <w:jc w:val="both"/>
        <w:rPr>
          <w:b w:val="0"/>
          <w:i/>
          <w:sz w:val="28"/>
        </w:rPr>
      </w:pPr>
      <w:r w:rsidRPr="00CD7361">
        <w:rPr>
          <w:b w:val="0"/>
          <w:i/>
          <w:sz w:val="28"/>
        </w:rPr>
        <w:t>b</w:t>
      </w:r>
      <w:r w:rsidR="008B6634" w:rsidRPr="00CD7361">
        <w:rPr>
          <w:b w:val="0"/>
          <w:i/>
          <w:sz w:val="28"/>
        </w:rPr>
        <w:t>)</w:t>
      </w:r>
      <w:r w:rsidR="004168D4" w:rsidRPr="00CD7361">
        <w:rPr>
          <w:b w:val="0"/>
          <w:i/>
          <w:sz w:val="28"/>
        </w:rPr>
        <w:t xml:space="preserve"> Di chuyển bước đệm sang bên trái</w:t>
      </w:r>
    </w:p>
    <w:p w:rsidR="004168D4" w:rsidRPr="00CD7361" w:rsidRDefault="004168D4" w:rsidP="004168D4">
      <w:pPr>
        <w:jc w:val="both"/>
        <w:rPr>
          <w:szCs w:val="28"/>
          <w:lang w:val="sv-SE"/>
        </w:rPr>
      </w:pPr>
      <w:r w:rsidRPr="00CD7361">
        <w:rPr>
          <w:szCs w:val="28"/>
          <w:lang w:val="sv-SE"/>
        </w:rPr>
        <w:t xml:space="preserve">Người thực hiện đứng hai chân tách rộng, thân người hơi nghiêng sang phải, dùng sức của chân phải đạp đất, chân trái đồng thời bước vượt sang trái một bước dài đến vị trí thích hợp đánh cầu. </w:t>
      </w:r>
    </w:p>
    <w:p w:rsidR="004168D4" w:rsidRPr="00CD7361" w:rsidRDefault="004168D4" w:rsidP="004168D4">
      <w:pPr>
        <w:jc w:val="both"/>
        <w:rPr>
          <w:noProof/>
          <w:w w:val="95"/>
          <w:szCs w:val="28"/>
          <w:lang w:val="sv-SE"/>
        </w:rPr>
      </w:pPr>
      <w:r w:rsidRPr="00CD7361">
        <w:rPr>
          <w:szCs w:val="28"/>
          <w:lang w:val="sv-SE"/>
        </w:rPr>
        <w:t>Nếu khoảng cách tương đối xa với điểm cầu đến thì chân trái trước hết nên di chuyển một bước nhỏ sang bên trái, sau đó xoay người sang bên trái; chân phải (bước chéo trước) sang bên trái một bước vượt dài, lưng hướng về phía lưới khi đến vị trí, đánh cầu giống như đánh cầu trái tay.</w:t>
      </w:r>
    </w:p>
    <w:p w:rsidR="004168D4" w:rsidRPr="00CD7361" w:rsidRDefault="008F39FE" w:rsidP="004168D4">
      <w:pPr>
        <w:pStyle w:val="Heading5"/>
        <w:ind w:firstLine="0"/>
        <w:jc w:val="center"/>
        <w:rPr>
          <w:sz w:val="28"/>
        </w:rPr>
      </w:pPr>
      <w:r w:rsidRPr="00CD7361">
        <w:rPr>
          <w:noProof/>
          <w:w w:val="95"/>
          <w:sz w:val="28"/>
          <w:lang w:val="en-US" w:eastAsia="en-US"/>
        </w:rPr>
        <w:lastRenderedPageBreak/>
        <w:drawing>
          <wp:inline distT="0" distB="0" distL="0" distR="0">
            <wp:extent cx="2619375" cy="1732915"/>
            <wp:effectExtent l="0" t="0" r="0" b="0"/>
            <wp:docPr id="12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619375" cy="1732915"/>
                    </a:xfrm>
                    <a:prstGeom prst="rect">
                      <a:avLst/>
                    </a:prstGeom>
                    <a:noFill/>
                    <a:ln>
                      <a:noFill/>
                    </a:ln>
                  </pic:spPr>
                </pic:pic>
              </a:graphicData>
            </a:graphic>
          </wp:inline>
        </w:drawing>
      </w:r>
    </w:p>
    <w:p w:rsidR="004168D4" w:rsidRPr="00CD7361" w:rsidRDefault="004168D4" w:rsidP="004168D4">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41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Bước đệm một bước sang trái</w:t>
      </w:r>
    </w:p>
    <w:p w:rsidR="004168D4" w:rsidRPr="00CD7361" w:rsidRDefault="008F39FE" w:rsidP="004168D4">
      <w:pPr>
        <w:pStyle w:val="Heading5"/>
        <w:ind w:firstLine="0"/>
        <w:jc w:val="center"/>
        <w:rPr>
          <w:sz w:val="28"/>
        </w:rPr>
      </w:pPr>
      <w:r w:rsidRPr="00CD7361">
        <w:rPr>
          <w:noProof/>
          <w:w w:val="95"/>
          <w:sz w:val="28"/>
          <w:lang w:val="en-US" w:eastAsia="en-US"/>
        </w:rPr>
        <w:drawing>
          <wp:inline distT="0" distB="0" distL="0" distR="0">
            <wp:extent cx="2656205" cy="1645920"/>
            <wp:effectExtent l="0" t="0" r="0" b="0"/>
            <wp:docPr id="1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656205" cy="1645920"/>
                    </a:xfrm>
                    <a:prstGeom prst="rect">
                      <a:avLst/>
                    </a:prstGeom>
                    <a:noFill/>
                    <a:ln>
                      <a:noFill/>
                    </a:ln>
                  </pic:spPr>
                </pic:pic>
              </a:graphicData>
            </a:graphic>
          </wp:inline>
        </w:drawing>
      </w:r>
    </w:p>
    <w:p w:rsidR="004168D4" w:rsidRPr="00CD7361" w:rsidRDefault="004168D4" w:rsidP="004168D4">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42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Bước đệm hai bước sang trái</w:t>
      </w:r>
    </w:p>
    <w:p w:rsidR="004168D4" w:rsidRPr="00CD7361" w:rsidRDefault="004168D4" w:rsidP="004168D4">
      <w:pPr>
        <w:pStyle w:val="Heading5"/>
        <w:jc w:val="both"/>
        <w:rPr>
          <w:noProof/>
          <w:sz w:val="28"/>
        </w:rPr>
      </w:pPr>
      <w:r w:rsidRPr="00CD7361">
        <w:rPr>
          <w:noProof/>
          <w:sz w:val="28"/>
        </w:rPr>
        <w:t>2.2.</w:t>
      </w:r>
      <w:r w:rsidR="00CB3A74" w:rsidRPr="00CD7361">
        <w:rPr>
          <w:noProof/>
          <w:sz w:val="28"/>
        </w:rPr>
        <w:t>7</w:t>
      </w:r>
      <w:r w:rsidRPr="00CD7361">
        <w:rPr>
          <w:noProof/>
          <w:sz w:val="28"/>
        </w:rPr>
        <w:t>. Di chuyển bật nhảy đánh cầu trên không</w:t>
      </w:r>
    </w:p>
    <w:p w:rsidR="004168D4" w:rsidRPr="00CD7361" w:rsidRDefault="004168D4" w:rsidP="004168D4">
      <w:pPr>
        <w:jc w:val="both"/>
        <w:rPr>
          <w:noProof/>
          <w:szCs w:val="28"/>
          <w:lang w:val="sv-SE"/>
        </w:rPr>
      </w:pPr>
      <w:r w:rsidRPr="00CD7361">
        <w:rPr>
          <w:noProof/>
          <w:szCs w:val="28"/>
          <w:lang w:val="sv-SE"/>
        </w:rPr>
        <w:t xml:space="preserve">Sau khi đã di chuyển bước đến vị trí, để tranh thủ thời cơ và khống chế được điểm đánh cầu cao nhất, có thể dùng bật nhảy một chân hoặc hai chân để chiếm vị trí cao nhất từ trên không đánh cầu xuống, động tác này được gọi là bật nhảy đánh cầu trên không. </w:t>
      </w:r>
    </w:p>
    <w:p w:rsidR="004168D4" w:rsidRPr="00CD7361" w:rsidRDefault="004168D4" w:rsidP="004168D4">
      <w:pPr>
        <w:jc w:val="both"/>
        <w:rPr>
          <w:noProof/>
          <w:szCs w:val="28"/>
          <w:lang w:val="sv-SE"/>
        </w:rPr>
      </w:pPr>
      <w:r w:rsidRPr="00CD7361">
        <w:rPr>
          <w:noProof/>
          <w:szCs w:val="28"/>
          <w:lang w:val="sv-SE"/>
        </w:rPr>
        <w:t xml:space="preserve">Trong di chuyển lên lưới, lùi sau và sang hai bên đều có thể vận dụng bước bật nhảy lên cao và thường được dùng nhiều cho kỹ thuật đột kích sang hai bên phải, trái của đối phương. Nếu đối phương đánh cầu cao bằng (đường vòng cung tương đối thấp hoặc khi cầu từ trên không bên phải bay về cuối sân) thì dùng chân trái đạp đất sang phía bên phải, chân phải bật nhảy. Thân người bay lên trên không ở phía bên phải để đóncầu đến, dùng kỹ thuật đột kích đập vụt cầu vào chỗ trống của đối phương. Khi cầu từ trên không bên trái bay về đường biên cuối sân thì chân phải đạp đất về phía trái, chân trái bật nhảy, sử dụng kỹ thuật đánh cầu đỉnh đầu để đột kích. </w:t>
      </w:r>
    </w:p>
    <w:p w:rsidR="00AE3C9E" w:rsidRPr="00CD7361" w:rsidRDefault="004168D4" w:rsidP="004168D4">
      <w:pPr>
        <w:jc w:val="both"/>
        <w:rPr>
          <w:noProof/>
          <w:w w:val="95"/>
          <w:szCs w:val="28"/>
          <w:lang w:val="sv-SE"/>
        </w:rPr>
      </w:pPr>
      <w:r w:rsidRPr="00CD7361">
        <w:rPr>
          <w:noProof/>
          <w:szCs w:val="28"/>
          <w:lang w:val="sv-SE"/>
        </w:rPr>
        <w:t>Trong phương pháp di chuyển bước chân lùi sau thuận tay sau khi di chuyển đến vị trí cũng có thể dùng chân phải bật nhảy để đánh cầu trên không. Sau khi đánh cầu, chân trái lăng ra sau và chạm đất ở phía sau của trọng tâm cơ thể. Sau khi đã hoãn xung, cơ thể nhanh chóng di chuyển trở về vị trí trung tâm</w:t>
      </w:r>
      <w:r w:rsidRPr="00CD7361">
        <w:rPr>
          <w:rStyle w:val="FootnoteReference"/>
          <w:noProof/>
          <w:w w:val="95"/>
          <w:szCs w:val="28"/>
          <w:lang w:val="sv-SE"/>
        </w:rPr>
        <w:footnoteReference w:id="11"/>
      </w:r>
      <w:r w:rsidRPr="00CD7361">
        <w:rPr>
          <w:noProof/>
          <w:w w:val="95"/>
          <w:szCs w:val="28"/>
          <w:lang w:val="sv-SE"/>
        </w:rPr>
        <w:t>.</w:t>
      </w:r>
    </w:p>
    <w:p w:rsidR="00AE3C9E" w:rsidRPr="00CD7361" w:rsidRDefault="007C3B9D" w:rsidP="00011FEE">
      <w:pPr>
        <w:pStyle w:val="Heading4"/>
        <w:jc w:val="both"/>
        <w:rPr>
          <w:sz w:val="28"/>
          <w:szCs w:val="28"/>
          <w:lang w:val="sv-SE"/>
        </w:rPr>
      </w:pPr>
      <w:bookmarkStart w:id="280" w:name="_Toc532195567"/>
      <w:bookmarkStart w:id="281" w:name="_Toc532204073"/>
      <w:r w:rsidRPr="00CD7361">
        <w:rPr>
          <w:sz w:val="28"/>
          <w:szCs w:val="28"/>
          <w:lang w:val="sv-SE"/>
        </w:rPr>
        <w:lastRenderedPageBreak/>
        <w:tab/>
      </w:r>
      <w:bookmarkStart w:id="282" w:name="_Toc11671875"/>
      <w:r w:rsidR="00AE3C9E" w:rsidRPr="00CD7361">
        <w:rPr>
          <w:sz w:val="28"/>
          <w:szCs w:val="28"/>
          <w:lang w:val="sv-SE"/>
        </w:rPr>
        <w:t>2.3. Kỹ thuật đánh cầu phải, trái cao tay</w:t>
      </w:r>
      <w:bookmarkEnd w:id="280"/>
      <w:bookmarkEnd w:id="281"/>
      <w:bookmarkEnd w:id="282"/>
    </w:p>
    <w:p w:rsidR="00AE3C9E" w:rsidRPr="00CD7361" w:rsidRDefault="00AE3C9E" w:rsidP="00011FEE">
      <w:pPr>
        <w:jc w:val="both"/>
        <w:rPr>
          <w:noProof/>
          <w:szCs w:val="28"/>
          <w:lang w:val="sv-SE"/>
        </w:rPr>
      </w:pPr>
      <w:r w:rsidRPr="00CD7361">
        <w:rPr>
          <w:noProof/>
          <w:szCs w:val="28"/>
          <w:lang w:val="sv-SE"/>
        </w:rPr>
        <w:t xml:space="preserve">Trước tiên cần phải hiểu kỹ thuật đánh cầu phải, trái cao tay là dùng để thực hiện đánh các quả cầu bay trên cao được đánh từ sân sau của mình đến gần đường biên ngang ở phần cuối sân của đối phương. </w:t>
      </w:r>
    </w:p>
    <w:p w:rsidR="00AE3C9E" w:rsidRPr="00CD7361" w:rsidRDefault="00AE3C9E" w:rsidP="00011FEE">
      <w:pPr>
        <w:jc w:val="both"/>
        <w:rPr>
          <w:noProof/>
          <w:szCs w:val="28"/>
          <w:lang w:val="sv-SE"/>
        </w:rPr>
      </w:pPr>
      <w:r w:rsidRPr="00CD7361">
        <w:rPr>
          <w:noProof/>
          <w:szCs w:val="28"/>
          <w:lang w:val="sv-SE"/>
        </w:rPr>
        <w:t>Tùy theo đường cầu đến thì kỹ thuật đánh cầu phải, trái cao tay được phân thành 3 loại kỹ thuật: Cao sâu thuận tay, cao sâu trái tay và cao sâu trên đỉnh đầu.</w:t>
      </w:r>
    </w:p>
    <w:p w:rsidR="00AE3C9E" w:rsidRPr="00CD7361" w:rsidRDefault="00AE3C9E" w:rsidP="00011FEE">
      <w:pPr>
        <w:pStyle w:val="Heading5"/>
        <w:jc w:val="both"/>
        <w:rPr>
          <w:noProof/>
          <w:sz w:val="28"/>
        </w:rPr>
      </w:pPr>
      <w:r w:rsidRPr="00CD7361">
        <w:rPr>
          <w:noProof/>
          <w:sz w:val="28"/>
        </w:rPr>
        <w:t>2.3.1. Đánh cầu phải cao tay</w:t>
      </w:r>
    </w:p>
    <w:p w:rsidR="00AE3C9E" w:rsidRPr="00CD7361" w:rsidRDefault="00AE3C9E" w:rsidP="00011FEE">
      <w:pPr>
        <w:jc w:val="both"/>
        <w:rPr>
          <w:noProof/>
          <w:szCs w:val="28"/>
          <w:lang w:val="sv-SE"/>
        </w:rPr>
      </w:pPr>
      <w:r w:rsidRPr="00CD7361">
        <w:rPr>
          <w:noProof/>
          <w:szCs w:val="28"/>
          <w:lang w:val="sv-SE"/>
        </w:rPr>
        <w:t xml:space="preserve">Giai đoạn chuẩn bị: </w:t>
      </w:r>
    </w:p>
    <w:p w:rsidR="00AE3C9E" w:rsidRPr="00CD7361" w:rsidRDefault="00AE3C9E" w:rsidP="00011FEE">
      <w:pPr>
        <w:jc w:val="both"/>
        <w:rPr>
          <w:noProof/>
          <w:szCs w:val="28"/>
          <w:lang w:val="sv-SE"/>
        </w:rPr>
      </w:pPr>
      <w:r w:rsidRPr="00CD7361">
        <w:rPr>
          <w:noProof/>
          <w:szCs w:val="28"/>
          <w:lang w:val="sv-SE"/>
        </w:rPr>
        <w:t>Trước hết phải phán đoán chuẩn xác phương hướng và điểm rơi của cầu đối phương đánh sang, nghiêng người lùi sau, làm sao cho cầu ở vị trí phía trên lệch ra trước vai phải cơ thể mình. Vai trái đối diện với lưới, chân trái ở trước, chân phải ở sau, trọng tâm rơi vào chân phải. Tay trái co khuỷu giơ lên tự nhiên, tay phải cầm vợt, cánh tay co khuỷu tự nhiên, đưa vợt lên phía trên vai phải, hai mắt chú ý nhìn đường cầu đến.</w:t>
      </w:r>
    </w:p>
    <w:p w:rsidR="00AE3C9E" w:rsidRPr="00CD7361" w:rsidRDefault="00AE3C9E" w:rsidP="00011FEE">
      <w:pPr>
        <w:jc w:val="both"/>
        <w:rPr>
          <w:noProof/>
          <w:szCs w:val="28"/>
          <w:lang w:val="sv-SE"/>
        </w:rPr>
      </w:pPr>
      <w:r w:rsidRPr="00CD7361">
        <w:rPr>
          <w:noProof/>
          <w:szCs w:val="28"/>
          <w:lang w:val="sv-SE"/>
        </w:rPr>
        <w:t xml:space="preserve">Giai đoạn đánh cầu: </w:t>
      </w:r>
    </w:p>
    <w:p w:rsidR="00AE3C9E" w:rsidRPr="00CD7361" w:rsidRDefault="00AE3C9E" w:rsidP="00011FEE">
      <w:pPr>
        <w:jc w:val="both"/>
        <w:rPr>
          <w:noProof/>
          <w:szCs w:val="28"/>
          <w:lang w:val="sv-SE"/>
        </w:rPr>
      </w:pPr>
      <w:r w:rsidRPr="00CD7361">
        <w:rPr>
          <w:noProof/>
          <w:szCs w:val="28"/>
          <w:lang w:val="sv-SE"/>
        </w:rPr>
        <w:t>Khi đánh cầu, bắt đầu từ động tác chuẩn bị, cánh tay phải đưa ra sau, theo đó khuỷu tay nâng lên cao hơn hẳn so với vai để đưa vợt ra sau đầu, cổ tay duỗi tự nhiên (lòng bàn tay hướng lên trên). Sau đó, với sự phối hợp dùng sức nhịp nhàng của động tác chân sau đạp đất, quay người hóp bụng, lấy vai làm trục, cánh tay kéo theo cẳng tay nhanh chóng vẩy cổ tay ra trước đánh cầu ở điểm cao nhất khi tay đã vươn thẳng.</w:t>
      </w:r>
    </w:p>
    <w:p w:rsidR="00AE3C9E" w:rsidRPr="00CD7361" w:rsidRDefault="00AE3C9E" w:rsidP="00011FEE">
      <w:pPr>
        <w:jc w:val="both"/>
        <w:rPr>
          <w:noProof/>
          <w:szCs w:val="28"/>
          <w:lang w:val="sv-SE"/>
        </w:rPr>
      </w:pPr>
      <w:r w:rsidRPr="00CD7361">
        <w:rPr>
          <w:noProof/>
          <w:szCs w:val="28"/>
          <w:lang w:val="sv-SE"/>
        </w:rPr>
        <w:t xml:space="preserve">Giai đoạn kết thúc: </w:t>
      </w:r>
    </w:p>
    <w:p w:rsidR="00AE3C9E" w:rsidRPr="00CD7361" w:rsidRDefault="00AE3C9E" w:rsidP="00011FEE">
      <w:pPr>
        <w:jc w:val="both"/>
        <w:rPr>
          <w:noProof/>
          <w:szCs w:val="28"/>
          <w:lang w:val="sv-SE"/>
        </w:rPr>
      </w:pPr>
      <w:r w:rsidRPr="00CD7361">
        <w:rPr>
          <w:noProof/>
          <w:szCs w:val="28"/>
          <w:lang w:val="sv-SE"/>
        </w:rPr>
        <w:t>Sau khi đánh cầu tay cầm vợt có thể theo đà quán tính vung ra trước và xuống dưới phía bên trái rồi thu vợt về trước thân người. Cùng lúc chân phải ở sau bước ra trước, trọng tâm cơ thể từ rơi vào chân sau chuyển dịch sang chân trước.</w:t>
      </w:r>
    </w:p>
    <w:p w:rsidR="00AE3C9E" w:rsidRPr="00CD7361" w:rsidRDefault="00AE3C9E" w:rsidP="00011FEE">
      <w:pPr>
        <w:jc w:val="both"/>
        <w:rPr>
          <w:szCs w:val="28"/>
          <w:lang w:val="sv-SE"/>
        </w:rPr>
      </w:pPr>
      <w:r w:rsidRPr="00CD7361">
        <w:rPr>
          <w:noProof/>
          <w:szCs w:val="28"/>
          <w:lang w:val="sv-SE"/>
        </w:rPr>
        <w:t>Đánh cầu cao sâu thuận tay cũng có thể thực hiện với bật nhảy để đánh cầu. Khi thực hiện tốt động tác chuẩn bị theo đúng các yêu cầu trên, sau đó chân phải bật nhảy lên cao nhanh chóng quay người trên không, đồng thời hoàn thành động tác vung vợt đánh cầu. Động tác đánh cầu được hoàn thành đúng lúc cầu đang ở độ cao nhất trên không chuẩn bị rơi xuống thấp.</w:t>
      </w:r>
    </w:p>
    <w:p w:rsidR="00F830DA" w:rsidRPr="00CD7361" w:rsidRDefault="008F39FE" w:rsidP="00841995">
      <w:pPr>
        <w:pStyle w:val="Heading5"/>
        <w:ind w:firstLine="0"/>
        <w:jc w:val="center"/>
        <w:rPr>
          <w:sz w:val="28"/>
        </w:rPr>
      </w:pPr>
      <w:r w:rsidRPr="00CD7361">
        <w:rPr>
          <w:noProof/>
          <w:sz w:val="28"/>
          <w:lang w:val="en-US" w:eastAsia="en-US"/>
        </w:rPr>
        <w:lastRenderedPageBreak/>
        <w:drawing>
          <wp:inline distT="0" distB="0" distL="0" distR="0">
            <wp:extent cx="5053330" cy="4314825"/>
            <wp:effectExtent l="0" t="0" r="0" b="0"/>
            <wp:docPr id="123" name="Ảnh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3"/>
                    <pic:cNvPicPr>
                      <a:picLocks/>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053330" cy="4314825"/>
                    </a:xfrm>
                    <a:prstGeom prst="rect">
                      <a:avLst/>
                    </a:prstGeom>
                    <a:noFill/>
                    <a:ln>
                      <a:noFill/>
                    </a:ln>
                  </pic:spPr>
                </pic:pic>
              </a:graphicData>
            </a:graphic>
          </wp:inline>
        </w:drawing>
      </w:r>
    </w:p>
    <w:p w:rsidR="00F830DA" w:rsidRPr="00CD7361" w:rsidRDefault="00F830DA" w:rsidP="00841995">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Hình</w:t>
      </w:r>
      <w:r w:rsidR="00A84B20" w:rsidRPr="00CD7361">
        <w:rPr>
          <w:rFonts w:ascii="Times New Roman" w:hAnsi="Times New Roman"/>
          <w:b w:val="0"/>
          <w:bCs w:val="0"/>
          <w:color w:val="auto"/>
          <w:sz w:val="28"/>
          <w:szCs w:val="28"/>
          <w:lang w:val="sv-SE"/>
        </w:rPr>
        <w:t xml:space="preserve">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43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Đánh cầu cao sâu thuận tay</w:t>
      </w:r>
    </w:p>
    <w:p w:rsidR="00AE3C9E" w:rsidRPr="00CD7361" w:rsidRDefault="00AE3C9E" w:rsidP="00011FEE">
      <w:pPr>
        <w:pStyle w:val="Heading5"/>
        <w:jc w:val="both"/>
        <w:rPr>
          <w:noProof/>
          <w:sz w:val="28"/>
        </w:rPr>
      </w:pPr>
      <w:r w:rsidRPr="00CD7361">
        <w:rPr>
          <w:noProof/>
          <w:sz w:val="28"/>
        </w:rPr>
        <w:t xml:space="preserve">2.3.2. Đánh cầu trái cao tay </w:t>
      </w:r>
    </w:p>
    <w:p w:rsidR="00AE3C9E" w:rsidRPr="00CD7361" w:rsidRDefault="00AE3C9E" w:rsidP="00011FEE">
      <w:pPr>
        <w:jc w:val="both"/>
        <w:rPr>
          <w:noProof/>
          <w:szCs w:val="28"/>
          <w:lang w:val="sv-SE"/>
        </w:rPr>
      </w:pPr>
      <w:r w:rsidRPr="00CD7361">
        <w:rPr>
          <w:noProof/>
          <w:szCs w:val="28"/>
          <w:lang w:val="sv-SE"/>
        </w:rPr>
        <w:t xml:space="preserve">Giai đoạn chuẩn bị: </w:t>
      </w:r>
    </w:p>
    <w:p w:rsidR="00AE3C9E" w:rsidRPr="00CD7361" w:rsidRDefault="00AE3C9E" w:rsidP="00011FEE">
      <w:pPr>
        <w:jc w:val="both"/>
        <w:rPr>
          <w:noProof/>
          <w:szCs w:val="28"/>
          <w:lang w:val="sv-SE"/>
        </w:rPr>
      </w:pPr>
      <w:r w:rsidRPr="00CD7361">
        <w:rPr>
          <w:noProof/>
          <w:szCs w:val="28"/>
          <w:lang w:val="sv-SE"/>
        </w:rPr>
        <w:t>Khi đối phương đánh cầu cao sang khu sân sau bên trái của mình thì dùng cách đánh cầu cao trái tay. Trước hết, cần phán đoán tốt phương hướng và điểm rơi của cầu đến, nhanh chóng đưa cơ thể quay sang hướng bên trái phía sau, di chuyển bước chân, bước cuối cùng dùng chân phải bước chéo chân đến vạch cuối sân ở phía biên dọc bên trái, lưng đối diện với lưới. Trọng tâm cơ thể rơi vào chân phải, sao cho cầu rơi ở phía bên phải cơ thể. Trước khi đánh vào cầu, nhanh chóng chuyển đổi thành cách cầm vợt trái tay, giữ vợt ở trước ngực phải, mặt vợt hướng lên trên.</w:t>
      </w:r>
    </w:p>
    <w:p w:rsidR="00AE3C9E" w:rsidRPr="00CD7361" w:rsidRDefault="00AE3C9E" w:rsidP="00011FEE">
      <w:pPr>
        <w:jc w:val="both"/>
        <w:rPr>
          <w:noProof/>
          <w:szCs w:val="28"/>
          <w:lang w:val="sv-SE"/>
        </w:rPr>
      </w:pPr>
      <w:r w:rsidRPr="00CD7361">
        <w:rPr>
          <w:noProof/>
          <w:szCs w:val="28"/>
          <w:lang w:val="sv-SE"/>
        </w:rPr>
        <w:t xml:space="preserve">Giai đoạn đánh cầu: </w:t>
      </w:r>
    </w:p>
    <w:p w:rsidR="00AE3C9E" w:rsidRPr="00CD7361" w:rsidRDefault="00AE3C9E" w:rsidP="00011FEE">
      <w:pPr>
        <w:jc w:val="both"/>
        <w:rPr>
          <w:noProof/>
          <w:szCs w:val="28"/>
          <w:lang w:val="sv-SE"/>
        </w:rPr>
      </w:pPr>
      <w:r w:rsidRPr="00CD7361">
        <w:rPr>
          <w:noProof/>
          <w:szCs w:val="28"/>
          <w:lang w:val="sv-SE"/>
        </w:rPr>
        <w:t>Khi đánh cầu, lấy cánh tay kéo theo cẳng tay, thông qua động tác lắc cổ tay, vẩy tay từ dưới lên trên để đánh cầu đi. Khi dùng sức cuối cùng, cần chú ý lực ép cạnh của ngón cái và sự phối hợp với lực vẩy cổ tay. Động tác dùng sức cuối cùng phải có sự phối hợp nhịp nhàng của toàn thân với động tác đạp đất của hai chân và động tác quay người.</w:t>
      </w:r>
    </w:p>
    <w:p w:rsidR="0061746C" w:rsidRPr="00CD7361" w:rsidRDefault="008F39FE" w:rsidP="00841995">
      <w:pPr>
        <w:keepNext/>
        <w:ind w:firstLine="0"/>
        <w:jc w:val="center"/>
        <w:rPr>
          <w:szCs w:val="28"/>
        </w:rPr>
      </w:pPr>
      <w:r w:rsidRPr="00CD7361">
        <w:rPr>
          <w:noProof/>
          <w:szCs w:val="28"/>
        </w:rPr>
        <w:lastRenderedPageBreak/>
        <w:drawing>
          <wp:inline distT="0" distB="0" distL="0" distR="0">
            <wp:extent cx="4364990" cy="1754505"/>
            <wp:effectExtent l="0" t="0" r="0" b="0"/>
            <wp:docPr id="124" name="Ảnh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4"/>
                    <pic:cNvPicPr>
                      <a:picLocks/>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364990" cy="1754505"/>
                    </a:xfrm>
                    <a:prstGeom prst="rect">
                      <a:avLst/>
                    </a:prstGeom>
                    <a:noFill/>
                    <a:ln>
                      <a:noFill/>
                    </a:ln>
                  </pic:spPr>
                </pic:pic>
              </a:graphicData>
            </a:graphic>
          </wp:inline>
        </w:drawing>
      </w:r>
    </w:p>
    <w:p w:rsidR="009A57FB"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00F830DA" w:rsidRPr="00CD7361">
        <w:rPr>
          <w:rFonts w:ascii="Times New Roman" w:hAnsi="Times New Roman"/>
          <w:b w:val="0"/>
          <w:bCs w:val="0"/>
          <w:color w:val="auto"/>
          <w:sz w:val="28"/>
          <w:szCs w:val="28"/>
        </w:rPr>
        <w:fldChar w:fldCharType="begin"/>
      </w:r>
      <w:r w:rsidR="00F830DA" w:rsidRPr="00CD7361">
        <w:rPr>
          <w:rFonts w:ascii="Times New Roman" w:hAnsi="Times New Roman"/>
          <w:b w:val="0"/>
          <w:bCs w:val="0"/>
          <w:color w:val="auto"/>
          <w:sz w:val="28"/>
          <w:szCs w:val="28"/>
        </w:rPr>
        <w:instrText xml:space="preserve"> SEQ Hình \* ARABIC </w:instrText>
      </w:r>
      <w:r w:rsidR="00F830DA"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44</w:t>
      </w:r>
      <w:r w:rsidR="00F830DA"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cao sâu trái tay</w:t>
      </w:r>
    </w:p>
    <w:p w:rsidR="00AE3C9E" w:rsidRPr="00CD7361" w:rsidRDefault="00AE3C9E" w:rsidP="00011FEE">
      <w:pPr>
        <w:jc w:val="both"/>
        <w:rPr>
          <w:noProof/>
          <w:szCs w:val="28"/>
        </w:rPr>
      </w:pPr>
      <w:r w:rsidRPr="00CD7361">
        <w:rPr>
          <w:noProof/>
          <w:szCs w:val="28"/>
        </w:rPr>
        <w:t>Yếu lĩnh của kỹ thuật động tác này về cơ bản giống như kỹ thuật đánh cầu cao sâu thuận tay, chỉ có điểm khác là điểm đánh vào cầu ở trên không hơi lệch về phía trên vai trái. Khi chuẩn bị đánh cầu thân người hơi lệch nghiêng về phía trái. Khi đánh cầu, dùng cánh tay kéo theo cẳng tay làm cho vợt đi vòng qua đỉnh đầu ở phía trên bên trái để tạo thêm tốc độ vung vợt ra trước, chú ý phát huy lực bột phát đánh cầu của cổ tay. Khi chạm đất, chân trái có biên độ lăng chân ra phía sau bên trái hơi lớn một chút.</w:t>
      </w:r>
    </w:p>
    <w:p w:rsidR="00AE3C9E" w:rsidRPr="00CD7361" w:rsidRDefault="008F39FE" w:rsidP="00841995">
      <w:pPr>
        <w:pStyle w:val="Caption"/>
        <w:keepNext/>
        <w:spacing w:after="120"/>
        <w:ind w:firstLine="0"/>
        <w:jc w:val="center"/>
        <w:rPr>
          <w:rFonts w:ascii="Times New Roman" w:hAnsi="Times New Roman"/>
          <w:color w:val="auto"/>
          <w:sz w:val="28"/>
          <w:szCs w:val="28"/>
        </w:rPr>
      </w:pPr>
      <w:r w:rsidRPr="00CD7361">
        <w:rPr>
          <w:rFonts w:ascii="Times New Roman" w:hAnsi="Times New Roman"/>
          <w:noProof/>
          <w:color w:val="auto"/>
          <w:sz w:val="28"/>
          <w:szCs w:val="28"/>
        </w:rPr>
        <w:object w:dxaOrig="6465" w:dyaOrig="37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5.5pt;height:158.85pt" o:ole="">
            <v:imagedata r:id="rId127" o:title=""/>
          </v:shape>
          <o:OLEObject Type="Embed" ProgID="PBrush" ShapeID="_x0000_i1025" DrawAspect="Content" ObjectID="_1629542726" r:id="rId128"/>
        </w:object>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cao sâu trên đỉnh đầu</w:t>
      </w:r>
    </w:p>
    <w:p w:rsidR="00AE3C9E" w:rsidRPr="00CD7361" w:rsidRDefault="00AE3C9E" w:rsidP="004E6BFF">
      <w:pPr>
        <w:pStyle w:val="Heading4"/>
        <w:ind w:firstLine="720"/>
        <w:jc w:val="both"/>
        <w:rPr>
          <w:sz w:val="28"/>
          <w:szCs w:val="28"/>
        </w:rPr>
      </w:pPr>
      <w:bookmarkStart w:id="283" w:name="_Toc532195568"/>
      <w:bookmarkStart w:id="284" w:name="_Toc532204074"/>
      <w:bookmarkStart w:id="285" w:name="_Toc11671876"/>
      <w:r w:rsidRPr="00CD7361">
        <w:rPr>
          <w:sz w:val="28"/>
          <w:szCs w:val="28"/>
        </w:rPr>
        <w:t>2.4. Kỹ thuật đánh cầu phải, trái thấp tay</w:t>
      </w:r>
      <w:bookmarkEnd w:id="283"/>
      <w:bookmarkEnd w:id="284"/>
      <w:bookmarkEnd w:id="285"/>
    </w:p>
    <w:p w:rsidR="00AE3C9E" w:rsidRPr="00CD7361" w:rsidRDefault="00AE3C9E" w:rsidP="00011FEE">
      <w:pPr>
        <w:jc w:val="both"/>
        <w:rPr>
          <w:noProof/>
          <w:szCs w:val="28"/>
          <w:lang w:val="sv-SE"/>
        </w:rPr>
      </w:pPr>
      <w:r w:rsidRPr="00CD7361">
        <w:rPr>
          <w:noProof/>
          <w:szCs w:val="28"/>
          <w:lang w:val="sv-SE"/>
        </w:rPr>
        <w:t xml:space="preserve">Kỹ thuật đánh cầu phải, trái thấp tay (hất cầu) là những động tác kỹ thuật dùng để đánh trả đường cầu treo hoặc đường cầu sát lưới do đối phương đánh sang, bằng cách hất cầu cao trả về cuối sâu đối phương. Đây là một loại kỹ thuật mang tính phòng thủ được sử dụng trong tình huống tương đối bị động. </w:t>
      </w:r>
    </w:p>
    <w:p w:rsidR="00AE3C9E" w:rsidRPr="00CD7361" w:rsidRDefault="00AE3C9E" w:rsidP="00011FEE">
      <w:pPr>
        <w:pStyle w:val="Heading5"/>
        <w:jc w:val="both"/>
        <w:rPr>
          <w:noProof/>
          <w:sz w:val="28"/>
        </w:rPr>
      </w:pPr>
      <w:r w:rsidRPr="00CD7361">
        <w:rPr>
          <w:noProof/>
          <w:sz w:val="28"/>
        </w:rPr>
        <w:t xml:space="preserve">2.4.1. Đánh cầu phải thấp tay </w:t>
      </w:r>
    </w:p>
    <w:p w:rsidR="00AE3C9E" w:rsidRPr="00CD7361" w:rsidRDefault="00AE3C9E" w:rsidP="00011FEE">
      <w:pPr>
        <w:jc w:val="both"/>
        <w:rPr>
          <w:noProof/>
          <w:szCs w:val="28"/>
          <w:lang w:val="sv-SE"/>
        </w:rPr>
      </w:pPr>
      <w:r w:rsidRPr="00CD7361">
        <w:rPr>
          <w:noProof/>
          <w:szCs w:val="28"/>
          <w:lang w:val="sv-SE"/>
        </w:rPr>
        <w:t>Đây là một trong những động tác phòng thủ chủ yếu được sử dụng khi đối phương đánh cầu sang bên phải của mình và đường bay của cầu lại thấp.</w:t>
      </w:r>
    </w:p>
    <w:p w:rsidR="00AE3C9E" w:rsidRPr="00CD7361" w:rsidRDefault="00AE3C9E" w:rsidP="00011FEE">
      <w:pPr>
        <w:jc w:val="both"/>
        <w:rPr>
          <w:noProof/>
          <w:szCs w:val="28"/>
          <w:lang w:val="sv-SE"/>
        </w:rPr>
      </w:pPr>
      <w:r w:rsidRPr="00CD7361">
        <w:rPr>
          <w:noProof/>
          <w:szCs w:val="28"/>
          <w:lang w:val="sv-SE"/>
        </w:rPr>
        <w:t xml:space="preserve">Từ tư thế chuẩn bị cơ bản ta di chuyển về hướng cầu đến,tạo một khoảng cách để đánh cầu thích hợp nhất. Trong quá trình di chuyển để đánh cầu đồng thời vợt cũng được đưa từ trước ra sau và lên trên. Khi hai chân đã cố định ở tư thể đánh cầu, thì vợt lại được chuyển động từ trên xuống dưới, từ trước ra sau và điểm </w:t>
      </w:r>
      <w:r w:rsidRPr="00CD7361">
        <w:rPr>
          <w:noProof/>
          <w:szCs w:val="28"/>
          <w:lang w:val="sv-SE"/>
        </w:rPr>
        <w:lastRenderedPageBreak/>
        <w:t>đánh cầu (điểm tiếp xúc giữa vợt và cầu) ở trước mũi chân trước và ngang với đầu gối. Dùng lực của toàn thân, cánh tay và cổ tay để đánh cầu đi. Cần sử dụng sự linh hoạt của cổ tay để thay đổi góc độ vợt làm thay đổi hướng và tầm đi của cầu gây khó khăn cho đối phương khi đánh trả. Sau khi kết thúc động tác cần nhanh chóng trở về tư thế chuẩn bị đánh quả sau ngay.</w:t>
      </w:r>
    </w:p>
    <w:p w:rsidR="00AE3C9E" w:rsidRPr="00CD7361" w:rsidRDefault="008F39FE" w:rsidP="00841995">
      <w:pPr>
        <w:keepNext/>
        <w:ind w:firstLine="0"/>
        <w:jc w:val="center"/>
        <w:rPr>
          <w:szCs w:val="28"/>
        </w:rPr>
      </w:pPr>
      <w:r w:rsidRPr="00CD7361">
        <w:rPr>
          <w:noProof/>
          <w:szCs w:val="28"/>
        </w:rPr>
        <w:drawing>
          <wp:inline distT="0" distB="0" distL="0" distR="0">
            <wp:extent cx="3755390" cy="2345055"/>
            <wp:effectExtent l="0" t="0" r="0" b="0"/>
            <wp:docPr id="126" name="Picture 51" descr="Description: cau_thap_thuan_t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descr="Description: cau_thap_thuan_tay"/>
                    <pic:cNvPicPr>
                      <a:picLocks/>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755390" cy="2345055"/>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phải thấp tay (hất cầu thuận tay)</w:t>
      </w:r>
      <w:r w:rsidR="00E14D86" w:rsidRPr="00CD7361">
        <w:rPr>
          <w:rStyle w:val="FootnoteReference"/>
          <w:rFonts w:ascii="Times New Roman" w:hAnsi="Times New Roman"/>
          <w:b w:val="0"/>
          <w:bCs w:val="0"/>
          <w:color w:val="auto"/>
          <w:sz w:val="28"/>
          <w:szCs w:val="28"/>
        </w:rPr>
        <w:footnoteReference w:id="12"/>
      </w:r>
    </w:p>
    <w:p w:rsidR="00AE3C9E" w:rsidRPr="00CD7361" w:rsidRDefault="00AE3C9E" w:rsidP="00011FEE">
      <w:pPr>
        <w:pStyle w:val="Heading5"/>
        <w:jc w:val="both"/>
        <w:rPr>
          <w:noProof/>
          <w:sz w:val="28"/>
        </w:rPr>
      </w:pPr>
      <w:r w:rsidRPr="00CD7361">
        <w:rPr>
          <w:noProof/>
          <w:sz w:val="28"/>
        </w:rPr>
        <w:t xml:space="preserve">2.4.2. Đánh cầu trái thấp tay </w:t>
      </w:r>
    </w:p>
    <w:p w:rsidR="00AE3C9E" w:rsidRPr="00CD7361" w:rsidRDefault="00AE3C9E" w:rsidP="00011FEE">
      <w:pPr>
        <w:jc w:val="both"/>
        <w:rPr>
          <w:noProof/>
          <w:szCs w:val="28"/>
          <w:lang w:val="sv-SE"/>
        </w:rPr>
      </w:pPr>
      <w:r w:rsidRPr="00CD7361">
        <w:rPr>
          <w:noProof/>
          <w:szCs w:val="28"/>
          <w:lang w:val="sv-SE"/>
        </w:rPr>
        <w:t>Đây cũng là động tác phòng thủ bên trái, khi cầu của đối phương đánh sang thấp dưới thắt lưng thì động tác này thường được sử dụng để đánh trả lại sân đối phương bằng đường cầu ngắn.</w:t>
      </w:r>
    </w:p>
    <w:p w:rsidR="00AE3C9E" w:rsidRPr="00CD7361" w:rsidRDefault="00AE3C9E" w:rsidP="00011FEE">
      <w:pPr>
        <w:jc w:val="both"/>
        <w:rPr>
          <w:noProof/>
          <w:szCs w:val="28"/>
          <w:lang w:val="sv-SE"/>
        </w:rPr>
      </w:pPr>
      <w:r w:rsidRPr="00CD7361">
        <w:rPr>
          <w:noProof/>
          <w:szCs w:val="28"/>
          <w:lang w:val="sv-SE"/>
        </w:rPr>
        <w:t>Từ tư thế chuẩn bị cơ bản ta có thể di chuyển nhanh chóng đến điểm cầu sẽ rơi. Khi dừng để đánh cầu thì tay cầm vượt và chân cùng phía với tay cầm vượt đã ở phía trên, người hơi xoay nhẹ về bên trái, trọng tâm dồn về chân trước, đầu vợt chúc bên trái, góc được tạo bởi cẳng tay và cánh tay vào khoảng 1</w:t>
      </w:r>
      <w:r w:rsidR="006B74D6" w:rsidRPr="00CD7361">
        <w:rPr>
          <w:noProof/>
          <w:szCs w:val="28"/>
          <w:lang w:val="sv-SE"/>
        </w:rPr>
        <w:t>00-1100 ( l</w:t>
      </w:r>
      <w:r w:rsidRPr="00CD7361">
        <w:rPr>
          <w:noProof/>
          <w:szCs w:val="28"/>
          <w:lang w:val="sv-SE"/>
        </w:rPr>
        <w:t>ớn hơn góc vuông). Khi đánh cầu thì phối hợp chuyển động người từ trái ra trước, đồng thời vợt được cẳng tay lăng từ trái ra trước. Điểm tiếp xúc giữa vợt và cầu ở ngang đầu gối thẳng mũi chân trước.</w:t>
      </w:r>
    </w:p>
    <w:p w:rsidR="004E6BFF" w:rsidRPr="00CD7361" w:rsidRDefault="00AE3C9E" w:rsidP="005C375B">
      <w:pPr>
        <w:jc w:val="both"/>
        <w:rPr>
          <w:noProof/>
          <w:szCs w:val="28"/>
          <w:lang w:val="sv-SE"/>
        </w:rPr>
      </w:pPr>
      <w:r w:rsidRPr="00CD7361">
        <w:rPr>
          <w:noProof/>
          <w:szCs w:val="28"/>
          <w:lang w:val="sv-SE"/>
        </w:rPr>
        <w:t>Trong lúc thực hiện kỹ thuật này ta cũng nên sử dụng cổ tay linh hoạt của mình để điều khiển hướng đi của cầu theo ý muốn. Sau khi rời cầu, trở về tư thế chuẩn bị ngay</w:t>
      </w:r>
      <w:r w:rsidR="003A2E4A" w:rsidRPr="00CD7361">
        <w:rPr>
          <w:noProof/>
          <w:szCs w:val="28"/>
          <w:lang w:val="sv-SE"/>
        </w:rPr>
        <w:t>.</w:t>
      </w:r>
    </w:p>
    <w:p w:rsidR="00AE3C9E" w:rsidRPr="00CD7361" w:rsidRDefault="007C3B9D" w:rsidP="00011FEE">
      <w:pPr>
        <w:pStyle w:val="Heading4"/>
        <w:jc w:val="both"/>
        <w:rPr>
          <w:sz w:val="28"/>
          <w:szCs w:val="28"/>
          <w:lang w:val="sv-SE"/>
        </w:rPr>
      </w:pPr>
      <w:bookmarkStart w:id="286" w:name="_Toc532195569"/>
      <w:bookmarkStart w:id="287" w:name="_Toc532204075"/>
      <w:r w:rsidRPr="00CD7361">
        <w:rPr>
          <w:sz w:val="28"/>
          <w:szCs w:val="28"/>
          <w:lang w:val="sv-SE"/>
        </w:rPr>
        <w:tab/>
      </w:r>
      <w:bookmarkStart w:id="288" w:name="_Toc11671877"/>
      <w:r w:rsidR="00AE3C9E" w:rsidRPr="00CD7361">
        <w:rPr>
          <w:sz w:val="28"/>
          <w:szCs w:val="28"/>
          <w:lang w:val="sv-SE"/>
        </w:rPr>
        <w:t>2.5. Kỹ thuật đánh cầu sát lưới và bỏ nhỏ</w:t>
      </w:r>
      <w:bookmarkEnd w:id="286"/>
      <w:bookmarkEnd w:id="287"/>
      <w:bookmarkEnd w:id="288"/>
    </w:p>
    <w:p w:rsidR="00AE3C9E" w:rsidRPr="00CD7361" w:rsidRDefault="00AE3C9E" w:rsidP="00011FEE">
      <w:pPr>
        <w:pStyle w:val="Heading5"/>
        <w:jc w:val="both"/>
        <w:rPr>
          <w:sz w:val="28"/>
        </w:rPr>
      </w:pPr>
      <w:r w:rsidRPr="00CD7361">
        <w:rPr>
          <w:sz w:val="28"/>
        </w:rPr>
        <w:t>2.5.1. Kỹ thuật đánh cầu sát lưới</w:t>
      </w:r>
    </w:p>
    <w:p w:rsidR="004E6BFF" w:rsidRPr="00CD7361" w:rsidRDefault="00AE3C9E" w:rsidP="005E6FD7">
      <w:pPr>
        <w:jc w:val="both"/>
        <w:rPr>
          <w:noProof/>
          <w:szCs w:val="28"/>
          <w:lang w:val="sv-SE"/>
        </w:rPr>
      </w:pPr>
      <w:r w:rsidRPr="00CD7361">
        <w:rPr>
          <w:noProof/>
          <w:szCs w:val="28"/>
          <w:lang w:val="sv-SE"/>
        </w:rPr>
        <w:t xml:space="preserve">Kỹ thuật đánh cầu sát lưới (treo cầu) là cầu được đánh từ sân sau của bên mình đến sân trước của đối phương và cầu rơi thẳng xuống sát lưới. Dựa vào đường bay </w:t>
      </w:r>
    </w:p>
    <w:p w:rsidR="00AE3C9E" w:rsidRPr="00CD7361" w:rsidRDefault="00AE3C9E" w:rsidP="005E6FD7">
      <w:pPr>
        <w:jc w:val="both"/>
        <w:rPr>
          <w:noProof/>
          <w:szCs w:val="28"/>
          <w:lang w:val="sv-SE"/>
        </w:rPr>
      </w:pPr>
      <w:r w:rsidRPr="00CD7361">
        <w:rPr>
          <w:noProof/>
          <w:szCs w:val="28"/>
          <w:lang w:val="sv-SE"/>
        </w:rPr>
        <w:lastRenderedPageBreak/>
        <w:t xml:space="preserve">vòng cung của cầu và sự khác nhau thì kỹ thuật đánh cầu sát lưới (treo cầu) được chia thành ba loại chính là: </w:t>
      </w:r>
      <w:r w:rsidR="003302CD" w:rsidRPr="00CD7361">
        <w:rPr>
          <w:noProof/>
          <w:szCs w:val="28"/>
          <w:lang w:val="sv-SE"/>
        </w:rPr>
        <w:t xml:space="preserve">Thuận </w:t>
      </w:r>
      <w:r w:rsidRPr="00CD7361">
        <w:rPr>
          <w:noProof/>
          <w:szCs w:val="28"/>
          <w:lang w:val="sv-SE"/>
        </w:rPr>
        <w:t xml:space="preserve">tay, trái tay và đỉnh đầu. </w:t>
      </w:r>
    </w:p>
    <w:p w:rsidR="00AE3C9E" w:rsidRPr="00CD7361" w:rsidRDefault="00AE3C9E" w:rsidP="00011FEE">
      <w:pPr>
        <w:jc w:val="both"/>
        <w:rPr>
          <w:noProof/>
          <w:szCs w:val="28"/>
          <w:lang w:val="sv-SE"/>
        </w:rPr>
      </w:pPr>
      <w:r w:rsidRPr="00CD7361">
        <w:rPr>
          <w:noProof/>
          <w:szCs w:val="28"/>
          <w:lang w:val="sv-SE"/>
        </w:rPr>
        <w:t xml:space="preserve">Kỹ thuật đánh cầu bỏ nhỏ (cắt cầu) là cầu được đánh từ sân trước của bên mình đến sân trước của đối phương và cầu rơi xuống gần sát lưới. Kỹ thuật đánh cầu bỏ nhỏ (cắt cầu) cũng tương tự như kỹ thuật đánh cầu phải, trái thấp tay (hất cầu) là những động tác kỹ thuật di chuyển đánh cầu thấp dùng để đánh trả đường cầu treo hoặc đường cầu sát lưới do đối phương đánh sang. Chỉ khác ở chỗ cách cầm vợt để đánh trả cho cầu rơi xuống gần sát lưới ngay phần sân trước của đối phương. </w:t>
      </w:r>
    </w:p>
    <w:p w:rsidR="00AE3C9E" w:rsidRPr="00CD7361" w:rsidRDefault="00AE3C9E" w:rsidP="005E6FD7">
      <w:pPr>
        <w:jc w:val="both"/>
        <w:rPr>
          <w:noProof/>
          <w:szCs w:val="28"/>
          <w:lang w:val="sv-SE"/>
        </w:rPr>
      </w:pPr>
      <w:r w:rsidRPr="00CD7361">
        <w:rPr>
          <w:noProof/>
          <w:szCs w:val="28"/>
          <w:lang w:val="sv-SE"/>
        </w:rPr>
        <w:t xml:space="preserve">Đây là một loại kỹ thuật không chỉ mang tính phòng thủ cơ bản mà còn sử dụng trong tình huống chủ động phá đường cầu của đối phương. Dựa vào hướng cầu đến và sự khác nhau của mặt vợt khi tiếp xúc cầu thì kỹ thuật động tác bỏ nhỏ (cắt cầu) được chia ra thành: </w:t>
      </w:r>
      <w:r w:rsidR="003302CD" w:rsidRPr="00CD7361">
        <w:rPr>
          <w:noProof/>
          <w:szCs w:val="28"/>
          <w:lang w:val="sv-SE"/>
        </w:rPr>
        <w:t xml:space="preserve">Thuận </w:t>
      </w:r>
      <w:r w:rsidRPr="00CD7361">
        <w:rPr>
          <w:noProof/>
          <w:szCs w:val="28"/>
          <w:lang w:val="sv-SE"/>
        </w:rPr>
        <w:t>tay và trái tay.</w:t>
      </w:r>
    </w:p>
    <w:p w:rsidR="00AE3C9E" w:rsidRPr="00CD7361" w:rsidRDefault="008F39FE" w:rsidP="00841995">
      <w:pPr>
        <w:keepNext/>
        <w:ind w:firstLine="0"/>
        <w:jc w:val="center"/>
        <w:rPr>
          <w:szCs w:val="28"/>
        </w:rPr>
      </w:pPr>
      <w:r w:rsidRPr="00CD7361">
        <w:rPr>
          <w:noProof/>
          <w:szCs w:val="28"/>
        </w:rPr>
        <w:drawing>
          <wp:inline distT="0" distB="0" distL="0" distR="0">
            <wp:extent cx="4032250" cy="2218690"/>
            <wp:effectExtent l="0" t="0" r="0" b="0"/>
            <wp:docPr id="127" name="Ảnh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7"/>
                    <pic:cNvPicPr>
                      <a:picLocks/>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4032250" cy="2218690"/>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đánh cầu bỏ nhỏ</w:t>
      </w:r>
    </w:p>
    <w:p w:rsidR="00AE3C9E" w:rsidRPr="00CD7361" w:rsidRDefault="00AE3C9E" w:rsidP="00011FEE">
      <w:pPr>
        <w:pStyle w:val="Heading5"/>
        <w:jc w:val="both"/>
        <w:rPr>
          <w:noProof/>
          <w:sz w:val="28"/>
        </w:rPr>
      </w:pPr>
      <w:r w:rsidRPr="00CD7361">
        <w:rPr>
          <w:noProof/>
          <w:sz w:val="28"/>
        </w:rPr>
        <w:t>2.5.2. Kỹ thuật bỏ nhỏ</w:t>
      </w:r>
    </w:p>
    <w:p w:rsidR="00AE3C9E" w:rsidRPr="00CD7361" w:rsidRDefault="00AE3C9E" w:rsidP="004E3821">
      <w:pPr>
        <w:jc w:val="both"/>
        <w:rPr>
          <w:noProof/>
          <w:w w:val="95"/>
          <w:szCs w:val="28"/>
          <w:lang w:val="sv-SE"/>
        </w:rPr>
      </w:pPr>
      <w:r w:rsidRPr="00CD7361">
        <w:rPr>
          <w:noProof/>
          <w:szCs w:val="28"/>
          <w:lang w:val="sv-SE"/>
        </w:rPr>
        <w:t>Người thực hiện cầm vợt cách cắt cầu thuận tay sát lưới và đưa vợt ra trước ngực, chân phải bước một bước dài về phía sát lưới, chân trái đứng phía sau, thân người nghiêng so với lưới, trọng tâm cơ thể rơi vào chân phải. Đồng thời, tay phải cầm vợt đưa ra trước kết hợp với duỗi cổ tay tự nhiên đón cầu. Sau đó, lấy khuỷu tay làm trục, cầm chặt chuôi vợt cùng lúc dùng sức mạnh của ngón trỏ, cổ tay cắt cầu bay ra trước và rơi sát mép lưới.</w:t>
      </w:r>
      <w:r w:rsidRPr="00CD7361">
        <w:rPr>
          <w:noProof/>
          <w:w w:val="95"/>
          <w:szCs w:val="28"/>
          <w:lang w:val="sv-SE"/>
        </w:rPr>
        <w:t xml:space="preserve"> </w:t>
      </w:r>
      <w:r w:rsidR="005C375B" w:rsidRPr="00CD7361">
        <w:rPr>
          <w:rStyle w:val="FootnoteReference"/>
          <w:noProof/>
          <w:w w:val="95"/>
          <w:szCs w:val="28"/>
          <w:lang w:val="sv-SE"/>
        </w:rPr>
        <w:footnoteReference w:id="13"/>
      </w:r>
      <w:r w:rsidRPr="00CD7361">
        <w:rPr>
          <w:noProof/>
          <w:w w:val="95"/>
          <w:szCs w:val="28"/>
          <w:lang w:val="sv-SE"/>
        </w:rPr>
        <w:tab/>
      </w:r>
    </w:p>
    <w:p w:rsidR="00AE3C9E" w:rsidRPr="00CD7361" w:rsidRDefault="008F39FE" w:rsidP="00011FEE">
      <w:pPr>
        <w:keepNext/>
        <w:ind w:firstLine="0"/>
        <w:jc w:val="center"/>
        <w:rPr>
          <w:szCs w:val="28"/>
        </w:rPr>
      </w:pPr>
      <w:r w:rsidRPr="00CD7361">
        <w:rPr>
          <w:noProof/>
          <w:szCs w:val="28"/>
        </w:rPr>
        <w:lastRenderedPageBreak/>
        <w:drawing>
          <wp:inline distT="0" distB="0" distL="0" distR="0">
            <wp:extent cx="2451735" cy="2081530"/>
            <wp:effectExtent l="0" t="0" r="0" b="0"/>
            <wp:docPr id="128" name="Pictur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pic:cNvPicPr>
                      <a:picLocks/>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451735" cy="208153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bỏ nhỏ</w:t>
      </w:r>
    </w:p>
    <w:p w:rsidR="00AE3C9E" w:rsidRPr="00CD7361" w:rsidRDefault="00AE3C9E" w:rsidP="00011FEE">
      <w:pPr>
        <w:jc w:val="both"/>
        <w:rPr>
          <w:noProof/>
          <w:w w:val="95"/>
          <w:szCs w:val="28"/>
        </w:rPr>
      </w:pPr>
      <w:r w:rsidRPr="00CD7361">
        <w:rPr>
          <w:noProof/>
          <w:szCs w:val="28"/>
        </w:rPr>
        <w:t>Người thực hiện cầm vợt cách cắt cầu trái tay sát lưới ở phía trước ngực, chân phải bước một bước dài lên phía trước bên trái, trọng tâm cơ thể rơi vào chân phải. Đồng thời vai phải xoay về phía lưới co khuỷu đưa vợt đến cạnh vai trái. Sau đó, lấy khuỷu tay làm trục, sử dụng lực của cẳng tay vung vợt qua trước thân theo hướng từ dưới lên trên, kết hợp với việc dùng đốt thứ nhất của ngón cái ép chặt xuống mặt rộng của chuôi vợt cùng lúc dùng sức mạnh của ngón trỏ, cổ tay cắt cầu bay ra trước và rơi sát mép lưới.</w:t>
      </w:r>
      <w:r w:rsidRPr="00CD7361">
        <w:rPr>
          <w:noProof/>
          <w:w w:val="95"/>
          <w:szCs w:val="28"/>
        </w:rPr>
        <w:t xml:space="preserve"> </w:t>
      </w:r>
      <w:r w:rsidRPr="00CD7361">
        <w:rPr>
          <w:noProof/>
          <w:w w:val="95"/>
          <w:szCs w:val="28"/>
        </w:rPr>
        <w:tab/>
      </w:r>
    </w:p>
    <w:p w:rsidR="002C53CF" w:rsidRPr="00CD7361" w:rsidRDefault="008F39FE" w:rsidP="002C53CF">
      <w:pPr>
        <w:keepNext/>
        <w:ind w:firstLine="0"/>
        <w:jc w:val="center"/>
        <w:rPr>
          <w:szCs w:val="28"/>
        </w:rPr>
      </w:pPr>
      <w:r w:rsidRPr="00CD7361">
        <w:rPr>
          <w:noProof/>
          <w:szCs w:val="28"/>
        </w:rPr>
        <w:drawing>
          <wp:inline distT="0" distB="0" distL="0" distR="0">
            <wp:extent cx="3239770" cy="2338070"/>
            <wp:effectExtent l="0" t="0" r="0" b="0"/>
            <wp:docPr id="129" name="Ảnh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29"/>
                    <pic:cNvPicPr>
                      <a:picLocks/>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239770" cy="233807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49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Đánh cầu bỏ nhỏ (cắt cầu) trái tay</w:t>
      </w:r>
      <w:r w:rsidR="005C375B" w:rsidRPr="00CD7361">
        <w:rPr>
          <w:rStyle w:val="FootnoteReference"/>
          <w:rFonts w:ascii="Times New Roman" w:hAnsi="Times New Roman"/>
          <w:b w:val="0"/>
          <w:bCs w:val="0"/>
          <w:color w:val="auto"/>
          <w:sz w:val="28"/>
          <w:szCs w:val="28"/>
        </w:rPr>
        <w:footnoteReference w:id="14"/>
      </w:r>
    </w:p>
    <w:p w:rsidR="00AE3C9E" w:rsidRPr="00CD7361" w:rsidRDefault="007C3B9D" w:rsidP="00011FEE">
      <w:pPr>
        <w:pStyle w:val="Heading4"/>
        <w:jc w:val="both"/>
        <w:rPr>
          <w:sz w:val="28"/>
          <w:szCs w:val="28"/>
        </w:rPr>
      </w:pPr>
      <w:bookmarkStart w:id="289" w:name="_Toc532195570"/>
      <w:bookmarkStart w:id="290" w:name="_Toc532204076"/>
      <w:r w:rsidRPr="00CD7361">
        <w:rPr>
          <w:sz w:val="28"/>
          <w:szCs w:val="28"/>
          <w:lang w:val="en-US"/>
        </w:rPr>
        <w:tab/>
      </w:r>
      <w:bookmarkStart w:id="291" w:name="_Toc11671878"/>
      <w:r w:rsidR="00AE3C9E" w:rsidRPr="00CD7361">
        <w:rPr>
          <w:sz w:val="28"/>
          <w:szCs w:val="28"/>
        </w:rPr>
        <w:t>2.6. Kỹ thuật phát cầu (thấp gần, cao sâu)</w:t>
      </w:r>
      <w:bookmarkEnd w:id="289"/>
      <w:bookmarkEnd w:id="290"/>
      <w:bookmarkEnd w:id="291"/>
    </w:p>
    <w:p w:rsidR="00AE3C9E" w:rsidRPr="00CD7361" w:rsidRDefault="00AE3C9E" w:rsidP="00011FEE">
      <w:pPr>
        <w:jc w:val="both"/>
        <w:rPr>
          <w:noProof/>
          <w:szCs w:val="28"/>
          <w:lang w:val="sv-SE"/>
        </w:rPr>
      </w:pPr>
      <w:r w:rsidRPr="00CD7361">
        <w:rPr>
          <w:noProof/>
          <w:szCs w:val="28"/>
          <w:lang w:val="sv-SE"/>
        </w:rPr>
        <w:t>Phát cầu là động tác kỹ thuật của vận động viên</w:t>
      </w:r>
      <w:r w:rsidR="0005559B" w:rsidRPr="00CD7361">
        <w:rPr>
          <w:noProof/>
          <w:szCs w:val="28"/>
          <w:lang w:val="sv-SE"/>
        </w:rPr>
        <w:t xml:space="preserve"> </w:t>
      </w:r>
      <w:r w:rsidRPr="00CD7361">
        <w:rPr>
          <w:noProof/>
          <w:szCs w:val="28"/>
          <w:lang w:val="sv-SE"/>
        </w:rPr>
        <w:t>ở khu vực phát cầu (từ trạng thái tĩnh) dùng khi cắt cầu vợt đánh vào cầu để cầu bay đi trên không và rơi vào khu đỡ phát cầu của đối phương. Phát cầu được coi là sự khởi đầu của tổ chức tấn công. Chất lượng của phát cầu tốt hay xấu có ảnh hưởng trực tiếp đến việc giành quyền chủ động hay bị động, dẫn tới thắng được điểm hay mất đi quyền phát cầu.</w:t>
      </w:r>
    </w:p>
    <w:p w:rsidR="00AE3C9E" w:rsidRPr="00CD7361" w:rsidRDefault="00AE3C9E" w:rsidP="00011FEE">
      <w:pPr>
        <w:jc w:val="both"/>
        <w:rPr>
          <w:noProof/>
          <w:szCs w:val="28"/>
          <w:lang w:val="sv-SE"/>
        </w:rPr>
      </w:pPr>
      <w:r w:rsidRPr="00CD7361">
        <w:rPr>
          <w:noProof/>
          <w:szCs w:val="28"/>
          <w:lang w:val="sv-SE"/>
        </w:rPr>
        <w:t xml:space="preserve">Phát cầu có thể chia thành 2 loại: </w:t>
      </w:r>
    </w:p>
    <w:p w:rsidR="00AE3C9E" w:rsidRPr="00CD7361" w:rsidRDefault="00AE3C9E" w:rsidP="00011FEE">
      <w:pPr>
        <w:jc w:val="both"/>
        <w:rPr>
          <w:noProof/>
          <w:szCs w:val="28"/>
          <w:lang w:val="sv-SE"/>
        </w:rPr>
      </w:pPr>
      <w:r w:rsidRPr="00CD7361">
        <w:rPr>
          <w:noProof/>
          <w:szCs w:val="28"/>
          <w:lang w:val="sv-SE"/>
        </w:rPr>
        <w:lastRenderedPageBreak/>
        <w:t>- Phát cầu thuận tay</w:t>
      </w:r>
      <w:r w:rsidR="00ED066C" w:rsidRPr="00CD7361">
        <w:rPr>
          <w:noProof/>
          <w:szCs w:val="28"/>
          <w:lang w:val="sv-SE"/>
        </w:rPr>
        <w:t>;</w:t>
      </w:r>
    </w:p>
    <w:p w:rsidR="00AE3C9E" w:rsidRPr="00CD7361" w:rsidRDefault="00AE3C9E" w:rsidP="00011FEE">
      <w:pPr>
        <w:jc w:val="both"/>
        <w:rPr>
          <w:noProof/>
          <w:szCs w:val="28"/>
          <w:lang w:val="sv-SE"/>
        </w:rPr>
      </w:pPr>
      <w:r w:rsidRPr="00CD7361">
        <w:rPr>
          <w:noProof/>
          <w:szCs w:val="28"/>
          <w:lang w:val="sv-SE"/>
        </w:rPr>
        <w:t>- Phát cầu trái tay</w:t>
      </w:r>
      <w:r w:rsidR="00ED066C" w:rsidRPr="00CD7361">
        <w:rPr>
          <w:noProof/>
          <w:szCs w:val="28"/>
          <w:lang w:val="sv-SE"/>
        </w:rPr>
        <w:t>.</w:t>
      </w:r>
      <w:r w:rsidRPr="00CD7361">
        <w:rPr>
          <w:noProof/>
          <w:szCs w:val="28"/>
          <w:lang w:val="sv-SE"/>
        </w:rPr>
        <w:t xml:space="preserve"> </w:t>
      </w:r>
    </w:p>
    <w:p w:rsidR="00AE3C9E" w:rsidRPr="00CD7361" w:rsidRDefault="00AE3C9E" w:rsidP="00011FEE">
      <w:pPr>
        <w:jc w:val="both"/>
        <w:rPr>
          <w:noProof/>
          <w:szCs w:val="28"/>
          <w:lang w:val="sv-SE"/>
        </w:rPr>
      </w:pPr>
      <w:r w:rsidRPr="00CD7361">
        <w:rPr>
          <w:noProof/>
          <w:szCs w:val="28"/>
          <w:lang w:val="sv-SE"/>
        </w:rPr>
        <w:t>Nếu dựa vào vòng cung đường bay của cầu lại có thể chia thành: phát cầu cao sâu, phát cầu thấp gần lưới; phát cầu lao nhanh; phát cầu cao nhanh.</w:t>
      </w:r>
    </w:p>
    <w:p w:rsidR="00AE3C9E" w:rsidRPr="00CD7361" w:rsidRDefault="00AE3C9E" w:rsidP="00011FEE">
      <w:pPr>
        <w:pStyle w:val="Heading5"/>
        <w:jc w:val="both"/>
        <w:rPr>
          <w:noProof/>
          <w:sz w:val="28"/>
        </w:rPr>
      </w:pPr>
      <w:r w:rsidRPr="00CD7361">
        <w:rPr>
          <w:noProof/>
          <w:sz w:val="28"/>
        </w:rPr>
        <w:t xml:space="preserve">2.6.1. Phát cầu thấp gần </w:t>
      </w:r>
    </w:p>
    <w:p w:rsidR="00AE3C9E" w:rsidRPr="00CD7361" w:rsidRDefault="00AE3C9E" w:rsidP="00011FEE">
      <w:pPr>
        <w:jc w:val="both"/>
        <w:rPr>
          <w:noProof/>
          <w:szCs w:val="28"/>
          <w:lang w:val="sv-SE"/>
        </w:rPr>
      </w:pPr>
      <w:r w:rsidRPr="00CD7361">
        <w:rPr>
          <w:noProof/>
          <w:szCs w:val="28"/>
          <w:lang w:val="sv-SE"/>
        </w:rPr>
        <w:t>Người phát cầu đứng ở vị trí khu vực phát cầu gần đường trung tâm, cách đường phát cầu gần khoảng 1m, thân người ở tư thế vai trái hướng đối diện với lưới. Chân trái phía trước, mũi bàn chân hướng về lưới. Chân phải ở phía sau, mũi bàn chân lới hướng về bên phải, khoảng cách giữa hai bàn chân rộng bằng vai. Trọng tâm cơ thể dồn lên chân phải, khi chuẩn bị phát cầu, tay phải cầm vợt đưa lên ở phía sau bên phải, khuỷu tay hơi co, tay trái ngón cái, ngón trỏ và ngón giữa kẹp chặt cánh cầu, đưa ra phía trước bên phải bụng. Sau đó tay trái thả buông cầu, tay phải vung vợt đánh cầu. Khi đánh cầu trọng tâm cơ thể chuyển từ chân phải lên chân trái. Khi thực hiện phát cầu thuận tay với các đường cầu có vòng cung khác nhau thì động tác trước đó và tư thế chuẩn bị trước khi đánh cần phải thực hiện giống như nhau, còn ở giai đoạn động tác khi đánh cầu và động tác sau khi đánh cầu là có sự khác biệt.</w:t>
      </w:r>
    </w:p>
    <w:p w:rsidR="00AE3C9E" w:rsidRPr="00CD7361" w:rsidRDefault="00AE3C9E" w:rsidP="00011FEE">
      <w:pPr>
        <w:pStyle w:val="Heading5"/>
        <w:jc w:val="both"/>
        <w:rPr>
          <w:noProof/>
          <w:sz w:val="28"/>
        </w:rPr>
      </w:pPr>
      <w:r w:rsidRPr="00CD7361">
        <w:rPr>
          <w:noProof/>
          <w:sz w:val="28"/>
        </w:rPr>
        <w:t>2.6.2. Phát cầu cao sâu</w:t>
      </w:r>
    </w:p>
    <w:p w:rsidR="00AE3C9E" w:rsidRPr="00CD7361" w:rsidRDefault="00AE3C9E" w:rsidP="00011FEE">
      <w:pPr>
        <w:jc w:val="both"/>
        <w:rPr>
          <w:noProof/>
          <w:szCs w:val="28"/>
          <w:lang w:val="sv-SE"/>
        </w:rPr>
      </w:pPr>
      <w:r w:rsidRPr="00CD7361">
        <w:rPr>
          <w:noProof/>
          <w:szCs w:val="28"/>
          <w:lang w:val="sv-SE"/>
        </w:rPr>
        <w:t>Thực hiện phát cầu cao sâu, thì lúc cầu rơi xuống do tay trái buông cầu, tay phải thực hiện chuyển vợt bắt đầu từ cánh tay kéo theo cẳng tay ở phía sau bên phải vung vợt men theo cơ thể lên phía trên đằng trước bên trái. Khi tay phải đã duỗi ra thẳng phía dưới đằng trước, cùng lúc với cầu rơi tới là thời điểm tốt nhất để tiếp xúc đánh cầu, lúc này, người phát cầu cầm chặt vợt, đồng thời lợi dụng sức mạnh của gập cổ tay tạo phát lực đánh cầu ra trước và lên trên. Sau đó vung vợt theo đà lên trên sang trái để hoãn xung.</w:t>
      </w:r>
    </w:p>
    <w:p w:rsidR="00AE3C9E" w:rsidRPr="00CD7361" w:rsidRDefault="008F39FE" w:rsidP="00011FEE">
      <w:pPr>
        <w:keepNext/>
        <w:ind w:firstLine="0"/>
        <w:jc w:val="center"/>
        <w:rPr>
          <w:szCs w:val="28"/>
        </w:rPr>
      </w:pPr>
      <w:r w:rsidRPr="00CD7361">
        <w:rPr>
          <w:noProof/>
          <w:szCs w:val="28"/>
        </w:rPr>
        <w:drawing>
          <wp:inline distT="0" distB="0" distL="0" distR="0">
            <wp:extent cx="4079875" cy="2165985"/>
            <wp:effectExtent l="0" t="0" r="0" b="0"/>
            <wp:docPr id="130" name="Picture 47" descr="Description: phatcauthuantaycaonhanh-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descr="Description: phatcauthuantaycaonhanh-01"/>
                    <pic:cNvPicPr>
                      <a:picLocks/>
                    </pic:cNvPicPr>
                  </pic:nvPicPr>
                  <pic:blipFill>
                    <a:blip r:embed="rId133">
                      <a:extLst>
                        <a:ext uri="{28A0092B-C50C-407E-A947-70E740481C1C}">
                          <a14:useLocalDpi xmlns:a14="http://schemas.microsoft.com/office/drawing/2010/main" val="0"/>
                        </a:ext>
                      </a:extLst>
                    </a:blip>
                    <a:srcRect t="9602"/>
                    <a:stretch>
                      <a:fillRect/>
                    </a:stretch>
                  </pic:blipFill>
                  <pic:spPr bwMode="auto">
                    <a:xfrm>
                      <a:off x="0" y="0"/>
                      <a:ext cx="4079875" cy="216598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Phát cầu cao sâu</w:t>
      </w:r>
    </w:p>
    <w:p w:rsidR="00AE3C9E" w:rsidRPr="00CD7361" w:rsidRDefault="00AE3C9E" w:rsidP="00011FEE">
      <w:pPr>
        <w:jc w:val="both"/>
        <w:rPr>
          <w:noProof/>
          <w:szCs w:val="28"/>
        </w:rPr>
      </w:pPr>
      <w:r w:rsidRPr="00CD7361">
        <w:rPr>
          <w:noProof/>
          <w:szCs w:val="28"/>
        </w:rPr>
        <w:t xml:space="preserve">Khi thực hiện phát cầu cao nhanh, quá trình thực hiện động tác đại thể cũng giống với phát cầu cao sâu. Chỉ có khác là trong thời khắc đánh vào cầu (tiếp xúc cầu), cẳng tay cần tăng nhanh tốc độ kéo theo động tác vung cổ tay ra trước và lên </w:t>
      </w:r>
      <w:r w:rsidRPr="00CD7361">
        <w:rPr>
          <w:noProof/>
          <w:szCs w:val="28"/>
        </w:rPr>
        <w:lastRenderedPageBreak/>
        <w:t>trên, mặt vợt cầm nghiêng ra trước và lên trên, lấy dùng sức ra trước là chính. Đường vòng cung của đường cầu đánh ra ở độ cao mà đối phương vươn thẳng vợt lên để đánh mà không tới cầu là phù hợp, đồng thời cầu phải rơi vào khu vực sát đường phát cầu xa của đối phương.</w:t>
      </w:r>
      <w:r w:rsidRPr="00CD7361">
        <w:rPr>
          <w:szCs w:val="28"/>
        </w:rPr>
        <w:t xml:space="preserve"> </w:t>
      </w:r>
    </w:p>
    <w:p w:rsidR="00AE3C9E" w:rsidRPr="00CD7361" w:rsidRDefault="00AE3C9E" w:rsidP="00011FEE">
      <w:pPr>
        <w:jc w:val="both"/>
        <w:rPr>
          <w:noProof/>
          <w:szCs w:val="28"/>
        </w:rPr>
      </w:pPr>
      <w:r w:rsidRPr="00CD7361">
        <w:rPr>
          <w:noProof/>
          <w:szCs w:val="28"/>
        </w:rPr>
        <w:t>Khi thực hiện phát cầu lao nhanh ngang bằng, cần phát huy sức mạnh bột phát của cẳng tay kéo theo cổ tay dùng sức đánh cầu ra trước, làm cho đường cầu bay thẳng với độ cao bằng hoặc hơn vai của đối phương và rơi vào sân sau (cuối sân). Then chốt của kỹ thuật phát cầu này là động tác đánh cầu phải bất ngờ, nhanh và chính xác.</w:t>
      </w:r>
      <w:r w:rsidR="005C375B" w:rsidRPr="00CD7361">
        <w:rPr>
          <w:rStyle w:val="FootnoteReference"/>
          <w:noProof/>
          <w:szCs w:val="28"/>
        </w:rPr>
        <w:footnoteReference w:id="15"/>
      </w:r>
    </w:p>
    <w:p w:rsidR="00AE3C9E" w:rsidRPr="00CD7361" w:rsidRDefault="007C3B9D" w:rsidP="00011FEE">
      <w:pPr>
        <w:pStyle w:val="Heading4"/>
        <w:jc w:val="both"/>
        <w:rPr>
          <w:sz w:val="28"/>
          <w:szCs w:val="28"/>
        </w:rPr>
      </w:pPr>
      <w:bookmarkStart w:id="292" w:name="_Toc532195571"/>
      <w:bookmarkStart w:id="293" w:name="_Toc532204077"/>
      <w:r w:rsidRPr="00CD7361">
        <w:rPr>
          <w:sz w:val="28"/>
          <w:szCs w:val="28"/>
          <w:lang w:val="en-US"/>
        </w:rPr>
        <w:tab/>
      </w:r>
      <w:bookmarkStart w:id="294" w:name="_Toc11671879"/>
      <w:r w:rsidR="00AE3C9E" w:rsidRPr="00CD7361">
        <w:rPr>
          <w:sz w:val="28"/>
          <w:szCs w:val="28"/>
        </w:rPr>
        <w:t>2.7. Kỹ thuật đập cầu</w:t>
      </w:r>
      <w:bookmarkEnd w:id="292"/>
      <w:bookmarkEnd w:id="293"/>
      <w:bookmarkEnd w:id="294"/>
    </w:p>
    <w:p w:rsidR="00AE3C9E" w:rsidRPr="00CD7361" w:rsidRDefault="00AE3C9E" w:rsidP="00011FEE">
      <w:pPr>
        <w:jc w:val="both"/>
        <w:rPr>
          <w:noProof/>
          <w:szCs w:val="28"/>
          <w:lang w:val="sv-SE"/>
        </w:rPr>
      </w:pPr>
      <w:r w:rsidRPr="00CD7361">
        <w:rPr>
          <w:noProof/>
          <w:szCs w:val="28"/>
          <w:lang w:val="sv-SE"/>
        </w:rPr>
        <w:t>Đập cầu là động tác đánh trả cầu của đối phương đánh sang ở phía trên với điểm đánh cầu cao nhất, đánh cầu chếch xuống sân đối phương. Động tác đánh cầu này có sức mạnh lớn, đường bay thẳng, rơi xuống đất nhanh có sức uy hiếp lớn đối với đối phương. Đây là kỹ thuật chủ yếu của tấn công. Kỹ thuật đập cầu được phân thành: Đập cầu đường thẳng thuận tay, đập cầu đường chéo thuận tay, đập cầu đường thẳng trên đỉnh đầu, đập cầu chéo góc trên đỉnh đầu, đột kích đập cầu đường thẳng thuận tay trên không và đột kích đập cầu đường thẳng trái tay trên không.</w:t>
      </w:r>
    </w:p>
    <w:p w:rsidR="00AE3C9E" w:rsidRPr="00CD7361" w:rsidRDefault="00AE3C9E" w:rsidP="00011FEE">
      <w:pPr>
        <w:pStyle w:val="Heading5"/>
        <w:jc w:val="both"/>
        <w:rPr>
          <w:noProof/>
          <w:sz w:val="28"/>
        </w:rPr>
      </w:pPr>
      <w:r w:rsidRPr="00CD7361">
        <w:rPr>
          <w:noProof/>
          <w:sz w:val="28"/>
        </w:rPr>
        <w:t>2.7.1. Đập cầu đường thẳng thuận tay (phối hợp bật nhảy nghiêng người)</w:t>
      </w:r>
    </w:p>
    <w:p w:rsidR="00AE3C9E" w:rsidRPr="00CD7361" w:rsidRDefault="00AE3C9E" w:rsidP="00011FEE">
      <w:pPr>
        <w:jc w:val="both"/>
        <w:rPr>
          <w:noProof/>
          <w:szCs w:val="28"/>
          <w:lang w:val="sv-SE"/>
        </w:rPr>
      </w:pPr>
      <w:r w:rsidRPr="00CD7361">
        <w:rPr>
          <w:noProof/>
          <w:szCs w:val="28"/>
          <w:lang w:val="sv-SE"/>
        </w:rPr>
        <w:t xml:space="preserve">Giai đoạn chuẩn bị: </w:t>
      </w:r>
    </w:p>
    <w:p w:rsidR="00AE3C9E" w:rsidRPr="00CD7361" w:rsidRDefault="00AE3C9E" w:rsidP="00011FEE">
      <w:pPr>
        <w:jc w:val="both"/>
        <w:rPr>
          <w:noProof/>
          <w:szCs w:val="28"/>
          <w:lang w:val="sv-SE"/>
        </w:rPr>
      </w:pPr>
      <w:r w:rsidRPr="00CD7361">
        <w:rPr>
          <w:noProof/>
          <w:szCs w:val="28"/>
          <w:lang w:val="sv-SE"/>
        </w:rPr>
        <w:t>Tư thế chuẩn bị và yến lĩnh động tác đại thể giống như đánh cầu cao thuận tay. Sau khi di chuyển đến vị trí thích hợp, đầu gối khuỵu, hạ thấp trọng tâm thực hiện động tác chuẩn bị bật nhảy.</w:t>
      </w:r>
    </w:p>
    <w:p w:rsidR="00AE3C9E" w:rsidRPr="00CD7361" w:rsidRDefault="00AE3C9E" w:rsidP="00011FEE">
      <w:pPr>
        <w:jc w:val="both"/>
        <w:rPr>
          <w:noProof/>
          <w:szCs w:val="28"/>
          <w:lang w:val="sv-SE"/>
        </w:rPr>
      </w:pPr>
      <w:r w:rsidRPr="00CD7361">
        <w:rPr>
          <w:noProof/>
          <w:szCs w:val="28"/>
          <w:lang w:val="sv-SE"/>
        </w:rPr>
        <w:t xml:space="preserve">Giai đoạn đánh cầu: </w:t>
      </w:r>
    </w:p>
    <w:p w:rsidR="00AE3C9E" w:rsidRPr="00CD7361" w:rsidRDefault="00AE3C9E" w:rsidP="00011FEE">
      <w:pPr>
        <w:jc w:val="both"/>
        <w:rPr>
          <w:noProof/>
          <w:szCs w:val="28"/>
          <w:lang w:val="sv-SE"/>
        </w:rPr>
      </w:pPr>
      <w:r w:rsidRPr="00CD7361">
        <w:rPr>
          <w:noProof/>
          <w:szCs w:val="28"/>
          <w:lang w:val="sv-SE"/>
        </w:rPr>
        <w:t>Khi bật nhảy nghiêng người thì nâng vai lên phía trên bên phải kéo theo cánh tay, cẳng tay và vợt giơ lên để vươn thân người lên trên. Sau khi bật nhảy, thân người hơi ngửa ra sau, ưỡn ngực thành hình cánh cung ngược. Tiếp đó cánh tay bên phải vung lên phía trên đằng sau bên phải, cẳng tay vung sau tự nhiên, cổ tay duỗi sau, cẳng tay kéo theo vợt đưa từ phía trên xuống dưới và ra sau. Lúc này cần cầm vợt lỏng, theo đó quay người hóp bụng kéo theo cánh tay phải vung về phía trên bên phải, khuỷu tay đi trước, cẳng tay dùng toàn bộ tốc độ vung về phía trên đằng trước, kéo theo vợt vung ra trước với tốc độ cao.</w:t>
      </w:r>
    </w:p>
    <w:p w:rsidR="00AE3C9E" w:rsidRPr="00CD7361" w:rsidRDefault="00AE3C9E" w:rsidP="00011FEE">
      <w:pPr>
        <w:jc w:val="both"/>
        <w:rPr>
          <w:noProof/>
          <w:szCs w:val="28"/>
          <w:lang w:val="sv-SE"/>
        </w:rPr>
      </w:pPr>
      <w:r w:rsidRPr="00CD7361">
        <w:rPr>
          <w:noProof/>
          <w:szCs w:val="28"/>
          <w:lang w:val="sv-SE"/>
        </w:rPr>
        <w:t xml:space="preserve">Khi điểm đánh cầu ở phía trên đằng trước vai, cẳng tay xoay vào trong, cổ tay gập trước và hơi co vẩy cổ tay phát lực đập cầu. Lúc này ngón tay cần đột ngột nắm chắc chuôi vợt, đem lực bột phát của cổ tay tập trung vào điểm đánh cầu. Góc </w:t>
      </w:r>
      <w:r w:rsidRPr="00CD7361">
        <w:rPr>
          <w:noProof/>
          <w:szCs w:val="28"/>
          <w:lang w:val="sv-SE"/>
        </w:rPr>
        <w:lastRenderedPageBreak/>
        <w:t>giữa vợt và phương hướng đánh cầu nhỏ hơn 90</w:t>
      </w:r>
      <w:r w:rsidRPr="00CD7361">
        <w:rPr>
          <w:noProof/>
          <w:szCs w:val="28"/>
          <w:vertAlign w:val="superscript"/>
          <w:lang w:val="sv-SE"/>
        </w:rPr>
        <w:t>0</w:t>
      </w:r>
      <w:r w:rsidRPr="00CD7361">
        <w:rPr>
          <w:noProof/>
          <w:szCs w:val="28"/>
          <w:lang w:val="sv-SE"/>
        </w:rPr>
        <w:t>. Mặt chính diện của vợt đánh vào phía sau núm cầu làm cho cầu đi thẳng xuống dưới.</w:t>
      </w:r>
    </w:p>
    <w:p w:rsidR="00AE3C9E" w:rsidRPr="00CD7361" w:rsidRDefault="00AE3C9E" w:rsidP="00011FEE">
      <w:pPr>
        <w:jc w:val="both"/>
        <w:rPr>
          <w:noProof/>
          <w:szCs w:val="28"/>
          <w:lang w:val="sv-SE"/>
        </w:rPr>
      </w:pPr>
      <w:r w:rsidRPr="00CD7361">
        <w:rPr>
          <w:noProof/>
          <w:szCs w:val="28"/>
          <w:lang w:val="sv-SE"/>
        </w:rPr>
        <w:t xml:space="preserve">Giai đoạn kết thúc: </w:t>
      </w:r>
    </w:p>
    <w:p w:rsidR="00AE3C9E" w:rsidRPr="00CD7361" w:rsidRDefault="00AE3C9E" w:rsidP="00011FEE">
      <w:pPr>
        <w:jc w:val="both"/>
        <w:rPr>
          <w:noProof/>
          <w:szCs w:val="28"/>
          <w:lang w:val="sv-SE"/>
        </w:rPr>
      </w:pPr>
      <w:r w:rsidRPr="00CD7361">
        <w:rPr>
          <w:noProof/>
          <w:szCs w:val="28"/>
          <w:lang w:val="sv-SE"/>
        </w:rPr>
        <w:t>Sau khi đập cầu, cẳng tay theo quán tính thu vào trước thân, trong quá trình trở về vị trí cũ đưa vợt thu về trước ngực.</w:t>
      </w:r>
    </w:p>
    <w:p w:rsidR="004E6BFF" w:rsidRPr="00CD7361" w:rsidRDefault="004E6BFF" w:rsidP="00011FEE">
      <w:pPr>
        <w:jc w:val="both"/>
        <w:rPr>
          <w:szCs w:val="28"/>
          <w:vertAlign w:val="superscript"/>
          <w:lang w:val="sv-SE"/>
        </w:rPr>
      </w:pPr>
    </w:p>
    <w:p w:rsidR="00AE3C9E" w:rsidRPr="00CD7361" w:rsidRDefault="008F39FE" w:rsidP="00011FEE">
      <w:pPr>
        <w:keepNext/>
        <w:ind w:firstLine="0"/>
        <w:jc w:val="center"/>
        <w:rPr>
          <w:szCs w:val="28"/>
        </w:rPr>
      </w:pPr>
      <w:r w:rsidRPr="00CD7361">
        <w:rPr>
          <w:noProof/>
          <w:szCs w:val="28"/>
        </w:rPr>
        <w:drawing>
          <wp:inline distT="0" distB="0" distL="0" distR="0">
            <wp:extent cx="4402455" cy="2531745"/>
            <wp:effectExtent l="0" t="0" r="0" b="0"/>
            <wp:docPr id="131" name="Pictur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pic:cNvPicPr>
                      <a:picLocks/>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4402455" cy="253174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Đập cầu đường thẳng thuận tay</w:t>
      </w:r>
    </w:p>
    <w:p w:rsidR="00AE3C9E" w:rsidRPr="00CD7361" w:rsidRDefault="00AE3C9E" w:rsidP="00011FEE">
      <w:pPr>
        <w:jc w:val="both"/>
        <w:rPr>
          <w:b/>
          <w:noProof/>
          <w:szCs w:val="28"/>
        </w:rPr>
      </w:pPr>
      <w:r w:rsidRPr="00CD7361">
        <w:rPr>
          <w:b/>
          <w:noProof/>
          <w:szCs w:val="28"/>
        </w:rPr>
        <w:t>2.7.2. Đập cầu đường chéo thuận tay (phối hợp nghiêng người bật nhảy)</w:t>
      </w:r>
    </w:p>
    <w:p w:rsidR="00AE3C9E" w:rsidRPr="00CD7361" w:rsidRDefault="00AE3C9E" w:rsidP="00011FEE">
      <w:pPr>
        <w:jc w:val="both"/>
        <w:rPr>
          <w:noProof/>
          <w:szCs w:val="28"/>
        </w:rPr>
      </w:pPr>
      <w:r w:rsidRPr="00CD7361">
        <w:rPr>
          <w:noProof/>
          <w:szCs w:val="28"/>
        </w:rPr>
        <w:t>Giai đoạn chuẩn bị và yếu lĩnh động tác giống như đập cầu đường thẳng thuận tay. Điểm khác nhau là sau khi bật nhảy, dùng lực quay người ra phía trước sang bên trái, hỗ trợ cho cánh tay đập cầu bay sang phía góc đối diện sân đối phương.</w:t>
      </w:r>
    </w:p>
    <w:p w:rsidR="00AE3C9E" w:rsidRPr="00CD7361" w:rsidRDefault="00AE3C9E" w:rsidP="00011FEE">
      <w:pPr>
        <w:jc w:val="both"/>
        <w:rPr>
          <w:noProof/>
          <w:szCs w:val="28"/>
        </w:rPr>
      </w:pPr>
      <w:r w:rsidRPr="00CD7361">
        <w:rPr>
          <w:noProof/>
          <w:szCs w:val="28"/>
        </w:rPr>
        <w:t>Đập cầu đường thẳng và đập cầu chéo góc trên đỉnh đầu</w:t>
      </w:r>
    </w:p>
    <w:p w:rsidR="00AE3C9E" w:rsidRPr="00CD7361" w:rsidRDefault="00AE3C9E" w:rsidP="00011FEE">
      <w:pPr>
        <w:jc w:val="both"/>
        <w:rPr>
          <w:noProof/>
          <w:szCs w:val="28"/>
        </w:rPr>
      </w:pPr>
      <w:r w:rsidRPr="00CD7361">
        <w:rPr>
          <w:noProof/>
          <w:szCs w:val="28"/>
        </w:rPr>
        <w:t>Yếu lĩnh động tác và tư thế chuẩn bị giống với đánh cầu cao đỉnh đầu. Điểm khác nhau là khi vung vợt đánh cầu, cần tập trung toàn sức vào động tác đập cầu đi xuống theo hướng đường thẳng hoặc hướng đường chéo góc. Mặt vợt và phương hướng đánh cầu tạo với nhau một góc nhỏ hơn 90</w:t>
      </w:r>
      <w:r w:rsidRPr="00CD7361">
        <w:rPr>
          <w:noProof/>
          <w:szCs w:val="28"/>
          <w:vertAlign w:val="superscript"/>
        </w:rPr>
        <w:t>0</w:t>
      </w:r>
      <w:r w:rsidRPr="00CD7361">
        <w:rPr>
          <w:noProof/>
          <w:szCs w:val="28"/>
        </w:rPr>
        <w:t>.</w:t>
      </w:r>
    </w:p>
    <w:p w:rsidR="00AE3C9E" w:rsidRPr="00CD7361" w:rsidRDefault="00AE3C9E" w:rsidP="00011FEE">
      <w:pPr>
        <w:pStyle w:val="Heading5"/>
        <w:jc w:val="both"/>
        <w:rPr>
          <w:noProof/>
          <w:sz w:val="28"/>
        </w:rPr>
      </w:pPr>
      <w:r w:rsidRPr="00CD7361">
        <w:rPr>
          <w:noProof/>
          <w:sz w:val="28"/>
        </w:rPr>
        <w:t>2.7.3. Đập cầu đường thẳng trái tay</w:t>
      </w:r>
    </w:p>
    <w:p w:rsidR="00AE3C9E" w:rsidRPr="00CD7361" w:rsidRDefault="00AE3C9E" w:rsidP="00011FEE">
      <w:pPr>
        <w:jc w:val="both"/>
        <w:rPr>
          <w:noProof/>
          <w:szCs w:val="28"/>
          <w:lang w:val="sv-SE"/>
        </w:rPr>
      </w:pPr>
      <w:r w:rsidRPr="00CD7361">
        <w:rPr>
          <w:noProof/>
          <w:szCs w:val="28"/>
          <w:lang w:val="sv-SE"/>
        </w:rPr>
        <w:t>Tư thế chuẩn bị và yếu lĩnh động tác cũng giống như động tác kỹ thuật đánh cầu cao trái tay. Điểm khác nhau ở đây là cần dùng sức vung vợt mạnh trước khi đánh cầu. Thời điểm đập cầu, góc giữa vợt và hướng đập cầu cần nhỏ hơn 90</w:t>
      </w:r>
      <w:r w:rsidRPr="00CD7361">
        <w:rPr>
          <w:noProof/>
          <w:szCs w:val="28"/>
          <w:vertAlign w:val="superscript"/>
          <w:lang w:val="sv-SE"/>
        </w:rPr>
        <w:t>0</w:t>
      </w:r>
      <w:r w:rsidRPr="00CD7361">
        <w:rPr>
          <w:noProof/>
          <w:szCs w:val="28"/>
          <w:lang w:val="sv-SE"/>
        </w:rPr>
        <w:t>.</w:t>
      </w:r>
    </w:p>
    <w:p w:rsidR="00AE3C9E" w:rsidRPr="00CD7361" w:rsidRDefault="008F39FE" w:rsidP="00011FEE">
      <w:pPr>
        <w:keepNext/>
        <w:ind w:firstLine="0"/>
        <w:jc w:val="center"/>
        <w:rPr>
          <w:szCs w:val="28"/>
        </w:rPr>
      </w:pPr>
      <w:r w:rsidRPr="00CD7361">
        <w:rPr>
          <w:noProof/>
          <w:szCs w:val="28"/>
        </w:rPr>
        <w:lastRenderedPageBreak/>
        <w:drawing>
          <wp:inline distT="0" distB="0" distL="0" distR="0">
            <wp:extent cx="5022850" cy="1944370"/>
            <wp:effectExtent l="0" t="0" r="0" b="0"/>
            <wp:docPr id="132" name="Pictur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3"/>
                    <pic:cNvPicPr>
                      <a:picLocks/>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022850" cy="194437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Đập cầu đường thẳng trái tay</w:t>
      </w:r>
    </w:p>
    <w:p w:rsidR="00AE3C9E" w:rsidRPr="00CD7361" w:rsidRDefault="00AE3C9E" w:rsidP="00011FEE">
      <w:pPr>
        <w:jc w:val="both"/>
        <w:rPr>
          <w:noProof/>
          <w:szCs w:val="28"/>
          <w:lang w:val="sv-SE"/>
        </w:rPr>
      </w:pPr>
      <w:r w:rsidRPr="00CD7361">
        <w:rPr>
          <w:noProof/>
          <w:szCs w:val="28"/>
          <w:lang w:val="sv-SE"/>
        </w:rPr>
        <w:t>Đột kích đập cầu đường thẳng trên không:</w:t>
      </w:r>
    </w:p>
    <w:p w:rsidR="00AE3C9E" w:rsidRPr="00CD7361" w:rsidRDefault="00AE3C9E" w:rsidP="00011FEE">
      <w:pPr>
        <w:jc w:val="both"/>
        <w:rPr>
          <w:noProof/>
          <w:szCs w:val="28"/>
          <w:lang w:val="sv-SE"/>
        </w:rPr>
      </w:pPr>
      <w:r w:rsidRPr="00CD7361">
        <w:rPr>
          <w:noProof/>
          <w:szCs w:val="28"/>
          <w:lang w:val="sv-SE"/>
        </w:rPr>
        <w:t xml:space="preserve">Đầu tiên thực hiện động tác nghiêng người, chân phải lùi sau một bước chuẩn bị bật nhảy. Sau khi bật nhảy đưa thân người lên cao ở phía sau bên phải, thân trên ngửa ra sau ở phía bên phải hoặc thành tư thế cánh cung ngược, tay phải nâng lên phía trên bên phải, vai kéo ra sau hết mức. </w:t>
      </w:r>
    </w:p>
    <w:p w:rsidR="00AE3C9E" w:rsidRPr="00CD7361" w:rsidRDefault="00AE3C9E" w:rsidP="00011FEE">
      <w:pPr>
        <w:jc w:val="both"/>
        <w:rPr>
          <w:noProof/>
          <w:szCs w:val="28"/>
          <w:lang w:val="sv-SE"/>
        </w:rPr>
      </w:pPr>
      <w:r w:rsidRPr="00CD7361">
        <w:rPr>
          <w:noProof/>
          <w:szCs w:val="28"/>
          <w:lang w:val="sv-SE"/>
        </w:rPr>
        <w:t>Khi đánh cầu, cẳng tay vung lên trên với tốc độ nhanh nhất, cổ tay từ duỗi sau thực hiện xoay cẳng tay vào trong và gập lại. Đồng thời nắm chặt chuôi vợt, ép cổ tay tạo ra lực bột phát đánh cầu ra trước và xuống dưới với tốc độ cao. Sau khi đột kích đập vụt vầu xong, khi rơi xuống chân phải chạm đất ở phía bên phải và co gối để hoãn xung. Trọng tâm rơi vào trước chân phải. Chân trái chạm đất ở phía trước bên trái. Lợi dụng chân trái đạp đất để di chuyển trở về vị trí trung tâm. Cánh tay theo quán tính thu về trước thân một cách tự nhiên.</w:t>
      </w:r>
      <w:r w:rsidR="005C375B" w:rsidRPr="00CD7361">
        <w:rPr>
          <w:rStyle w:val="FootnoteReference"/>
          <w:noProof/>
          <w:szCs w:val="28"/>
        </w:rPr>
        <w:footnoteReference w:id="16"/>
      </w:r>
    </w:p>
    <w:p w:rsidR="00AE3C9E" w:rsidRPr="00CD7361" w:rsidRDefault="007C3B9D" w:rsidP="00011FEE">
      <w:pPr>
        <w:pStyle w:val="Heading4"/>
        <w:jc w:val="both"/>
        <w:rPr>
          <w:sz w:val="28"/>
          <w:szCs w:val="28"/>
        </w:rPr>
      </w:pPr>
      <w:bookmarkStart w:id="295" w:name="_Toc532195572"/>
      <w:bookmarkStart w:id="296" w:name="_Toc532204078"/>
      <w:r w:rsidRPr="00CD7361">
        <w:rPr>
          <w:sz w:val="28"/>
          <w:szCs w:val="28"/>
          <w:lang w:val="sv-SE"/>
        </w:rPr>
        <w:tab/>
      </w:r>
      <w:bookmarkStart w:id="297" w:name="_Toc11671880"/>
      <w:r w:rsidR="00AE3C9E" w:rsidRPr="00CD7361">
        <w:rPr>
          <w:sz w:val="28"/>
          <w:szCs w:val="28"/>
        </w:rPr>
        <w:t>2.8. Chiến thuật thi đấu</w:t>
      </w:r>
      <w:bookmarkEnd w:id="295"/>
      <w:bookmarkEnd w:id="296"/>
      <w:bookmarkEnd w:id="297"/>
      <w:r w:rsidR="00AE3C9E" w:rsidRPr="00CD7361">
        <w:rPr>
          <w:sz w:val="28"/>
          <w:szCs w:val="28"/>
        </w:rPr>
        <w:t xml:space="preserve"> </w:t>
      </w:r>
    </w:p>
    <w:p w:rsidR="00AE3C9E" w:rsidRPr="00CD7361" w:rsidRDefault="00AE3C9E" w:rsidP="00011FEE">
      <w:pPr>
        <w:jc w:val="both"/>
        <w:rPr>
          <w:szCs w:val="28"/>
          <w:lang w:val="sv-SE"/>
        </w:rPr>
      </w:pPr>
      <w:r w:rsidRPr="00CD7361">
        <w:rPr>
          <w:szCs w:val="28"/>
          <w:lang w:val="sv-SE"/>
        </w:rPr>
        <w:t>Chiến thuật của môn cầu lông là cơ mưu (ý thức) và hành động của vận động viên cầu lông được sử dụng để thể hiện trình độ thi đấu cao nhất nhằm giành chiến thắng đối phương trong mỗi cuộc thi. Trong thi đấu cầu lông, hai bên đấu thủ đều muốn khống chế lẫn nhau để giành quyền chủ động, lấy điểm mạnh của mình để trị lại điểm yếu của đối phương; hạn chế tối đa điểm mạnh của đối phương, dấu đi những điểm yếu của mình, sự cạnh tranh giữa khống chế và phản khống chế là hết sức gay gắt. Mỗi bên đều có thể dựa vào đặc điểm khác nhau của đối thủ mà sử dụng các biện pháp kỹ thuật ứng biến để đánh là thắng.</w:t>
      </w:r>
    </w:p>
    <w:p w:rsidR="00AE3C9E" w:rsidRPr="00CD7361" w:rsidRDefault="00AE3C9E" w:rsidP="005E6FD7">
      <w:pPr>
        <w:pStyle w:val="Heading5"/>
        <w:jc w:val="both"/>
        <w:rPr>
          <w:sz w:val="28"/>
        </w:rPr>
      </w:pPr>
      <w:r w:rsidRPr="00CD7361">
        <w:rPr>
          <w:sz w:val="28"/>
        </w:rPr>
        <w:t xml:space="preserve">2.8.1. Chiến thuật đánh đơn </w:t>
      </w:r>
    </w:p>
    <w:p w:rsidR="00AE3C9E" w:rsidRPr="00CD7361" w:rsidRDefault="00AE3C9E" w:rsidP="00011FEE">
      <w:pPr>
        <w:jc w:val="both"/>
        <w:rPr>
          <w:szCs w:val="28"/>
          <w:lang w:val="sv-SE"/>
        </w:rPr>
      </w:pPr>
      <w:r w:rsidRPr="00CD7361">
        <w:rPr>
          <w:szCs w:val="28"/>
          <w:lang w:val="sv-SE"/>
        </w:rPr>
        <w:t>Căn cứ vào đặc điểm, tính chất có thể đưa ra 6 loại hình chiến thuật đánh cầu đơn cơ bản sau là:</w:t>
      </w:r>
    </w:p>
    <w:p w:rsidR="00AE3C9E" w:rsidRPr="00CD7361" w:rsidRDefault="00AE3C9E" w:rsidP="00011FEE">
      <w:pPr>
        <w:jc w:val="both"/>
        <w:rPr>
          <w:szCs w:val="28"/>
          <w:lang w:val="sv-SE"/>
        </w:rPr>
      </w:pPr>
      <w:r w:rsidRPr="00CD7361">
        <w:rPr>
          <w:szCs w:val="28"/>
          <w:lang w:val="sv-SE"/>
        </w:rPr>
        <w:lastRenderedPageBreak/>
        <w:t xml:space="preserve">Chiến thuật phát cầu cướp tấn công: </w:t>
      </w:r>
    </w:p>
    <w:p w:rsidR="00AE3C9E" w:rsidRPr="00CD7361" w:rsidRDefault="00AE3C9E" w:rsidP="00011FEE">
      <w:pPr>
        <w:jc w:val="both"/>
        <w:rPr>
          <w:szCs w:val="28"/>
          <w:lang w:val="sv-SE"/>
        </w:rPr>
      </w:pPr>
      <w:r w:rsidRPr="00CD7361">
        <w:rPr>
          <w:szCs w:val="28"/>
          <w:lang w:val="sv-SE"/>
        </w:rPr>
        <w:t>Phát cầu không chịu sự cản trở của đối phương, do đó, người phát cầu có thể dựa vào luật thi đấu, tùy ý theo thói quen có thể vận dụng bất cứ phương thức nào để phát cầu sang bất cứ một điểm nào trên sân đỡ cầu của đối phương. Người giỏi về lợi dụng kỹ thuật phát cầu biến hóa là người có thể trước hết phát cầu để khống chế đối phương giành quyền chủ động, dùng phát cầu lao nhanh phối hợp với phát cầu gần lưới, tranh thủ tạo ra cơ hội chủ động tấn công ở lần đánh sau, tổ hợp thành chiến thuật phát cầu giành quyền tấn công trước (cướp tấn công).</w:t>
      </w:r>
    </w:p>
    <w:p w:rsidR="00AE3C9E" w:rsidRPr="00CD7361" w:rsidRDefault="00AE3C9E" w:rsidP="00011FEE">
      <w:pPr>
        <w:jc w:val="both"/>
        <w:rPr>
          <w:szCs w:val="28"/>
          <w:lang w:val="sv-SE"/>
        </w:rPr>
      </w:pPr>
      <w:r w:rsidRPr="00CD7361">
        <w:rPr>
          <w:szCs w:val="28"/>
          <w:lang w:val="sv-SE"/>
        </w:rPr>
        <w:t xml:space="preserve">Chiến thuật tấn công sân sau (cuối sân): </w:t>
      </w:r>
    </w:p>
    <w:p w:rsidR="00AE3C9E" w:rsidRPr="00CD7361" w:rsidRDefault="00AE3C9E" w:rsidP="00011FEE">
      <w:pPr>
        <w:jc w:val="both"/>
        <w:rPr>
          <w:szCs w:val="28"/>
          <w:lang w:val="sv-SE"/>
        </w:rPr>
      </w:pPr>
      <w:r w:rsidRPr="00CD7361">
        <w:rPr>
          <w:szCs w:val="28"/>
          <w:lang w:val="sv-SE"/>
        </w:rPr>
        <w:t>Sử dụng lặp lại kỹ thuật đánh cầu cao sâu hoặc cầu cao ngang, ép 2 góc cuối sân của đối phương, đẩy đối phương rơi vào trạng thái bị động. Một khi chất lượng của cầu đối phương đánh sang không cao, liền chớp lấy thời cơ tấn công đập, treo cầu vào chỗ trống của đối phương.</w:t>
      </w:r>
    </w:p>
    <w:p w:rsidR="00AE3C9E" w:rsidRPr="00CD7361" w:rsidRDefault="00AE3C9E" w:rsidP="00011FEE">
      <w:pPr>
        <w:jc w:val="both"/>
        <w:rPr>
          <w:szCs w:val="28"/>
          <w:lang w:val="sv-SE"/>
        </w:rPr>
      </w:pPr>
      <w:r w:rsidRPr="00CD7361">
        <w:rPr>
          <w:szCs w:val="28"/>
          <w:lang w:val="sv-SE"/>
        </w:rPr>
        <w:t xml:space="preserve">Chiến thuật buộc đối phương đánh cầu trái tay: </w:t>
      </w:r>
    </w:p>
    <w:p w:rsidR="00AE3C9E" w:rsidRPr="00CD7361" w:rsidRDefault="00AE3C9E" w:rsidP="00011FEE">
      <w:pPr>
        <w:jc w:val="both"/>
        <w:rPr>
          <w:szCs w:val="28"/>
          <w:lang w:val="sv-SE"/>
        </w:rPr>
      </w:pPr>
      <w:r w:rsidRPr="00CD7361">
        <w:rPr>
          <w:szCs w:val="28"/>
          <w:lang w:val="sv-SE"/>
        </w:rPr>
        <w:t>Trong thực tế, nhìn chung là tính tấn công của đánh cầu cuối sân trái tay không mạnh, đường cầu cũng tương đối đơn giản. Nhưng khi thi đấu với các đối thủ có kỹ thuật đánh cầu cuối sân trái tay kém, thì không thể bỏ qua việc tăng cường tấn công ở khu vực đánh cầu trái tay cuối sân. Trước hết cần kéo rộng vị trí của đối phương, làm cho khu vực trái tay của đối phương lộ ra chỗ trống. Sau đó thực hiện đánh cầu vào khu vực trái tay, buộc đối phương phải sử dụng đánh cầu trái tay.</w:t>
      </w:r>
    </w:p>
    <w:p w:rsidR="00AE3C9E" w:rsidRPr="00CD7361" w:rsidRDefault="00AE3C9E" w:rsidP="00011FEE">
      <w:pPr>
        <w:jc w:val="both"/>
        <w:rPr>
          <w:szCs w:val="28"/>
          <w:lang w:val="sv-SE"/>
        </w:rPr>
      </w:pPr>
      <w:r w:rsidRPr="00CD7361">
        <w:rPr>
          <w:szCs w:val="28"/>
          <w:lang w:val="sv-SE"/>
        </w:rPr>
        <w:t xml:space="preserve">Chiến thuật đánh cầu 4 điểm rồi đột kích: </w:t>
      </w:r>
    </w:p>
    <w:p w:rsidR="00AE3C9E" w:rsidRPr="00CD7361" w:rsidRDefault="00AE3C9E" w:rsidP="00011FEE">
      <w:pPr>
        <w:jc w:val="both"/>
        <w:rPr>
          <w:szCs w:val="28"/>
          <w:lang w:val="sv-SE"/>
        </w:rPr>
      </w:pPr>
      <w:r w:rsidRPr="00CD7361">
        <w:rPr>
          <w:szCs w:val="28"/>
          <w:lang w:val="sv-SE"/>
        </w:rPr>
        <w:t>Sử dụng kỹ thuật đánh cầu cao ngang tốc độ nhanh, cũng có thể đánh treo cầu chuẩn xác đến 4 góc sân cảu đối phương, buộc đối phương phải chạy di chuyển sang phải, sang trái, lên trên, xuống dưới. Khi phát hiện đối phương không kịp trở về vị trí trung tâm hoặc mất trọng tâm để lộ ra chỗ trống và chỗ yếu thì tiến hành đột kích ngay.</w:t>
      </w:r>
    </w:p>
    <w:p w:rsidR="00AE3C9E" w:rsidRPr="00CD7361" w:rsidRDefault="00AE3C9E" w:rsidP="00011FEE">
      <w:pPr>
        <w:jc w:val="both"/>
        <w:rPr>
          <w:szCs w:val="28"/>
          <w:lang w:val="sv-SE"/>
        </w:rPr>
      </w:pPr>
      <w:r w:rsidRPr="00CD7361">
        <w:rPr>
          <w:szCs w:val="28"/>
          <w:lang w:val="sv-SE"/>
        </w:rPr>
        <w:t xml:space="preserve">Chiến thuật đánh treo, đập cầu rồi lên lưới tấn công: </w:t>
      </w:r>
    </w:p>
    <w:p w:rsidR="00AE3C9E" w:rsidRPr="00CD7361" w:rsidRDefault="00AE3C9E" w:rsidP="00011FEE">
      <w:pPr>
        <w:jc w:val="both"/>
        <w:rPr>
          <w:szCs w:val="28"/>
          <w:lang w:val="sv-SE"/>
        </w:rPr>
      </w:pPr>
      <w:r w:rsidRPr="00CD7361">
        <w:rPr>
          <w:szCs w:val="28"/>
          <w:lang w:val="sv-SE"/>
        </w:rPr>
        <w:t xml:space="preserve">Trước tiên, ở cuối sân dùng kỹ thuật đập nhẹ phối hợp với đánh treo cầu để ép cầu xuống dưới, điểm rơi cần lựa chọn ở phía 2 bên của sân đối phương, buộc đối phương bị động đánh trả. Nếu đối phương đánh trả cầu sát lưới, liền nhanh chóng di chuyển lên lưới vê cầu hoặc móc cầu chéo góc hoặc đẩy cầu ngang tốc độ nhanh. Nếu đối phương đánh trả bằng hất cầu co ở sát lưới, có thể lợi dụng trong lúc họ lùi về phòng thủ, sẽ trực tiếp đánh thẳng cầu vào người họ. </w:t>
      </w:r>
    </w:p>
    <w:p w:rsidR="00AE3C9E" w:rsidRPr="00CD7361" w:rsidRDefault="00AE3C9E" w:rsidP="00011FEE">
      <w:pPr>
        <w:jc w:val="both"/>
        <w:rPr>
          <w:szCs w:val="28"/>
          <w:lang w:val="sv-SE"/>
        </w:rPr>
      </w:pPr>
      <w:r w:rsidRPr="00CD7361">
        <w:rPr>
          <w:szCs w:val="28"/>
          <w:lang w:val="sv-SE"/>
        </w:rPr>
        <w:t xml:space="preserve">Chiến thuật phòng thủ trước, tấn công sau: </w:t>
      </w:r>
    </w:p>
    <w:p w:rsidR="00AE3C9E" w:rsidRPr="00CD7361" w:rsidRDefault="00AE3C9E" w:rsidP="00011FEE">
      <w:pPr>
        <w:jc w:val="both"/>
        <w:rPr>
          <w:szCs w:val="28"/>
          <w:lang w:val="sv-SE"/>
        </w:rPr>
      </w:pPr>
      <w:r w:rsidRPr="00CD7361">
        <w:rPr>
          <w:szCs w:val="28"/>
          <w:lang w:val="sv-SE"/>
        </w:rPr>
        <w:t xml:space="preserve">Chiến thuật này có thể dùng để đối phó với đối thủ tấn công kém hiệu quả và thể lực kém. Bắt đầu thi đấu, trước tiên dùng đường cầu cao để dụ đối phương tấn công, khi đối phương mải mê với tấn công mà lỏng lẻo trong phòng thủ thì lập tức đột kích tấn công. Cũng có thể trong lúc thể lực đối phương giảm sút, tốc độ di </w:t>
      </w:r>
      <w:r w:rsidRPr="00CD7361">
        <w:rPr>
          <w:szCs w:val="28"/>
          <w:lang w:val="sv-SE"/>
        </w:rPr>
        <w:lastRenderedPageBreak/>
        <w:t>chuyển chậm lại thì mới phát động tấn công. Đây là chiến thuật chờ đối phương mệt mới phát động tấn công để giành thắng lợi.</w:t>
      </w:r>
    </w:p>
    <w:p w:rsidR="00AE3C9E" w:rsidRPr="00CD7361" w:rsidRDefault="00AE3C9E" w:rsidP="00011FEE">
      <w:pPr>
        <w:pStyle w:val="Heading5"/>
        <w:jc w:val="both"/>
        <w:rPr>
          <w:sz w:val="28"/>
        </w:rPr>
      </w:pPr>
      <w:r w:rsidRPr="00CD7361">
        <w:rPr>
          <w:sz w:val="28"/>
        </w:rPr>
        <w:t xml:space="preserve">2.8.2. Chiến thuật đánh đôi </w:t>
      </w:r>
    </w:p>
    <w:p w:rsidR="00AE3C9E" w:rsidRPr="00CD7361" w:rsidRDefault="00AE3C9E" w:rsidP="00011FEE">
      <w:pPr>
        <w:jc w:val="both"/>
        <w:rPr>
          <w:szCs w:val="28"/>
          <w:lang w:val="sv-SE"/>
        </w:rPr>
      </w:pPr>
      <w:r w:rsidRPr="00CD7361">
        <w:rPr>
          <w:szCs w:val="28"/>
          <w:lang w:val="sv-SE"/>
        </w:rPr>
        <w:t>Căn cứ vào đặc điểm, tính chất có thể đưa ra được 6 loại hình chiến thuật đánh đôi cơ bản như sau:</w:t>
      </w:r>
    </w:p>
    <w:p w:rsidR="00AE3C9E" w:rsidRPr="00CD7361" w:rsidRDefault="00AE3C9E" w:rsidP="00011FEE">
      <w:pPr>
        <w:jc w:val="both"/>
        <w:rPr>
          <w:szCs w:val="28"/>
          <w:lang w:val="sv-SE"/>
        </w:rPr>
      </w:pPr>
      <w:r w:rsidRPr="00CD7361">
        <w:rPr>
          <w:szCs w:val="28"/>
          <w:lang w:val="sv-SE"/>
        </w:rPr>
        <w:t xml:space="preserve">Chiến thuật tấn công (hai đánh một): </w:t>
      </w:r>
    </w:p>
    <w:p w:rsidR="00AE3C9E" w:rsidRPr="00CD7361" w:rsidRDefault="00AE3C9E" w:rsidP="00011FEE">
      <w:pPr>
        <w:jc w:val="both"/>
        <w:rPr>
          <w:szCs w:val="28"/>
          <w:lang w:val="sv-SE"/>
        </w:rPr>
      </w:pPr>
      <w:r w:rsidRPr="00CD7361">
        <w:rPr>
          <w:szCs w:val="28"/>
          <w:lang w:val="sv-SE"/>
        </w:rPr>
        <w:t>Đây là một loại chiến thuật thường được vận dụng đạt hiệu quả tốt. Trong quá trình thi đấu, nếu phát hiện thấy bên đối phương 1 người có năng lực phòng thủ hoặc phẩm chất tâm lý kém, tỷ lệ đánh hỏng cầu tương đối cao hoặc trong khi phòng thủ có đường cầu đơn điệu, thì sẽ sử dụng loại chiến thuật này bằng cách tập trung toàn bộ cầu tấn công của hai người vào bên (người) tương đối yếu này. Loại chiến thuật này có thể tập trung ưu thế của sức mạnh lấy nhiều đánh ít, lấy thế mạnh đánh thế yếu tạo ra sự chủ động giành điểm; nếu thực hiện tốt có thể làm rối loạn vị trí đứng phòng thủ của đối phương, do còn một người nữa không bị tấn công, không có cầu mà đánh, dần dần người này sẽ chuyển dịch vị trí đứng sang phía đồng đội tạo ra khe trống trên sân có lợi cho bên mình đánh một đường cầu quyết định vào chỗ trống để giành điểm; có lợi cho việc tạo thành mâu thuẫn về tư tưởng của đối phương, làm cho giữa 2 người của đối phương không tin tưởng lẫn nhau, ảnh hưởng đến tinh thần chung của đội.</w:t>
      </w:r>
    </w:p>
    <w:p w:rsidR="00AE3C9E" w:rsidRPr="00CD7361" w:rsidRDefault="00AE3C9E" w:rsidP="00011FEE">
      <w:pPr>
        <w:jc w:val="both"/>
        <w:rPr>
          <w:szCs w:val="28"/>
          <w:lang w:val="sv-SE"/>
        </w:rPr>
      </w:pPr>
      <w:r w:rsidRPr="00CD7361">
        <w:rPr>
          <w:szCs w:val="28"/>
          <w:lang w:val="sv-SE"/>
        </w:rPr>
        <w:t xml:space="preserve">Chiến thuật tấn công trung lộ: </w:t>
      </w:r>
    </w:p>
    <w:p w:rsidR="00AE3C9E" w:rsidRPr="00CD7361" w:rsidRDefault="00AE3C9E" w:rsidP="00011FEE">
      <w:pPr>
        <w:jc w:val="both"/>
        <w:rPr>
          <w:szCs w:val="28"/>
          <w:lang w:val="sv-SE"/>
        </w:rPr>
      </w:pPr>
      <w:r w:rsidRPr="00CD7361">
        <w:rPr>
          <w:szCs w:val="28"/>
          <w:lang w:val="sv-SE"/>
        </w:rPr>
        <w:t>Trong quá trình thi đấu, bất luận đối phương đánh cầu đến vị trí nào, thì bên mình cũng đều dồn cầu đánh tập trung vào điểm khe giữa hai người, đồng thời đánh hơi lệch sang phía người có năng lực phòng thủ kém hơn hoặc đánh vào đường trung tâm. Chiến thuật tấn công trung lộ có thể tạo thành hiện tượng hai người của đối phương tranh cầu lẫn nhau hoặc do nhường cầu cho nhau mà bỏ cầu; có thể hạn chế đối phương hất cầu có góc độ lớn; có lợi cho việc sử dụng kỹ thuật đánh bịt lưới ở sát lưới.</w:t>
      </w:r>
    </w:p>
    <w:p w:rsidR="00AE3C9E" w:rsidRPr="00CD7361" w:rsidRDefault="00AE3C9E" w:rsidP="00011FEE">
      <w:pPr>
        <w:jc w:val="both"/>
        <w:rPr>
          <w:szCs w:val="28"/>
          <w:lang w:val="sv-SE"/>
        </w:rPr>
      </w:pPr>
      <w:r w:rsidRPr="00CD7361">
        <w:rPr>
          <w:szCs w:val="28"/>
          <w:lang w:val="sv-SE"/>
        </w:rPr>
        <w:t xml:space="preserve">Chiến thuật tấn công đường thẳng: </w:t>
      </w:r>
    </w:p>
    <w:p w:rsidR="00AE3C9E" w:rsidRPr="00CD7361" w:rsidRDefault="00AE3C9E" w:rsidP="00011FEE">
      <w:pPr>
        <w:jc w:val="both"/>
        <w:rPr>
          <w:szCs w:val="28"/>
          <w:lang w:val="sv-SE"/>
        </w:rPr>
      </w:pPr>
      <w:r w:rsidRPr="00CD7361">
        <w:rPr>
          <w:szCs w:val="28"/>
          <w:lang w:val="sv-SE"/>
        </w:rPr>
        <w:t>Tức là thực hiện tất cả các đường đập cầu và điểm rơi đều là đường thẳng, không có mục tiêu và đối tượng cố định, chỉ dựa vào hiệu quả của sức mạnh và điểm rơi của đập cầu để giành được điểm. Khi cầu của đối phương đánh sang sát với biên dọc, thì điểm rơi của cầu tấn công sang sân đối phương ở trên đường biên; khi cầu của đối phương đánh sang ở khu vực giữa, thì điểm rơi của cầu tấn công sang sân đối phương về phía trung lộ. Chiến thuật này khi sử dụng dễ ghi nhớ và quán triệt. Đập cầu đường biên mặc dù độ khó cao hơn một chút, nhưng hiệu quả khá cao, thuận tiện cho đồng đội thực hiện bịt chắn sát lưới.</w:t>
      </w:r>
    </w:p>
    <w:p w:rsidR="00AE3C9E" w:rsidRPr="00CD7361" w:rsidRDefault="00AE3C9E" w:rsidP="00011FEE">
      <w:pPr>
        <w:jc w:val="both"/>
        <w:rPr>
          <w:szCs w:val="28"/>
          <w:lang w:val="sv-SE"/>
        </w:rPr>
      </w:pPr>
      <w:r w:rsidRPr="00CD7361">
        <w:rPr>
          <w:szCs w:val="28"/>
          <w:lang w:val="sv-SE"/>
        </w:rPr>
        <w:t xml:space="preserve">Chiến thuật tấn công sân sau (cuối sân): </w:t>
      </w:r>
    </w:p>
    <w:p w:rsidR="00AE3C9E" w:rsidRPr="00CD7361" w:rsidRDefault="00AE3C9E" w:rsidP="00011FEE">
      <w:pPr>
        <w:jc w:val="both"/>
        <w:rPr>
          <w:szCs w:val="28"/>
          <w:lang w:val="sv-SE"/>
        </w:rPr>
      </w:pPr>
      <w:r w:rsidRPr="00CD7361">
        <w:rPr>
          <w:szCs w:val="28"/>
          <w:lang w:val="sv-SE"/>
        </w:rPr>
        <w:t xml:space="preserve">Trong khi thi đấu gặp phải đối phương có năng lực đập vụt cuối sân tương đối kém, chúng ta có thể sử dụng kỹ thuật đánh cầu cao ngang, đẩy cầu ngang, đỡ </w:t>
      </w:r>
      <w:r w:rsidRPr="00CD7361">
        <w:rPr>
          <w:szCs w:val="28"/>
          <w:lang w:val="sv-SE"/>
        </w:rPr>
        <w:lastRenderedPageBreak/>
        <w:t>đập hất cầu cao buộc bên đối phương 1 người phải di chuyển sang 2 góc cuối sân đánh trả. Một khi họ đánh trả ở thế bị động thì sử dụng kỹ thuật đánh tạt, đập cầu mạnh. Nếu phát hiện thấy 1 người trong cặp đôi của đối phương di chuyển lùi sau để chi viện thì có thể lập tức đánh cầu vào chỗ trống sát lưới.</w:t>
      </w:r>
    </w:p>
    <w:p w:rsidR="00AE3C9E" w:rsidRPr="00CD7361" w:rsidRDefault="00AE3C9E" w:rsidP="00011FEE">
      <w:pPr>
        <w:jc w:val="both"/>
        <w:rPr>
          <w:szCs w:val="28"/>
          <w:lang w:val="sv-SE"/>
        </w:rPr>
      </w:pPr>
      <w:r w:rsidRPr="00CD7361">
        <w:rPr>
          <w:szCs w:val="28"/>
          <w:lang w:val="sv-SE"/>
        </w:rPr>
        <w:t xml:space="preserve">Chiến thuật người đứng sau tấn công, người đứng trước bịt lưới: </w:t>
      </w:r>
    </w:p>
    <w:p w:rsidR="00AE3C9E" w:rsidRPr="00CD7361" w:rsidRDefault="00AE3C9E" w:rsidP="00011FEE">
      <w:pPr>
        <w:jc w:val="both"/>
        <w:rPr>
          <w:szCs w:val="28"/>
          <w:lang w:val="sv-SE"/>
        </w:rPr>
      </w:pPr>
      <w:r w:rsidRPr="00CD7361">
        <w:rPr>
          <w:szCs w:val="28"/>
          <w:lang w:val="sv-SE"/>
        </w:rPr>
        <w:t>Trong quá trình thi đấu, khi bên mình đã giành được quyền chủ động, một người phòng thủ ở cuối sân gặp cầu cao tất sẽ đập cầu, còn đồng đội ở sân trước phải nhanh chóng tích cực di chuyển thực hiện bịt lưới tạt cầu.</w:t>
      </w:r>
    </w:p>
    <w:p w:rsidR="00AE3C9E" w:rsidRPr="00CD7361" w:rsidRDefault="00AE3C9E" w:rsidP="00011FEE">
      <w:pPr>
        <w:jc w:val="both"/>
        <w:rPr>
          <w:szCs w:val="28"/>
          <w:lang w:val="sv-SE"/>
        </w:rPr>
      </w:pPr>
      <w:r w:rsidRPr="00CD7361">
        <w:rPr>
          <w:szCs w:val="28"/>
          <w:lang w:val="sv-SE"/>
        </w:rPr>
        <w:t xml:space="preserve">Chiến thuật tấn công trong phòng thủ: </w:t>
      </w:r>
    </w:p>
    <w:p w:rsidR="005D6322" w:rsidRPr="00CD7361" w:rsidRDefault="00AE3C9E" w:rsidP="005D6322">
      <w:pPr>
        <w:jc w:val="both"/>
        <w:rPr>
          <w:b/>
          <w:szCs w:val="28"/>
          <w:lang w:val="sv-SE"/>
        </w:rPr>
      </w:pPr>
      <w:r w:rsidRPr="00CD7361">
        <w:rPr>
          <w:szCs w:val="28"/>
          <w:lang w:val="sv-SE"/>
        </w:rPr>
        <w:t>Khi phòng thủ, đối phương tấn công cầu đường thẳng, bên mình hất cầu cao ngang chéo góc; đối phương tấn công cầu chéo góc, bên mình hất cầu cao bằng đường thẳng, nhằm đạt được mục đích điều động đối phương di chuyển. Sau đó, có thể sử dụng kỹ thuật chặn hoặc câu cầu sát lưới buộc đối phương phải tiến hành thuật đối công. Sử dụng chiến thuật này khi đối phó với đối thủ có nhược điểm xoay người sang phải, trái không linh hoạt và kỹ thuật đánh treo, đẩy cầu sát lưới yếu, có thể rất nhanh chuyển từ phòng thủ sang giành quyền chủ động tấn công.</w:t>
      </w:r>
      <w:r w:rsidR="005C375B" w:rsidRPr="00CD7361">
        <w:rPr>
          <w:rStyle w:val="FootnoteReference"/>
          <w:b/>
          <w:szCs w:val="28"/>
          <w:lang w:val="sv-SE"/>
        </w:rPr>
        <w:footnoteReference w:id="17"/>
      </w:r>
    </w:p>
    <w:p w:rsidR="0031782E" w:rsidRPr="00CD7361" w:rsidRDefault="007C3B9D" w:rsidP="00011FEE">
      <w:pPr>
        <w:pStyle w:val="Heading3"/>
        <w:jc w:val="both"/>
        <w:rPr>
          <w:sz w:val="28"/>
          <w:szCs w:val="28"/>
          <w:lang w:val="sv-SE"/>
        </w:rPr>
      </w:pPr>
      <w:bookmarkStart w:id="298" w:name="_Toc531703364"/>
      <w:bookmarkStart w:id="299" w:name="_Toc532195573"/>
      <w:bookmarkStart w:id="300" w:name="_Toc532204079"/>
      <w:r w:rsidRPr="00CD7361">
        <w:rPr>
          <w:sz w:val="28"/>
          <w:szCs w:val="28"/>
          <w:lang w:val="sv-SE"/>
        </w:rPr>
        <w:tab/>
      </w:r>
      <w:bookmarkStart w:id="301" w:name="_Toc11671881"/>
      <w:r w:rsidR="00AE3C9E" w:rsidRPr="00CD7361">
        <w:rPr>
          <w:sz w:val="28"/>
          <w:szCs w:val="28"/>
          <w:lang w:val="sv-SE"/>
        </w:rPr>
        <w:t>3. Một số quy định của Luật Cầu lông</w:t>
      </w:r>
      <w:bookmarkStart w:id="302" w:name="dieu_9"/>
      <w:bookmarkStart w:id="303" w:name="dieu_7"/>
      <w:bookmarkEnd w:id="298"/>
      <w:bookmarkEnd w:id="301"/>
      <w:r w:rsidR="00AE3C9E" w:rsidRPr="00CD7361">
        <w:rPr>
          <w:sz w:val="28"/>
          <w:szCs w:val="28"/>
          <w:lang w:val="sv-SE"/>
        </w:rPr>
        <w:t xml:space="preserve"> </w:t>
      </w:r>
    </w:p>
    <w:p w:rsidR="003A2E4A" w:rsidRPr="00CD7361" w:rsidRDefault="00AE3C9E" w:rsidP="003A2E4A">
      <w:pPr>
        <w:jc w:val="both"/>
        <w:rPr>
          <w:bCs/>
          <w:i/>
          <w:szCs w:val="28"/>
          <w:lang w:val="sv-SE"/>
        </w:rPr>
      </w:pPr>
      <w:r w:rsidRPr="00CD7361">
        <w:rPr>
          <w:b/>
          <w:i/>
          <w:szCs w:val="28"/>
          <w:lang w:val="sv-SE"/>
        </w:rPr>
        <w:t>(</w:t>
      </w:r>
      <w:bookmarkStart w:id="304" w:name="_Toc532195577"/>
      <w:bookmarkStart w:id="305" w:name="_Toc532204083"/>
      <w:bookmarkStart w:id="306" w:name="_Toc4411902"/>
      <w:bookmarkStart w:id="307" w:name="_Toc4746954"/>
      <w:bookmarkEnd w:id="299"/>
      <w:bookmarkEnd w:id="300"/>
      <w:r w:rsidR="003A2E4A" w:rsidRPr="00CD7361">
        <w:rPr>
          <w:bCs/>
          <w:i/>
          <w:szCs w:val="28"/>
          <w:lang w:val="sv-SE"/>
        </w:rPr>
        <w:t>(Quyết định số 1154/QĐ-UBTDTT ngày 29 tháng 6 năm 2006 của Bộ trưởng – Chủ nhiệm ủy ban thể dục thể thao ban hành Luật cầu lông)</w:t>
      </w:r>
    </w:p>
    <w:p w:rsidR="00AE3C9E" w:rsidRPr="00CD7361" w:rsidRDefault="00E3010C" w:rsidP="00E3010C">
      <w:pPr>
        <w:ind w:firstLine="0"/>
        <w:jc w:val="both"/>
        <w:rPr>
          <w:szCs w:val="28"/>
        </w:rPr>
      </w:pPr>
      <w:r w:rsidRPr="00CD7361">
        <w:rPr>
          <w:szCs w:val="28"/>
          <w:lang w:val="sv-SE"/>
        </w:rPr>
        <w:tab/>
      </w:r>
      <w:r w:rsidR="006B74D6" w:rsidRPr="00CD7361">
        <w:rPr>
          <w:b/>
          <w:szCs w:val="28"/>
        </w:rPr>
        <w:t>3.1</w:t>
      </w:r>
      <w:r w:rsidR="00AE3C9E" w:rsidRPr="00CD7361">
        <w:rPr>
          <w:b/>
          <w:szCs w:val="28"/>
        </w:rPr>
        <w:t>. Hệ thống tính điểm</w:t>
      </w:r>
      <w:bookmarkEnd w:id="304"/>
      <w:bookmarkEnd w:id="305"/>
      <w:bookmarkEnd w:id="306"/>
      <w:bookmarkEnd w:id="307"/>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Một trận đấu sẽ thi đấu theo thể thức ba ván thắng hai, trừ khi có sắp xếp cách khác.</w:t>
      </w:r>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Bên nào ghi được 21 điểm trước sẽ thắng ván đó, ngoại trừ trường hợp: Nếu tỷ số là 20 đều, bên nào ghi trước 2 điểm cách biệt sẽ thắng ván đó hoặc Nếu tỷ số là 29 đều, bên nào ghi điểm thứ 30 sẽ thắng ván đó.</w:t>
      </w:r>
    </w:p>
    <w:p w:rsidR="00AE3C9E" w:rsidRPr="00CD7361" w:rsidRDefault="00AE3C9E" w:rsidP="005E6FD7">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 xml:space="preserve">Bên thắng một pha cầu sẽ ghi môt điểm vào điểm số của mình. Một bên sẽ thắng pha cầu nếu: </w:t>
      </w:r>
      <w:r w:rsidR="003302CD" w:rsidRPr="00CD7361">
        <w:rPr>
          <w:rFonts w:ascii="Times New Roman" w:hAnsi="Times New Roman"/>
          <w:szCs w:val="28"/>
        </w:rPr>
        <w:t xml:space="preserve">Bên </w:t>
      </w:r>
      <w:r w:rsidRPr="00CD7361">
        <w:rPr>
          <w:rFonts w:ascii="Times New Roman" w:hAnsi="Times New Roman"/>
          <w:szCs w:val="28"/>
        </w:rPr>
        <w:t>đối phương phạm một “Lỗi” hoặc cầu ngoài cuộc vì đã chạm vào bên trong mặt sân của họ.</w:t>
      </w:r>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Bên thắng ván sẽ giao cầu trước ở ván kế tiếp.</w:t>
      </w:r>
    </w:p>
    <w:p w:rsidR="00AE3C9E" w:rsidRPr="00CD7361" w:rsidRDefault="007C3B9D" w:rsidP="00E3010C">
      <w:pPr>
        <w:ind w:firstLine="0"/>
        <w:rPr>
          <w:b/>
          <w:szCs w:val="28"/>
        </w:rPr>
      </w:pPr>
      <w:bookmarkStart w:id="308" w:name="_Toc532195578"/>
      <w:bookmarkStart w:id="309" w:name="_Toc532204084"/>
      <w:r w:rsidRPr="00CD7361">
        <w:rPr>
          <w:szCs w:val="28"/>
        </w:rPr>
        <w:tab/>
      </w:r>
      <w:bookmarkStart w:id="310" w:name="_Toc4411903"/>
      <w:bookmarkStart w:id="311" w:name="_Toc4746955"/>
      <w:r w:rsidR="006B74D6" w:rsidRPr="00CD7361">
        <w:rPr>
          <w:b/>
          <w:szCs w:val="28"/>
        </w:rPr>
        <w:t>3.2</w:t>
      </w:r>
      <w:r w:rsidR="00AE3C9E" w:rsidRPr="00CD7361">
        <w:rPr>
          <w:b/>
          <w:szCs w:val="28"/>
        </w:rPr>
        <w:t>. Đổi sân</w:t>
      </w:r>
      <w:bookmarkEnd w:id="308"/>
      <w:bookmarkEnd w:id="309"/>
      <w:bookmarkEnd w:id="310"/>
      <w:bookmarkEnd w:id="311"/>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 xml:space="preserve">Các </w:t>
      </w:r>
      <w:r w:rsidR="0005559B" w:rsidRPr="00CD7361">
        <w:rPr>
          <w:rFonts w:ascii="Times New Roman" w:hAnsi="Times New Roman"/>
          <w:szCs w:val="28"/>
        </w:rPr>
        <w:t>vận động viên</w:t>
      </w:r>
      <w:r w:rsidRPr="00CD7361">
        <w:rPr>
          <w:rFonts w:ascii="Times New Roman" w:hAnsi="Times New Roman"/>
          <w:szCs w:val="28"/>
        </w:rPr>
        <w:t xml:space="preserve"> sẽ đổi sân:</w:t>
      </w:r>
    </w:p>
    <w:p w:rsidR="00AE3C9E" w:rsidRPr="00CD7361" w:rsidRDefault="00AE3C9E" w:rsidP="00011FEE">
      <w:pPr>
        <w:jc w:val="both"/>
        <w:rPr>
          <w:szCs w:val="28"/>
        </w:rPr>
      </w:pPr>
      <w:r w:rsidRPr="00CD7361">
        <w:rPr>
          <w:szCs w:val="28"/>
        </w:rPr>
        <w:t>+ Khi kết thúc ván đầu tiên;</w:t>
      </w:r>
    </w:p>
    <w:p w:rsidR="00AE3C9E" w:rsidRPr="00CD7361" w:rsidRDefault="00AE3C9E" w:rsidP="00011FEE">
      <w:pPr>
        <w:jc w:val="both"/>
        <w:rPr>
          <w:szCs w:val="28"/>
        </w:rPr>
      </w:pPr>
      <w:r w:rsidRPr="00CD7361">
        <w:rPr>
          <w:szCs w:val="28"/>
        </w:rPr>
        <w:t>+ Khi kết thúc ván hai, nếu có thi đấu ván thứ ba; và</w:t>
      </w:r>
    </w:p>
    <w:p w:rsidR="00AE3C9E" w:rsidRPr="00CD7361" w:rsidRDefault="00AE3C9E" w:rsidP="00011FEE">
      <w:pPr>
        <w:jc w:val="both"/>
        <w:rPr>
          <w:szCs w:val="28"/>
        </w:rPr>
      </w:pPr>
      <w:r w:rsidRPr="00CD7361">
        <w:rPr>
          <w:szCs w:val="28"/>
        </w:rPr>
        <w:t>+ Trong ván thứ ba, khi một bên ghi được 11 điểm trước.</w:t>
      </w:r>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lastRenderedPageBreak/>
        <w:t xml:space="preserve">Nếu việc đổi sân chưa được thực hiện như nêu ở trên, thì các </w:t>
      </w:r>
      <w:r w:rsidR="0005559B" w:rsidRPr="00CD7361">
        <w:rPr>
          <w:rFonts w:ascii="Times New Roman" w:hAnsi="Times New Roman"/>
          <w:szCs w:val="28"/>
        </w:rPr>
        <w:t>vận động viên</w:t>
      </w:r>
      <w:r w:rsidRPr="00CD7361">
        <w:rPr>
          <w:rFonts w:ascii="Times New Roman" w:hAnsi="Times New Roman"/>
          <w:szCs w:val="28"/>
        </w:rPr>
        <w:t xml:space="preserve"> sẽ đổi sân ngay khi lỗi này được phát hiện và khi cầu không còn trong cuộc. Tỷ số ván đấu hiện có vẫn giữ nguyên.</w:t>
      </w:r>
    </w:p>
    <w:p w:rsidR="00AE3C9E" w:rsidRPr="00CD7361" w:rsidRDefault="007C3B9D" w:rsidP="00E3010C">
      <w:pPr>
        <w:ind w:firstLine="0"/>
        <w:rPr>
          <w:b/>
          <w:szCs w:val="28"/>
        </w:rPr>
      </w:pPr>
      <w:bookmarkStart w:id="312" w:name="_Toc532195579"/>
      <w:bookmarkStart w:id="313" w:name="_Toc532204085"/>
      <w:r w:rsidRPr="00CD7361">
        <w:rPr>
          <w:szCs w:val="28"/>
        </w:rPr>
        <w:tab/>
      </w:r>
      <w:bookmarkStart w:id="314" w:name="_Toc4411904"/>
      <w:bookmarkStart w:id="315" w:name="_Toc4746956"/>
      <w:r w:rsidR="006B74D6" w:rsidRPr="00CD7361">
        <w:rPr>
          <w:b/>
          <w:szCs w:val="28"/>
        </w:rPr>
        <w:t>3.3</w:t>
      </w:r>
      <w:r w:rsidR="00AE3C9E" w:rsidRPr="00CD7361">
        <w:rPr>
          <w:b/>
          <w:szCs w:val="28"/>
        </w:rPr>
        <w:t>. Giao cầu</w:t>
      </w:r>
      <w:bookmarkEnd w:id="312"/>
      <w:bookmarkEnd w:id="313"/>
      <w:bookmarkEnd w:id="314"/>
      <w:bookmarkEnd w:id="315"/>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Trong một quả giao cầu đúng:</w:t>
      </w:r>
    </w:p>
    <w:p w:rsidR="00AE3C9E" w:rsidRPr="00CD7361" w:rsidRDefault="00AE3C9E" w:rsidP="005E6FD7">
      <w:pPr>
        <w:jc w:val="both"/>
        <w:rPr>
          <w:szCs w:val="28"/>
        </w:rPr>
      </w:pPr>
      <w:r w:rsidRPr="00CD7361">
        <w:rPr>
          <w:szCs w:val="28"/>
        </w:rPr>
        <w:t xml:space="preserve">+ Không có bên nào gây trì hoãn bất hợp lệ cho quả giao cầu một khi: </w:t>
      </w:r>
      <w:r w:rsidR="003302CD" w:rsidRPr="00CD7361">
        <w:rPr>
          <w:szCs w:val="28"/>
        </w:rPr>
        <w:t xml:space="preserve">Cả </w:t>
      </w:r>
      <w:r w:rsidRPr="00CD7361">
        <w:rPr>
          <w:szCs w:val="28"/>
        </w:rPr>
        <w:t>bên giao cầu và bên nhận cầu đều sẵn sàng cho quả giao cầu. Khi hoàn tất việc chuyển động của đầu vợt về phía sau của người giao cầu, bất cứ trì hoãn nào cho việc bắt đầu quả giao cầu sẽ bị xem là gây trì hoãn bất hợp lệ;</w:t>
      </w:r>
    </w:p>
    <w:p w:rsidR="00AE3C9E" w:rsidRPr="00CD7361" w:rsidRDefault="00AE3C9E" w:rsidP="00011FEE">
      <w:pPr>
        <w:jc w:val="both"/>
        <w:rPr>
          <w:szCs w:val="28"/>
        </w:rPr>
      </w:pPr>
      <w:r w:rsidRPr="00CD7361">
        <w:rPr>
          <w:szCs w:val="28"/>
        </w:rPr>
        <w:t>+ Người giao cầu và người nhận cầu đứng trong phạm vi ô giao cầu đối diện chéo nhau mà không chạm đường biên của các ô giao cầu này;</w:t>
      </w:r>
    </w:p>
    <w:p w:rsidR="00AE3C9E" w:rsidRPr="00CD7361" w:rsidRDefault="00AE3C9E" w:rsidP="00011FEE">
      <w:pPr>
        <w:jc w:val="both"/>
        <w:rPr>
          <w:szCs w:val="28"/>
        </w:rPr>
      </w:pPr>
      <w:r w:rsidRPr="00CD7361">
        <w:rPr>
          <w:szCs w:val="28"/>
        </w:rPr>
        <w:t>+ Một phần của cả hai bàn chân người giao cầu và người nhận cầu phải còn tiếp xúc với mặt sân ở một vị trí cố định từ khi bắt đầu quả giao cầu cho đến khi quả cầu được đánh đi.</w:t>
      </w:r>
    </w:p>
    <w:p w:rsidR="00AE3C9E" w:rsidRPr="00CD7361" w:rsidRDefault="00AE3C9E" w:rsidP="00011FEE">
      <w:pPr>
        <w:jc w:val="both"/>
        <w:rPr>
          <w:szCs w:val="28"/>
        </w:rPr>
      </w:pPr>
      <w:r w:rsidRPr="00CD7361">
        <w:rPr>
          <w:szCs w:val="28"/>
        </w:rPr>
        <w:t>+ Vợt của người giao cầu phải đánh tiếp xúc đầu tiên vào đế cầu;</w:t>
      </w:r>
    </w:p>
    <w:p w:rsidR="00AE3C9E" w:rsidRPr="00CD7361" w:rsidRDefault="00AE3C9E" w:rsidP="00011FEE">
      <w:pPr>
        <w:jc w:val="both"/>
        <w:rPr>
          <w:szCs w:val="28"/>
        </w:rPr>
      </w:pPr>
      <w:r w:rsidRPr="00CD7361">
        <w:rPr>
          <w:szCs w:val="28"/>
        </w:rPr>
        <w:t>+ Toàn bộ quả cầu phải dưới thắt lưng của người giao cầu tại thời điểm nó được mặt vợt của người giao cầu đánh đi. Thắt lưng được xác định là một đường tưởng tượng xung quanh cơ thể ngang với phần xương sườn dưới cùng của người giao cầu;</w:t>
      </w:r>
    </w:p>
    <w:p w:rsidR="00AE3C9E" w:rsidRPr="00CD7361" w:rsidRDefault="00AE3C9E" w:rsidP="00011FEE">
      <w:pPr>
        <w:jc w:val="both"/>
        <w:rPr>
          <w:szCs w:val="28"/>
        </w:rPr>
      </w:pPr>
      <w:r w:rsidRPr="00CD7361">
        <w:rPr>
          <w:szCs w:val="28"/>
        </w:rPr>
        <w:t>+ Tại thời điểm đánh quả cầu, thân vợt của người giao cầu phải luôn hướng xuống dưới;</w:t>
      </w:r>
    </w:p>
    <w:p w:rsidR="00AE3C9E" w:rsidRPr="00CD7361" w:rsidRDefault="00AE3C9E" w:rsidP="00011FEE">
      <w:pPr>
        <w:jc w:val="both"/>
        <w:rPr>
          <w:szCs w:val="28"/>
        </w:rPr>
      </w:pPr>
      <w:r w:rsidRPr="00CD7361">
        <w:rPr>
          <w:szCs w:val="28"/>
        </w:rPr>
        <w:t>+ Vợt của người giao cầu phải chuyển động liên tục về phía trước từ lúc bắt đầu quả giao cầu cho đến khi quả cầu được đánh đi ;</w:t>
      </w:r>
    </w:p>
    <w:p w:rsidR="00AE3C9E" w:rsidRPr="00CD7361" w:rsidRDefault="00AE3C9E" w:rsidP="00011FEE">
      <w:pPr>
        <w:jc w:val="both"/>
        <w:rPr>
          <w:szCs w:val="28"/>
        </w:rPr>
      </w:pPr>
      <w:r w:rsidRPr="00CD7361">
        <w:rPr>
          <w:szCs w:val="28"/>
        </w:rPr>
        <w:t>+ Đường bay của quả cầu sẽ đi theo hướng lên từ vợt của người giao cầu vượt qua trên lưới, mà nếu không bị cản lại nó sẽ rơi vào ô của người nhận giao cầu (có nghĩa là trên và trong các đường giới hạn ô giao cầu đó); và</w:t>
      </w:r>
    </w:p>
    <w:p w:rsidR="00AE3C9E" w:rsidRPr="00CD7361" w:rsidRDefault="00AE3C9E" w:rsidP="00011FEE">
      <w:pPr>
        <w:jc w:val="both"/>
        <w:rPr>
          <w:spacing w:val="-6"/>
          <w:szCs w:val="28"/>
        </w:rPr>
      </w:pPr>
      <w:r w:rsidRPr="00CD7361">
        <w:rPr>
          <w:spacing w:val="-6"/>
          <w:szCs w:val="28"/>
        </w:rPr>
        <w:t xml:space="preserve">+ Khi có ý định thực hiện quả giao cầu, người giao cầu phải đánh trúng quả cầu. </w:t>
      </w:r>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 xml:space="preserve">Khi các </w:t>
      </w:r>
      <w:r w:rsidR="00C744F6" w:rsidRPr="00CD7361">
        <w:rPr>
          <w:rFonts w:ascii="Times New Roman" w:hAnsi="Times New Roman"/>
          <w:szCs w:val="28"/>
          <w:lang w:val="en-US"/>
        </w:rPr>
        <w:t>vận động viên</w:t>
      </w:r>
      <w:r w:rsidRPr="00CD7361">
        <w:rPr>
          <w:rFonts w:ascii="Times New Roman" w:hAnsi="Times New Roman"/>
          <w:szCs w:val="28"/>
        </w:rPr>
        <w:t xml:space="preserve"> đã vào vị trí sẵn sàng, chuyển động đầu tiên của đầu vợt về phía trước của người giao cầu là lúc bắt đầu quả giao cầu.</w:t>
      </w:r>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Khi đã bắt đầu, quả giao cầu được thực hiện khi nó được mặt vợt người giao cầu đánh đi, hoặc khi có ý định thực hiện quả giao cầu, người giao cầu đánh không trúng quả giao cầu.</w:t>
      </w:r>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Người giao cầu sẽ không giao cầu khi người nhận cầu chưa sẵn sàng. Tuy nhiên người nhận cầu được xem là đã sẵn sàng nếu có ý định đánh trả quả cầu.</w:t>
      </w:r>
    </w:p>
    <w:p w:rsidR="00AE3C9E" w:rsidRPr="00CD7361" w:rsidRDefault="00AE3C9E" w:rsidP="00011FEE">
      <w:pPr>
        <w:pStyle w:val="BodyTextIndent2"/>
        <w:numPr>
          <w:ilvl w:val="0"/>
          <w:numId w:val="25"/>
        </w:numPr>
        <w:tabs>
          <w:tab w:val="left" w:pos="851"/>
        </w:tabs>
        <w:spacing w:line="240" w:lineRule="auto"/>
        <w:ind w:left="0" w:firstLine="709"/>
        <w:jc w:val="both"/>
        <w:rPr>
          <w:rFonts w:ascii="Times New Roman" w:hAnsi="Times New Roman"/>
          <w:szCs w:val="28"/>
        </w:rPr>
      </w:pPr>
      <w:r w:rsidRPr="00CD7361">
        <w:rPr>
          <w:rFonts w:ascii="Times New Roman" w:hAnsi="Times New Roman"/>
          <w:szCs w:val="28"/>
        </w:rPr>
        <w:t>Trong đánh đôi, khi thực hiện quả giao cầu, các đồng đội có thể đứng ở bất cứ vị trí nào bên trong phần sân của bên mình, miễn là không che mắt người giao cầu và người nhận cầu của đối phư</w:t>
      </w:r>
      <w:r w:rsidR="006F69D8" w:rsidRPr="00CD7361">
        <w:rPr>
          <w:rFonts w:ascii="Times New Roman" w:hAnsi="Times New Roman"/>
          <w:szCs w:val="28"/>
          <w:lang w:val="en-US"/>
        </w:rPr>
        <w:t>ơ</w:t>
      </w:r>
      <w:r w:rsidRPr="00CD7361">
        <w:rPr>
          <w:rFonts w:ascii="Times New Roman" w:hAnsi="Times New Roman"/>
          <w:szCs w:val="28"/>
        </w:rPr>
        <w:t>ng.</w:t>
      </w:r>
    </w:p>
    <w:p w:rsidR="00AE3C9E" w:rsidRPr="00CD7361" w:rsidRDefault="00AE3C9E" w:rsidP="00011FEE">
      <w:pPr>
        <w:ind w:firstLine="0"/>
        <w:jc w:val="both"/>
        <w:rPr>
          <w:b/>
          <w:bCs/>
          <w:iCs/>
          <w:szCs w:val="28"/>
          <w:lang w:val="sv-SE"/>
        </w:rPr>
      </w:pPr>
      <w:bookmarkStart w:id="316" w:name="_Toc531703365"/>
      <w:bookmarkStart w:id="317" w:name="_Toc531703824"/>
      <w:bookmarkEnd w:id="302"/>
      <w:bookmarkEnd w:id="303"/>
      <w:r w:rsidRPr="00CD7361">
        <w:rPr>
          <w:szCs w:val="28"/>
        </w:rPr>
        <w:lastRenderedPageBreak/>
        <w:br w:type="page"/>
      </w:r>
    </w:p>
    <w:p w:rsidR="00AE3C9E" w:rsidRPr="00CD7361" w:rsidRDefault="00AE3C9E" w:rsidP="00B56F8B">
      <w:pPr>
        <w:pStyle w:val="Heading2"/>
        <w:numPr>
          <w:ilvl w:val="0"/>
          <w:numId w:val="0"/>
        </w:numPr>
        <w:rPr>
          <w:rFonts w:ascii="Times New Roman" w:hAnsi="Times New Roman"/>
          <w:noProof/>
          <w:sz w:val="28"/>
          <w:szCs w:val="28"/>
        </w:rPr>
      </w:pPr>
      <w:bookmarkStart w:id="318" w:name="_Toc532195580"/>
      <w:bookmarkStart w:id="319" w:name="_Toc532204086"/>
      <w:bookmarkStart w:id="320" w:name="_Toc11671882"/>
      <w:r w:rsidRPr="00CD7361">
        <w:rPr>
          <w:rFonts w:ascii="Times New Roman" w:hAnsi="Times New Roman"/>
          <w:sz w:val="28"/>
          <w:szCs w:val="28"/>
        </w:rPr>
        <w:lastRenderedPageBreak/>
        <w:t>Chuyên đề 3: MÔN BÓNG CHUYỀN</w:t>
      </w:r>
      <w:bookmarkEnd w:id="316"/>
      <w:bookmarkEnd w:id="317"/>
      <w:bookmarkEnd w:id="318"/>
      <w:bookmarkEnd w:id="319"/>
      <w:bookmarkEnd w:id="320"/>
    </w:p>
    <w:p w:rsidR="00AE3C9E" w:rsidRPr="00CD7361" w:rsidRDefault="007C3B9D" w:rsidP="00011FEE">
      <w:pPr>
        <w:pStyle w:val="Heading3"/>
        <w:jc w:val="both"/>
        <w:rPr>
          <w:sz w:val="28"/>
          <w:szCs w:val="28"/>
          <w:lang w:val="vi-VN"/>
        </w:rPr>
      </w:pPr>
      <w:bookmarkStart w:id="321" w:name="_Toc531703366"/>
      <w:bookmarkStart w:id="322" w:name="_Toc532195581"/>
      <w:bookmarkStart w:id="323" w:name="_Toc532204087"/>
      <w:r w:rsidRPr="00CD7361">
        <w:rPr>
          <w:spacing w:val="-4"/>
          <w:sz w:val="28"/>
          <w:szCs w:val="28"/>
          <w:lang w:val="vi-VN"/>
        </w:rPr>
        <w:tab/>
      </w:r>
      <w:bookmarkStart w:id="324" w:name="_Toc11671883"/>
      <w:r w:rsidR="00AE3C9E" w:rsidRPr="00CD7361">
        <w:rPr>
          <w:spacing w:val="-4"/>
          <w:sz w:val="28"/>
          <w:szCs w:val="28"/>
          <w:lang w:val="vi-VN"/>
        </w:rPr>
        <w:t xml:space="preserve">1. </w:t>
      </w:r>
      <w:r w:rsidR="00AE3C9E" w:rsidRPr="00CD7361">
        <w:rPr>
          <w:sz w:val="28"/>
          <w:szCs w:val="28"/>
          <w:lang w:val="vi-VN"/>
        </w:rPr>
        <w:t>Tác dụng của</w:t>
      </w:r>
      <w:r w:rsidR="00ED066C" w:rsidRPr="00CD7361">
        <w:rPr>
          <w:sz w:val="28"/>
          <w:szCs w:val="28"/>
          <w:lang w:val="vi-VN"/>
        </w:rPr>
        <w:t xml:space="preserve"> môn </w:t>
      </w:r>
      <w:r w:rsidR="00AE3C9E" w:rsidRPr="00CD7361">
        <w:rPr>
          <w:sz w:val="28"/>
          <w:szCs w:val="28"/>
          <w:lang w:val="vi-VN"/>
        </w:rPr>
        <w:t xml:space="preserve"> </w:t>
      </w:r>
      <w:r w:rsidR="00ED066C" w:rsidRPr="00CD7361">
        <w:rPr>
          <w:sz w:val="28"/>
          <w:szCs w:val="28"/>
          <w:lang w:val="vi-VN"/>
        </w:rPr>
        <w:t xml:space="preserve">Bóng </w:t>
      </w:r>
      <w:r w:rsidR="00AE3C9E" w:rsidRPr="00CD7361">
        <w:rPr>
          <w:sz w:val="28"/>
          <w:szCs w:val="28"/>
          <w:lang w:val="vi-VN"/>
        </w:rPr>
        <w:t>chuyền</w:t>
      </w:r>
      <w:bookmarkEnd w:id="321"/>
      <w:bookmarkEnd w:id="322"/>
      <w:bookmarkEnd w:id="323"/>
      <w:bookmarkEnd w:id="324"/>
    </w:p>
    <w:p w:rsidR="004E3821" w:rsidRPr="00CD7361" w:rsidRDefault="004E3821" w:rsidP="004E3821">
      <w:pPr>
        <w:shd w:val="clear" w:color="auto" w:fill="FFFFFF"/>
        <w:jc w:val="both"/>
        <w:rPr>
          <w:szCs w:val="28"/>
          <w:lang w:val="sv-SE"/>
        </w:rPr>
      </w:pPr>
      <w:bookmarkStart w:id="325" w:name="_Hlk11659406"/>
      <w:r w:rsidRPr="00CD7361">
        <w:rPr>
          <w:szCs w:val="28"/>
          <w:lang w:val="sv-SE"/>
        </w:rPr>
        <w:t>Sự đa dạng của các kỹ năng - kỹ xảo vận động và hành động thi đấu khác nhau</w:t>
      </w:r>
      <w:r w:rsidR="00941B79" w:rsidRPr="00CD7361">
        <w:rPr>
          <w:szCs w:val="28"/>
          <w:lang w:val="sv-SE"/>
        </w:rPr>
        <w:t xml:space="preserve"> trong bóng chuyền</w:t>
      </w:r>
      <w:r w:rsidRPr="00CD7361">
        <w:rPr>
          <w:szCs w:val="28"/>
          <w:lang w:val="sv-SE"/>
        </w:rPr>
        <w:t xml:space="preserve"> không chỉ về cường độ dùng sức mà cả về cấu trúc phối hợp sẽ tạo điều kiện phát triển các tố chất th</w:t>
      </w:r>
      <w:r w:rsidR="006B74D6" w:rsidRPr="00CD7361">
        <w:rPr>
          <w:szCs w:val="28"/>
          <w:lang w:val="sv-SE"/>
        </w:rPr>
        <w:t>ể lực của</w:t>
      </w:r>
      <w:r w:rsidRPr="00CD7361">
        <w:rPr>
          <w:szCs w:val="28"/>
          <w:lang w:val="sv-SE"/>
        </w:rPr>
        <w:t xml:space="preserve"> con người như: Sức nhanh, mạnh, sức bền, mềm dẻo và tính khéo léo trong những động tác phối hợp hài hoà. </w:t>
      </w:r>
    </w:p>
    <w:p w:rsidR="00AE3C9E" w:rsidRPr="00CD7361" w:rsidRDefault="007C3B9D" w:rsidP="00011FEE">
      <w:pPr>
        <w:pStyle w:val="Heading3"/>
        <w:jc w:val="both"/>
        <w:rPr>
          <w:sz w:val="28"/>
          <w:szCs w:val="28"/>
          <w:lang w:val="sv-SE"/>
        </w:rPr>
      </w:pPr>
      <w:bookmarkStart w:id="326" w:name="_Toc531703367"/>
      <w:bookmarkStart w:id="327" w:name="_Toc532195582"/>
      <w:bookmarkStart w:id="328" w:name="_Toc532204088"/>
      <w:bookmarkEnd w:id="325"/>
      <w:r w:rsidRPr="00CD7361">
        <w:rPr>
          <w:sz w:val="28"/>
          <w:szCs w:val="28"/>
          <w:lang w:val="sv-SE"/>
        </w:rPr>
        <w:tab/>
      </w:r>
      <w:bookmarkStart w:id="329" w:name="_Toc11671884"/>
      <w:r w:rsidR="00AE3C9E" w:rsidRPr="00CD7361">
        <w:rPr>
          <w:sz w:val="28"/>
          <w:szCs w:val="28"/>
          <w:lang w:val="sv-SE"/>
        </w:rPr>
        <w:t>2. Các động tác kỹ thuật</w:t>
      </w:r>
      <w:bookmarkEnd w:id="326"/>
      <w:bookmarkEnd w:id="327"/>
      <w:bookmarkEnd w:id="328"/>
      <w:bookmarkEnd w:id="329"/>
    </w:p>
    <w:p w:rsidR="00AE3C9E" w:rsidRPr="00CD7361" w:rsidRDefault="007C3B9D" w:rsidP="00011FEE">
      <w:pPr>
        <w:pStyle w:val="Heading4"/>
        <w:jc w:val="both"/>
        <w:rPr>
          <w:sz w:val="28"/>
          <w:szCs w:val="28"/>
          <w:lang w:val="sv-SE"/>
        </w:rPr>
      </w:pPr>
      <w:bookmarkStart w:id="330" w:name="_Toc532195583"/>
      <w:bookmarkStart w:id="331" w:name="_Toc532204089"/>
      <w:r w:rsidRPr="00CD7361">
        <w:rPr>
          <w:sz w:val="28"/>
          <w:szCs w:val="28"/>
          <w:lang w:val="sv-SE"/>
        </w:rPr>
        <w:tab/>
      </w:r>
      <w:bookmarkStart w:id="332" w:name="_Toc11671885"/>
      <w:r w:rsidR="00AE3C9E" w:rsidRPr="00CD7361">
        <w:rPr>
          <w:sz w:val="28"/>
          <w:szCs w:val="28"/>
          <w:lang w:val="sv-SE"/>
        </w:rPr>
        <w:t>2.1. Tư thế cơ bản, các bước di chuyển</w:t>
      </w:r>
      <w:bookmarkEnd w:id="330"/>
      <w:bookmarkEnd w:id="331"/>
      <w:bookmarkEnd w:id="332"/>
    </w:p>
    <w:p w:rsidR="00AE3C9E" w:rsidRPr="00CD7361" w:rsidRDefault="00AE3C9E" w:rsidP="00011FEE">
      <w:pPr>
        <w:pStyle w:val="Heading5"/>
        <w:jc w:val="both"/>
        <w:rPr>
          <w:sz w:val="28"/>
        </w:rPr>
      </w:pPr>
      <w:r w:rsidRPr="00CD7361">
        <w:rPr>
          <w:sz w:val="28"/>
        </w:rPr>
        <w:t xml:space="preserve">2.1.1. Tư thế cơ bản </w:t>
      </w:r>
    </w:p>
    <w:p w:rsidR="00AE3C9E" w:rsidRPr="00CD7361" w:rsidRDefault="00AE3C9E" w:rsidP="005E6FD7">
      <w:pPr>
        <w:jc w:val="both"/>
        <w:rPr>
          <w:szCs w:val="28"/>
          <w:lang w:val="sv-SE"/>
        </w:rPr>
      </w:pPr>
      <w:r w:rsidRPr="00CD7361">
        <w:rPr>
          <w:szCs w:val="28"/>
          <w:lang w:val="sv-SE"/>
        </w:rPr>
        <w:t xml:space="preserve">Trong tập luyện và thi đấu bóng chuyền, các vận động viên luôn luôn phải thực hiện nhiều tư thế khác nhau, các tư thế ấy có thể phân chia thành 2 loại chính: </w:t>
      </w:r>
      <w:r w:rsidR="003302CD" w:rsidRPr="00CD7361">
        <w:rPr>
          <w:szCs w:val="28"/>
          <w:lang w:val="sv-SE"/>
        </w:rPr>
        <w:t xml:space="preserve">Tư </w:t>
      </w:r>
      <w:r w:rsidRPr="00CD7361">
        <w:rPr>
          <w:szCs w:val="28"/>
          <w:lang w:val="sv-SE"/>
        </w:rPr>
        <w:t>thế chuẩn bị và tư thế đánh bóng</w:t>
      </w:r>
    </w:p>
    <w:p w:rsidR="00ED066C" w:rsidRPr="00CD7361" w:rsidRDefault="00ED066C" w:rsidP="00FC20E5">
      <w:pPr>
        <w:tabs>
          <w:tab w:val="left" w:pos="-1440"/>
          <w:tab w:val="left" w:pos="-180"/>
          <w:tab w:val="left" w:pos="540"/>
          <w:tab w:val="left" w:pos="1080"/>
        </w:tabs>
        <w:jc w:val="both"/>
        <w:rPr>
          <w:b/>
          <w:szCs w:val="28"/>
          <w:lang w:val="sv-SE"/>
        </w:rPr>
      </w:pPr>
      <w:r w:rsidRPr="00CD7361">
        <w:rPr>
          <w:i/>
          <w:szCs w:val="28"/>
          <w:lang w:val="sv-SE"/>
        </w:rPr>
        <w:t xml:space="preserve">a) </w:t>
      </w:r>
      <w:r w:rsidR="00AE3C9E" w:rsidRPr="00CD7361">
        <w:rPr>
          <w:i/>
          <w:szCs w:val="28"/>
          <w:lang w:val="sv-SE"/>
        </w:rPr>
        <w:t>Tư thế chuẩn bị</w:t>
      </w:r>
    </w:p>
    <w:p w:rsidR="00AE3C9E" w:rsidRPr="00CD7361" w:rsidRDefault="003302CD" w:rsidP="00FC20E5">
      <w:pPr>
        <w:tabs>
          <w:tab w:val="left" w:pos="-1440"/>
          <w:tab w:val="left" w:pos="-180"/>
          <w:tab w:val="left" w:pos="540"/>
          <w:tab w:val="left" w:pos="1080"/>
        </w:tabs>
        <w:jc w:val="both"/>
        <w:rPr>
          <w:szCs w:val="28"/>
          <w:lang w:val="sv-SE"/>
        </w:rPr>
      </w:pPr>
      <w:r w:rsidRPr="00CD7361">
        <w:rPr>
          <w:szCs w:val="28"/>
          <w:lang w:val="sv-SE"/>
        </w:rPr>
        <w:t xml:space="preserve">Là </w:t>
      </w:r>
      <w:r w:rsidR="00AE3C9E" w:rsidRPr="00CD7361">
        <w:rPr>
          <w:szCs w:val="28"/>
          <w:lang w:val="sv-SE"/>
        </w:rPr>
        <w:t>tư thế đứng của đấu thủ trên sân thuận lợi, hợp lý nhất để quan sát, phán đoán tốt, di chuyển kịp thời theo mọi hướng tới vị trí cần thiết để đón đánh bóng.</w:t>
      </w:r>
    </w:p>
    <w:p w:rsidR="00AE3C9E" w:rsidRPr="00CD7361" w:rsidRDefault="00AE3C9E" w:rsidP="00B56F8B">
      <w:pPr>
        <w:jc w:val="both"/>
        <w:rPr>
          <w:szCs w:val="28"/>
          <w:lang w:val="sv-SE"/>
        </w:rPr>
      </w:pPr>
      <w:r w:rsidRPr="00CD7361">
        <w:rPr>
          <w:szCs w:val="28"/>
          <w:lang w:val="sv-SE"/>
        </w:rPr>
        <w:t>Mục đích của tư thế này là tạo điều kiện tốt nhất để sẳn sàng di chuyển. Để có được tư thế tối ưu, diện tích chân chạm sân tương đối nhỏ, chân hơi khuỵu khớp gối, tạo thuận lợi cho thực hiện việc dùng chân nhanh chóng bật khỏi điểm tì, chuyển trọng tâm cơ thể ra ngoài giới hạn điểm chống tì và nhanh chóng di chuyển theo hướng bất kỳ nào đó.</w:t>
      </w:r>
    </w:p>
    <w:p w:rsidR="00AE3C9E" w:rsidRPr="00CD7361" w:rsidRDefault="00AE3C9E" w:rsidP="005E6FD7">
      <w:pPr>
        <w:jc w:val="both"/>
        <w:rPr>
          <w:szCs w:val="28"/>
          <w:lang w:val="sv-SE"/>
        </w:rPr>
      </w:pPr>
      <w:bookmarkStart w:id="333" w:name="_Hlk11659468"/>
      <w:r w:rsidRPr="00CD7361">
        <w:rPr>
          <w:szCs w:val="28"/>
          <w:lang w:val="sv-SE"/>
        </w:rPr>
        <w:t xml:space="preserve">Căn cứ vào mức độ hạ thấp trọng tâm cơ thể (chủ yếu ở mức độ khuỵu gối) để có các tư thế chuẩn bị khác nhau: </w:t>
      </w:r>
      <w:r w:rsidR="003302CD" w:rsidRPr="00CD7361">
        <w:rPr>
          <w:szCs w:val="28"/>
          <w:lang w:val="sv-SE"/>
        </w:rPr>
        <w:t xml:space="preserve">Tư </w:t>
      </w:r>
      <w:r w:rsidRPr="00CD7361">
        <w:rPr>
          <w:szCs w:val="28"/>
          <w:lang w:val="sv-SE"/>
        </w:rPr>
        <w:t>thế chuẩn bị thấp, tư thế chuẩn bị trung bình, tư thế chuẩn bị cao.</w:t>
      </w:r>
    </w:p>
    <w:bookmarkEnd w:id="333"/>
    <w:p w:rsidR="00AE3C9E" w:rsidRPr="00CD7361" w:rsidRDefault="006B74D6" w:rsidP="00B56F8B">
      <w:pPr>
        <w:tabs>
          <w:tab w:val="left" w:pos="-1440"/>
          <w:tab w:val="left" w:pos="-180"/>
          <w:tab w:val="left" w:pos="540"/>
          <w:tab w:val="left" w:pos="1080"/>
        </w:tabs>
        <w:jc w:val="both"/>
        <w:rPr>
          <w:i/>
          <w:szCs w:val="28"/>
          <w:lang w:val="sv-SE"/>
        </w:rPr>
      </w:pPr>
      <w:r w:rsidRPr="00CD7361">
        <w:rPr>
          <w:i/>
          <w:szCs w:val="28"/>
          <w:lang w:val="sv-SE"/>
        </w:rPr>
        <w:t>Tư thế chuẩn bị thấp:</w:t>
      </w:r>
    </w:p>
    <w:p w:rsidR="00AE3C9E" w:rsidRPr="00CD7361" w:rsidRDefault="00AE3C9E" w:rsidP="00B56F8B">
      <w:pPr>
        <w:jc w:val="both"/>
        <w:rPr>
          <w:szCs w:val="28"/>
          <w:lang w:val="sv-SE"/>
        </w:rPr>
      </w:pPr>
      <w:r w:rsidRPr="00CD7361">
        <w:rPr>
          <w:szCs w:val="28"/>
          <w:lang w:val="sv-SE"/>
        </w:rPr>
        <w:t>Trong tập luyện và thi đấu bóng chuyền, tư thế chuẩn bị thấp thường được dùng khi phòng thủ ở hàng dưới hoặc lúc yểm hộ cho đồng đội hay đỡ những đường bóng ở tầm thấp.</w:t>
      </w:r>
    </w:p>
    <w:p w:rsidR="00AE3C9E" w:rsidRPr="00CD7361" w:rsidRDefault="00AE3C9E" w:rsidP="005E6FD7">
      <w:pPr>
        <w:jc w:val="both"/>
        <w:rPr>
          <w:szCs w:val="28"/>
          <w:lang w:val="sv-SE"/>
        </w:rPr>
      </w:pPr>
      <w:r w:rsidRPr="00CD7361">
        <w:rPr>
          <w:szCs w:val="28"/>
          <w:lang w:val="sv-SE"/>
        </w:rPr>
        <w:t xml:space="preserve">Yếu lĩnh động tác: </w:t>
      </w:r>
      <w:r w:rsidR="003302CD" w:rsidRPr="00CD7361">
        <w:rPr>
          <w:szCs w:val="28"/>
          <w:lang w:val="sv-SE"/>
        </w:rPr>
        <w:t xml:space="preserve">Hai </w:t>
      </w:r>
      <w:r w:rsidRPr="00CD7361">
        <w:rPr>
          <w:szCs w:val="28"/>
          <w:lang w:val="sv-SE"/>
        </w:rPr>
        <w:t>chân đứng mở rộng hơn vai, hai gối khuỵu thấp, đùi và cẳng chân tạo góc nhỏ hơn 90</w:t>
      </w:r>
      <w:r w:rsidRPr="00CD7361">
        <w:rPr>
          <w:szCs w:val="28"/>
          <w:vertAlign w:val="superscript"/>
          <w:lang w:val="sv-SE"/>
        </w:rPr>
        <w:t>0</w:t>
      </w:r>
      <w:r w:rsidRPr="00CD7361">
        <w:rPr>
          <w:szCs w:val="28"/>
          <w:lang w:val="sv-SE"/>
        </w:rPr>
        <w:t xml:space="preserve"> (tư thế ngồi xổm). Trọng lượng cơ thể dồn phần lớn lên chân sau (chân trụ), bụng hóp lại.</w:t>
      </w:r>
    </w:p>
    <w:p w:rsidR="00AE3C9E" w:rsidRPr="00CD7361" w:rsidRDefault="00AE3C9E" w:rsidP="00B56F8B">
      <w:pPr>
        <w:tabs>
          <w:tab w:val="left" w:pos="-1440"/>
        </w:tabs>
        <w:ind w:firstLine="0"/>
        <w:jc w:val="both"/>
        <w:rPr>
          <w:i/>
          <w:szCs w:val="28"/>
          <w:lang w:val="sv-SE"/>
        </w:rPr>
      </w:pPr>
      <w:r w:rsidRPr="00CD7361">
        <w:rPr>
          <w:b/>
          <w:i/>
          <w:szCs w:val="28"/>
          <w:lang w:val="sv-SE"/>
        </w:rPr>
        <w:tab/>
      </w:r>
      <w:r w:rsidRPr="00CD7361">
        <w:rPr>
          <w:i/>
          <w:szCs w:val="28"/>
          <w:lang w:val="sv-SE"/>
        </w:rPr>
        <w:t xml:space="preserve">Tư thế chuẩn bị trung bình: </w:t>
      </w:r>
    </w:p>
    <w:p w:rsidR="00AE3C9E" w:rsidRPr="00CD7361" w:rsidRDefault="00AE3C9E" w:rsidP="00B56F8B">
      <w:pPr>
        <w:jc w:val="both"/>
        <w:rPr>
          <w:szCs w:val="28"/>
          <w:lang w:val="sv-SE"/>
        </w:rPr>
      </w:pPr>
      <w:r w:rsidRPr="00CD7361">
        <w:rPr>
          <w:szCs w:val="28"/>
          <w:lang w:val="sv-SE"/>
        </w:rPr>
        <w:t>Tư thế này thường được vận dụng khi đỡ phát bóng và là tư thế cơ bản được vận dụng nhiều nhất trong tập luyện và thi đấu bóng chuyền vì ở tư thế này người tập có thể di chuyển nhanh nhất</w:t>
      </w:r>
      <w:r w:rsidR="00941B79" w:rsidRPr="00CD7361">
        <w:rPr>
          <w:szCs w:val="28"/>
          <w:lang w:val="sv-SE"/>
        </w:rPr>
        <w:t>.</w:t>
      </w:r>
    </w:p>
    <w:p w:rsidR="00AE3C9E" w:rsidRPr="00CD7361" w:rsidRDefault="00AE3C9E" w:rsidP="005E6FD7">
      <w:pPr>
        <w:jc w:val="both"/>
        <w:rPr>
          <w:szCs w:val="28"/>
          <w:lang w:val="sv-SE"/>
        </w:rPr>
      </w:pPr>
      <w:r w:rsidRPr="00CD7361">
        <w:rPr>
          <w:szCs w:val="28"/>
          <w:lang w:val="sv-SE"/>
        </w:rPr>
        <w:t xml:space="preserve">Yếu lĩnh động tác: </w:t>
      </w:r>
      <w:r w:rsidR="003302CD" w:rsidRPr="00CD7361">
        <w:rPr>
          <w:szCs w:val="28"/>
          <w:lang w:val="sv-SE"/>
        </w:rPr>
        <w:t xml:space="preserve">Hai </w:t>
      </w:r>
      <w:r w:rsidRPr="00CD7361">
        <w:rPr>
          <w:szCs w:val="28"/>
          <w:lang w:val="sv-SE"/>
        </w:rPr>
        <w:t>chân mở rộng bằng vai, chân trước chân sau cách nhau khoảng nữa bước (chân nào trước là tuỳ thuộc vào vị trí đứng trên sân), đùi và cẳng chân tạo thành góc khoảng 90</w:t>
      </w:r>
      <w:r w:rsidRPr="00CD7361">
        <w:rPr>
          <w:szCs w:val="28"/>
          <w:vertAlign w:val="superscript"/>
          <w:lang w:val="sv-SE"/>
        </w:rPr>
        <w:t>0</w:t>
      </w:r>
      <w:r w:rsidRPr="00CD7361">
        <w:rPr>
          <w:szCs w:val="28"/>
          <w:lang w:val="sv-SE"/>
        </w:rPr>
        <w:t>- 120</w:t>
      </w:r>
      <w:r w:rsidRPr="00CD7361">
        <w:rPr>
          <w:szCs w:val="28"/>
          <w:vertAlign w:val="superscript"/>
          <w:lang w:val="sv-SE"/>
        </w:rPr>
        <w:t>0</w:t>
      </w:r>
      <w:r w:rsidRPr="00CD7361">
        <w:rPr>
          <w:szCs w:val="28"/>
          <w:lang w:val="sv-SE"/>
        </w:rPr>
        <w:t>.</w:t>
      </w:r>
    </w:p>
    <w:p w:rsidR="00AE3C9E" w:rsidRPr="00CD7361" w:rsidRDefault="00AE3C9E" w:rsidP="00B56F8B">
      <w:pPr>
        <w:tabs>
          <w:tab w:val="left" w:pos="-1440"/>
        </w:tabs>
        <w:ind w:firstLine="0"/>
        <w:jc w:val="both"/>
        <w:rPr>
          <w:i/>
          <w:szCs w:val="28"/>
          <w:lang w:val="sv-SE"/>
        </w:rPr>
      </w:pPr>
      <w:r w:rsidRPr="00CD7361">
        <w:rPr>
          <w:i/>
          <w:szCs w:val="28"/>
          <w:lang w:val="sv-SE"/>
        </w:rPr>
        <w:lastRenderedPageBreak/>
        <w:tab/>
        <w:t xml:space="preserve">Tư thế chuẩn bị cao: </w:t>
      </w:r>
    </w:p>
    <w:p w:rsidR="00AE3C9E" w:rsidRPr="00CD7361" w:rsidRDefault="00AE3C9E" w:rsidP="00B56F8B">
      <w:pPr>
        <w:jc w:val="both"/>
        <w:rPr>
          <w:szCs w:val="28"/>
          <w:lang w:val="sv-SE"/>
        </w:rPr>
      </w:pPr>
      <w:r w:rsidRPr="00CD7361">
        <w:rPr>
          <w:szCs w:val="28"/>
          <w:lang w:val="sv-SE"/>
        </w:rPr>
        <w:t>Tư thế này thường được áp dụng nhiều trong trường hợp người tập đứng sát lưới để chuẩn bị chuyền hoặc chắn bóng.</w:t>
      </w:r>
    </w:p>
    <w:p w:rsidR="00AE3C9E" w:rsidRPr="00CD7361" w:rsidRDefault="00AE3C9E" w:rsidP="005E6FD7">
      <w:pPr>
        <w:jc w:val="both"/>
        <w:rPr>
          <w:szCs w:val="28"/>
          <w:lang w:val="sv-SE"/>
        </w:rPr>
      </w:pPr>
      <w:r w:rsidRPr="00CD7361">
        <w:rPr>
          <w:szCs w:val="28"/>
          <w:lang w:val="sv-SE"/>
        </w:rPr>
        <w:t xml:space="preserve">Yếu lĩnh động tác: </w:t>
      </w:r>
      <w:r w:rsidR="003302CD" w:rsidRPr="00CD7361">
        <w:rPr>
          <w:szCs w:val="28"/>
          <w:lang w:val="sv-SE"/>
        </w:rPr>
        <w:t xml:space="preserve">Giống </w:t>
      </w:r>
      <w:r w:rsidRPr="00CD7361">
        <w:rPr>
          <w:szCs w:val="28"/>
          <w:lang w:val="sv-SE"/>
        </w:rPr>
        <w:t>như ở tư thế chuẩn bị trung bình nhưng có khác là ở tư thế này hai gối ít khuỵu hơn và thân người gần như thẳng đứng, đùi và cẳng chân tạo thành góc trong khoảng 120</w:t>
      </w:r>
      <w:r w:rsidRPr="00CD7361">
        <w:rPr>
          <w:szCs w:val="28"/>
          <w:vertAlign w:val="superscript"/>
          <w:lang w:val="sv-SE"/>
        </w:rPr>
        <w:t>0</w:t>
      </w:r>
      <w:r w:rsidRPr="00CD7361">
        <w:rPr>
          <w:szCs w:val="28"/>
          <w:lang w:val="sv-SE"/>
        </w:rPr>
        <w:t xml:space="preserve"> - 145</w:t>
      </w:r>
      <w:r w:rsidRPr="00CD7361">
        <w:rPr>
          <w:szCs w:val="28"/>
          <w:vertAlign w:val="superscript"/>
          <w:lang w:val="sv-SE"/>
        </w:rPr>
        <w:t>0</w:t>
      </w:r>
      <w:r w:rsidRPr="00CD7361">
        <w:rPr>
          <w:szCs w:val="28"/>
          <w:lang w:val="sv-SE"/>
        </w:rPr>
        <w:t>.</w:t>
      </w:r>
    </w:p>
    <w:p w:rsidR="00AE3C9E" w:rsidRPr="00CD7361" w:rsidRDefault="00AE3C9E" w:rsidP="00B56F8B">
      <w:pPr>
        <w:jc w:val="both"/>
        <w:rPr>
          <w:szCs w:val="28"/>
          <w:lang w:val="sv-SE"/>
        </w:rPr>
      </w:pPr>
      <w:r w:rsidRPr="00CD7361">
        <w:rPr>
          <w:szCs w:val="28"/>
          <w:lang w:val="sv-SE"/>
        </w:rPr>
        <w:t>Khi ở tư thế chuẩn bị, người tập có thể đứng yên tại chổ, chuyển động tại chổ nhẹ nhàng hoặc di chuyển trọng tâm từ chân này sang chân kia, hoặc nhún nhảy tại chỗ bằng hai chân để sẵn sàng di chuyển theo các hướng khác nhau.</w:t>
      </w:r>
    </w:p>
    <w:p w:rsidR="00AE3C9E" w:rsidRPr="00CD7361" w:rsidRDefault="00AE3C9E" w:rsidP="005E6FD7">
      <w:pPr>
        <w:jc w:val="both"/>
        <w:rPr>
          <w:szCs w:val="28"/>
          <w:lang w:val="sv-SE"/>
        </w:rPr>
      </w:pPr>
      <w:r w:rsidRPr="00CD7361">
        <w:rPr>
          <w:szCs w:val="28"/>
          <w:lang w:val="sv-SE"/>
        </w:rPr>
        <w:t xml:space="preserve">Người tập ở tư thế động thì thực hiện các động tác di chuyển nhanh hơn khi ở tư thế tĩnh. Không phụ thuộc vào các tư thế đứng, chuyển động sang các phía: </w:t>
      </w:r>
      <w:r w:rsidR="003302CD" w:rsidRPr="00CD7361">
        <w:rPr>
          <w:szCs w:val="28"/>
          <w:lang w:val="sv-SE"/>
        </w:rPr>
        <w:t xml:space="preserve">Về </w:t>
      </w:r>
      <w:r w:rsidRPr="00CD7361">
        <w:rPr>
          <w:szCs w:val="28"/>
          <w:lang w:val="sv-SE"/>
        </w:rPr>
        <w:t>trước - sang trái - sang phải - ra sau</w:t>
      </w:r>
      <w:r w:rsidR="006B74D6" w:rsidRPr="00CD7361">
        <w:rPr>
          <w:szCs w:val="28"/>
          <w:lang w:val="sv-SE"/>
        </w:rPr>
        <w:t>. Tư thế đứng hợp lý hơn cả là t</w:t>
      </w:r>
      <w:r w:rsidRPr="00CD7361">
        <w:rPr>
          <w:szCs w:val="28"/>
          <w:lang w:val="sv-SE"/>
        </w:rPr>
        <w:t>ư thế cơ bản (tư thế động và tư thế tĩnh).</w:t>
      </w:r>
    </w:p>
    <w:p w:rsidR="00AE3C9E" w:rsidRPr="00CD7361" w:rsidRDefault="00AE3C9E" w:rsidP="00FC20E5">
      <w:pPr>
        <w:tabs>
          <w:tab w:val="left" w:pos="-1440"/>
        </w:tabs>
        <w:ind w:firstLine="0"/>
        <w:jc w:val="both"/>
        <w:rPr>
          <w:i/>
          <w:szCs w:val="28"/>
          <w:lang w:val="sv-SE"/>
        </w:rPr>
      </w:pPr>
      <w:r w:rsidRPr="00CD7361">
        <w:rPr>
          <w:b/>
          <w:szCs w:val="28"/>
          <w:lang w:val="sv-SE"/>
        </w:rPr>
        <w:tab/>
      </w:r>
      <w:r w:rsidR="0005559B" w:rsidRPr="00CD7361">
        <w:rPr>
          <w:i/>
          <w:szCs w:val="28"/>
          <w:lang w:val="sv-SE"/>
        </w:rPr>
        <w:t>b)</w:t>
      </w:r>
      <w:r w:rsidRPr="00CD7361">
        <w:rPr>
          <w:i/>
          <w:szCs w:val="28"/>
          <w:lang w:val="sv-SE"/>
        </w:rPr>
        <w:t xml:space="preserve"> Tư thế đánh bóng</w:t>
      </w:r>
    </w:p>
    <w:p w:rsidR="00AE3C9E" w:rsidRPr="00CD7361" w:rsidRDefault="00AE3C9E" w:rsidP="00B56F8B">
      <w:pPr>
        <w:jc w:val="both"/>
        <w:rPr>
          <w:szCs w:val="28"/>
          <w:lang w:val="sv-SE"/>
        </w:rPr>
      </w:pPr>
      <w:r w:rsidRPr="00CD7361">
        <w:rPr>
          <w:szCs w:val="28"/>
          <w:lang w:val="sv-SE"/>
        </w:rPr>
        <w:t>Được hình thành sau khi di chuyển đến bóng hoặc ngay từ tư thế chuẩn bị sang tư thế đánh bóng. Tư thế đánh bóng tùy vào đặc điểm kỹ thuật động tác: Chuyền bóng cao tay, chuyền bóng thấp tay, đập bóng, chắn bóng.</w:t>
      </w:r>
    </w:p>
    <w:p w:rsidR="00AE3C9E" w:rsidRPr="00CD7361" w:rsidRDefault="00AE3C9E" w:rsidP="00B56F8B">
      <w:pPr>
        <w:jc w:val="both"/>
        <w:rPr>
          <w:szCs w:val="28"/>
          <w:lang w:val="sv-SE"/>
        </w:rPr>
      </w:pPr>
      <w:r w:rsidRPr="00CD7361">
        <w:rPr>
          <w:szCs w:val="28"/>
          <w:lang w:val="sv-SE"/>
        </w:rPr>
        <w:t>Độ cao của tư thế đánh bóng biểu hiện ở mức độ khuỵu gối và được chia làm 3 loại: Cao, trung bình, thấp.</w:t>
      </w:r>
    </w:p>
    <w:p w:rsidR="00AE3C9E" w:rsidRPr="00CD7361" w:rsidRDefault="00AE3C9E" w:rsidP="00B56F8B">
      <w:pPr>
        <w:jc w:val="both"/>
        <w:rPr>
          <w:szCs w:val="28"/>
          <w:lang w:val="sv-SE"/>
        </w:rPr>
      </w:pPr>
      <w:r w:rsidRPr="00CD7361">
        <w:rPr>
          <w:szCs w:val="28"/>
          <w:lang w:val="sv-SE"/>
        </w:rPr>
        <w:t>Tùy theo đặc điểm, tính chất đường bóng cũng như mục đích, yêu cầu kỹ thuật, chiến thuật, tình huống để lựa chọn tư thế đánh bóng cho thích hợp</w:t>
      </w:r>
      <w:r w:rsidR="009F218F" w:rsidRPr="00CD7361">
        <w:rPr>
          <w:szCs w:val="28"/>
          <w:lang w:val="sv-SE"/>
        </w:rPr>
        <w:t>.</w:t>
      </w:r>
    </w:p>
    <w:p w:rsidR="00F830DA" w:rsidRPr="00CD7361" w:rsidRDefault="00F830DA" w:rsidP="00B56F8B">
      <w:pPr>
        <w:keepNext/>
        <w:tabs>
          <w:tab w:val="left" w:pos="-1440"/>
          <w:tab w:val="left" w:pos="540"/>
          <w:tab w:val="left" w:pos="1080"/>
        </w:tabs>
        <w:ind w:firstLine="0"/>
        <w:jc w:val="center"/>
        <w:rPr>
          <w:szCs w:val="28"/>
          <w:lang w:val="sv-SE"/>
        </w:rPr>
      </w:pPr>
    </w:p>
    <w:p w:rsidR="00550454" w:rsidRPr="00CD7361" w:rsidRDefault="008F39FE" w:rsidP="00841995">
      <w:pPr>
        <w:keepNext/>
        <w:tabs>
          <w:tab w:val="left" w:pos="-1440"/>
          <w:tab w:val="left" w:pos="540"/>
          <w:tab w:val="left" w:pos="1080"/>
        </w:tabs>
        <w:ind w:firstLine="0"/>
        <w:jc w:val="center"/>
        <w:rPr>
          <w:szCs w:val="28"/>
        </w:rPr>
      </w:pPr>
      <w:r w:rsidRPr="00CD7361">
        <w:rPr>
          <w:noProof/>
          <w:szCs w:val="28"/>
        </w:rPr>
        <w:drawing>
          <wp:inline distT="0" distB="0" distL="0" distR="0">
            <wp:extent cx="3463925" cy="2275205"/>
            <wp:effectExtent l="0" t="0" r="0" b="0"/>
            <wp:docPr id="133" name="Pictur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5"/>
                    <pic:cNvPicPr>
                      <a:picLocks/>
                    </pic:cNvPicPr>
                  </pic:nvPicPr>
                  <pic:blipFill>
                    <a:blip r:embed="rId136">
                      <a:extLst>
                        <a:ext uri="{28A0092B-C50C-407E-A947-70E740481C1C}">
                          <a14:useLocalDpi xmlns:a14="http://schemas.microsoft.com/office/drawing/2010/main" val="0"/>
                        </a:ext>
                      </a:extLst>
                    </a:blip>
                    <a:srcRect t="22250" r="10120"/>
                    <a:stretch>
                      <a:fillRect/>
                    </a:stretch>
                  </pic:blipFill>
                  <pic:spPr bwMode="auto">
                    <a:xfrm>
                      <a:off x="0" y="0"/>
                      <a:ext cx="3463925" cy="2275205"/>
                    </a:xfrm>
                    <a:prstGeom prst="rect">
                      <a:avLst/>
                    </a:prstGeom>
                    <a:noFill/>
                    <a:ln>
                      <a:noFill/>
                    </a:ln>
                  </pic:spPr>
                </pic:pic>
              </a:graphicData>
            </a:graphic>
          </wp:inline>
        </w:drawing>
      </w:r>
    </w:p>
    <w:p w:rsidR="00AE3C9E" w:rsidRPr="00CD7361" w:rsidRDefault="00F830DA"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Hình</w:t>
      </w:r>
      <w:r w:rsidR="00E15B99" w:rsidRPr="00CD7361">
        <w:rPr>
          <w:rFonts w:ascii="Times New Roman" w:hAnsi="Times New Roman"/>
          <w:b w:val="0"/>
          <w:bCs w:val="0"/>
          <w:color w:val="auto"/>
          <w:sz w:val="28"/>
          <w:szCs w:val="28"/>
        </w:rPr>
        <w:t xml:space="preserve"> </w:t>
      </w:r>
      <w:r w:rsidR="007546F3" w:rsidRPr="00CD7361">
        <w:rPr>
          <w:rFonts w:ascii="Times New Roman" w:hAnsi="Times New Roman"/>
          <w:b w:val="0"/>
          <w:bCs w:val="0"/>
          <w:color w:val="auto"/>
          <w:sz w:val="28"/>
          <w:szCs w:val="28"/>
        </w:rPr>
        <w:fldChar w:fldCharType="begin"/>
      </w:r>
      <w:r w:rsidR="007546F3" w:rsidRPr="00CD7361">
        <w:rPr>
          <w:rFonts w:ascii="Times New Roman" w:hAnsi="Times New Roman"/>
          <w:b w:val="0"/>
          <w:bCs w:val="0"/>
          <w:color w:val="auto"/>
          <w:sz w:val="28"/>
          <w:szCs w:val="28"/>
        </w:rPr>
        <w:instrText xml:space="preserve"> SEQ Hình \* ARABIC </w:instrText>
      </w:r>
      <w:r w:rsidR="007546F3"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53</w:t>
      </w:r>
      <w:r w:rsidR="007546F3"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Hình tư thế đánh bóng</w:t>
      </w:r>
    </w:p>
    <w:p w:rsidR="00AE3C9E" w:rsidRPr="00CD7361" w:rsidRDefault="00AE3C9E" w:rsidP="00B56F8B">
      <w:pPr>
        <w:pStyle w:val="Heading5"/>
        <w:rPr>
          <w:sz w:val="28"/>
        </w:rPr>
      </w:pPr>
      <w:bookmarkStart w:id="334" w:name="9"/>
      <w:r w:rsidRPr="00CD7361">
        <w:rPr>
          <w:sz w:val="28"/>
        </w:rPr>
        <w:t>2.1.2. Các bước di chuyển</w:t>
      </w:r>
      <w:bookmarkEnd w:id="334"/>
    </w:p>
    <w:p w:rsidR="00AE3C9E" w:rsidRPr="00CD7361" w:rsidRDefault="00AE3C9E" w:rsidP="00B56F8B">
      <w:pPr>
        <w:jc w:val="both"/>
        <w:rPr>
          <w:szCs w:val="28"/>
          <w:lang w:val="sv-SE"/>
        </w:rPr>
      </w:pPr>
      <w:r w:rsidRPr="00CD7361">
        <w:rPr>
          <w:szCs w:val="28"/>
          <w:lang w:val="sv-SE"/>
        </w:rPr>
        <w:t xml:space="preserve">Di chuyển trong tập luyện và thi đấu bóng chuyền là phương pháp di chuyển của đấu thủ từ vị trí này đến vị trí khác, là khâu trung gian nối liền giữa tư thế </w:t>
      </w:r>
      <w:r w:rsidRPr="00CD7361">
        <w:rPr>
          <w:szCs w:val="28"/>
          <w:lang w:val="sv-SE"/>
        </w:rPr>
        <w:lastRenderedPageBreak/>
        <w:t>chuẩn bị và tư thế đánh bóng. Di chuyển trong tập luyện và thi đấu bóng chuyền có các cách sau: Đi, chạy, nhảy, lăn ngã.</w:t>
      </w:r>
    </w:p>
    <w:p w:rsidR="00AE3C9E" w:rsidRPr="00CD7361" w:rsidRDefault="00AE3C9E" w:rsidP="005E6FD7">
      <w:pPr>
        <w:tabs>
          <w:tab w:val="left" w:pos="-1440"/>
        </w:tabs>
        <w:ind w:firstLine="0"/>
        <w:jc w:val="both"/>
        <w:rPr>
          <w:b/>
          <w:szCs w:val="28"/>
          <w:lang w:val="sv-SE"/>
        </w:rPr>
      </w:pPr>
      <w:r w:rsidRPr="00CD7361">
        <w:rPr>
          <w:b/>
          <w:szCs w:val="28"/>
          <w:lang w:val="sv-SE"/>
        </w:rPr>
        <w:tab/>
      </w:r>
      <w:r w:rsidR="0005559B" w:rsidRPr="00CD7361">
        <w:rPr>
          <w:i/>
          <w:szCs w:val="28"/>
          <w:lang w:val="sv-SE"/>
        </w:rPr>
        <w:t xml:space="preserve">a) </w:t>
      </w:r>
      <w:r w:rsidRPr="00CD7361">
        <w:rPr>
          <w:i/>
          <w:szCs w:val="28"/>
          <w:lang w:val="sv-SE"/>
        </w:rPr>
        <w:t>Đi (bước)</w:t>
      </w:r>
      <w:r w:rsidRPr="00CD7361">
        <w:rPr>
          <w:b/>
          <w:szCs w:val="28"/>
          <w:lang w:val="sv-SE"/>
        </w:rPr>
        <w:t xml:space="preserve"> </w:t>
      </w:r>
      <w:r w:rsidR="0005559B" w:rsidRPr="00CD7361">
        <w:rPr>
          <w:szCs w:val="28"/>
          <w:lang w:val="sv-SE"/>
        </w:rPr>
        <w:t>c</w:t>
      </w:r>
      <w:r w:rsidR="003302CD" w:rsidRPr="00CD7361">
        <w:rPr>
          <w:szCs w:val="28"/>
          <w:lang w:val="sv-SE"/>
        </w:rPr>
        <w:t xml:space="preserve">ó </w:t>
      </w:r>
      <w:r w:rsidRPr="00CD7361">
        <w:rPr>
          <w:szCs w:val="28"/>
          <w:lang w:val="sv-SE"/>
        </w:rPr>
        <w:t>các loại bước:</w:t>
      </w:r>
      <w:r w:rsidRPr="00CD7361">
        <w:rPr>
          <w:b/>
          <w:szCs w:val="28"/>
          <w:lang w:val="sv-SE"/>
        </w:rPr>
        <w:t xml:space="preserve"> </w:t>
      </w:r>
    </w:p>
    <w:p w:rsidR="00AE3C9E" w:rsidRPr="00CD7361" w:rsidRDefault="00AE3C9E" w:rsidP="00FC20E5">
      <w:pPr>
        <w:jc w:val="both"/>
        <w:rPr>
          <w:szCs w:val="28"/>
          <w:lang w:val="sv-SE"/>
        </w:rPr>
      </w:pPr>
      <w:r w:rsidRPr="00CD7361">
        <w:rPr>
          <w:i/>
          <w:szCs w:val="28"/>
          <w:lang w:val="sv-SE"/>
        </w:rPr>
        <w:t>Bước thường:</w:t>
      </w:r>
      <w:r w:rsidRPr="00CD7361">
        <w:rPr>
          <w:szCs w:val="28"/>
          <w:lang w:val="sv-SE"/>
        </w:rPr>
        <w:t xml:space="preserve"> </w:t>
      </w:r>
      <w:r w:rsidR="00312A87" w:rsidRPr="00CD7361">
        <w:rPr>
          <w:szCs w:val="28"/>
          <w:lang w:val="sv-SE"/>
        </w:rPr>
        <w:t>Đ</w:t>
      </w:r>
      <w:r w:rsidRPr="00CD7361">
        <w:rPr>
          <w:szCs w:val="28"/>
          <w:lang w:val="sv-SE"/>
        </w:rPr>
        <w:t>ược vận dụng nhiều khi bóng đến có tốc độ chậm, cự li không xa. Quá trình thực hiện thân người gần giống như tư thế đánh bóng, mắt theo dõi bóng, tay co tự nhiên ở thắt lưng. Kết thúc giai đoạn di chuyển cũng là lúc tư thế đánh bóng được thực hiện.</w:t>
      </w:r>
    </w:p>
    <w:p w:rsidR="00AE3C9E" w:rsidRPr="00CD7361" w:rsidRDefault="00AE3C9E" w:rsidP="00FC20E5">
      <w:pPr>
        <w:jc w:val="both"/>
        <w:rPr>
          <w:szCs w:val="28"/>
          <w:lang w:val="sv-SE"/>
        </w:rPr>
      </w:pPr>
      <w:bookmarkStart w:id="335" w:name="12"/>
      <w:r w:rsidRPr="00CD7361">
        <w:rPr>
          <w:i/>
          <w:szCs w:val="28"/>
          <w:lang w:val="sv-SE"/>
        </w:rPr>
        <w:t>Bước lướt</w:t>
      </w:r>
      <w:bookmarkEnd w:id="335"/>
      <w:r w:rsidRPr="00CD7361">
        <w:rPr>
          <w:i/>
          <w:szCs w:val="28"/>
          <w:lang w:val="sv-SE"/>
        </w:rPr>
        <w:t>:</w:t>
      </w:r>
      <w:r w:rsidRPr="00CD7361">
        <w:rPr>
          <w:szCs w:val="28"/>
          <w:lang w:val="sv-SE"/>
        </w:rPr>
        <w:t xml:space="preserve"> </w:t>
      </w:r>
      <w:r w:rsidR="003302CD" w:rsidRPr="00CD7361">
        <w:rPr>
          <w:szCs w:val="28"/>
          <w:lang w:val="sv-SE"/>
        </w:rPr>
        <w:t xml:space="preserve">Là </w:t>
      </w:r>
      <w:r w:rsidRPr="00CD7361">
        <w:rPr>
          <w:szCs w:val="28"/>
          <w:lang w:val="sv-SE"/>
        </w:rPr>
        <w:t xml:space="preserve">phương pháp di chuyển một hay nhiều bước liền nhau. Di chuyển bằng bước lướt thì chân ở phía di chuyển về hướng cần thiết phải di động ra trước, chân kia bước tiếp theo, duy trì </w:t>
      </w:r>
      <w:r w:rsidR="00312A87" w:rsidRPr="00CD7361">
        <w:rPr>
          <w:szCs w:val="28"/>
          <w:lang w:val="sv-SE"/>
        </w:rPr>
        <w:t>t</w:t>
      </w:r>
      <w:r w:rsidRPr="00CD7361">
        <w:rPr>
          <w:szCs w:val="28"/>
          <w:lang w:val="sv-SE"/>
        </w:rPr>
        <w:t>ư thế cơ bản. Có thể thực hiện nhiều bước liên tục chân nọ kế tiếp chân kia cho đến khi dừng lại trở về tư thế đánh bóng. Quá trình thực hiện động tác không thay đổi độ cao trọng tâm. Người ở tư thế tự nhiên, hai chân khuỵu, hai tay co tự nhiên, mắt theo dõi bóng, không căng cơ.</w:t>
      </w:r>
    </w:p>
    <w:p w:rsidR="00AE3C9E" w:rsidRPr="00CD7361" w:rsidRDefault="00AE3C9E" w:rsidP="00FC20E5">
      <w:pPr>
        <w:jc w:val="both"/>
        <w:rPr>
          <w:szCs w:val="28"/>
          <w:lang w:val="sv-SE"/>
        </w:rPr>
      </w:pPr>
      <w:r w:rsidRPr="00CD7361">
        <w:rPr>
          <w:i/>
          <w:szCs w:val="28"/>
          <w:lang w:val="sv-SE"/>
        </w:rPr>
        <w:t>Bước nhảy:</w:t>
      </w:r>
      <w:r w:rsidRPr="00CD7361">
        <w:rPr>
          <w:szCs w:val="28"/>
          <w:lang w:val="sv-SE"/>
        </w:rPr>
        <w:t xml:space="preserve"> </w:t>
      </w:r>
      <w:r w:rsidR="003302CD" w:rsidRPr="00CD7361">
        <w:rPr>
          <w:szCs w:val="28"/>
          <w:lang w:val="sv-SE"/>
        </w:rPr>
        <w:t xml:space="preserve">Là </w:t>
      </w:r>
      <w:r w:rsidRPr="00CD7361">
        <w:rPr>
          <w:szCs w:val="28"/>
          <w:lang w:val="sv-SE"/>
        </w:rPr>
        <w:t>phương pháp di chuyển có giai đoạn hai chân rời mặt đất, tuy là bước nhảy, nhưng trọng tâm cơ thể chỉ nâng lên ở mức độ cần thiết đủ để tạo cho bước nhảy được dài thêm. Khi thực hiện bước nhảy, chân bước trước co và nâng cao đùi, chân bước sau đạp đất bật nhanh, khớp gối đẩy cơ thể chuyển động theo hướng di chuyển hơi chếch lên cao. Lúc này chân bước trước duỗi vươn dài về hướng cần tới, hai chân rời mặt đất. Đánh bóng xong, chân sau co tự nhiên, chân trước chạm đất bằng mũi bàn chân, chân trước chạm đất chủ yếu bằng gót chân. Khi hai chân chạm đất cũng là lúc tư thế đánh bóng được thực hiện.</w:t>
      </w:r>
    </w:p>
    <w:p w:rsidR="00AE3C9E" w:rsidRPr="00CD7361" w:rsidRDefault="00AE3C9E" w:rsidP="00B56F8B">
      <w:pPr>
        <w:jc w:val="both"/>
        <w:rPr>
          <w:szCs w:val="28"/>
          <w:lang w:val="sv-SE"/>
        </w:rPr>
      </w:pPr>
      <w:r w:rsidRPr="00CD7361">
        <w:rPr>
          <w:szCs w:val="28"/>
          <w:lang w:val="sv-SE"/>
        </w:rPr>
        <w:t>Bước nhảy thường vận dụng trong các trường hợp sau:</w:t>
      </w:r>
    </w:p>
    <w:p w:rsidR="00AE3C9E" w:rsidRPr="00CD7361" w:rsidRDefault="00AE3C9E" w:rsidP="00B56F8B">
      <w:pPr>
        <w:numPr>
          <w:ilvl w:val="0"/>
          <w:numId w:val="44"/>
        </w:numPr>
        <w:tabs>
          <w:tab w:val="left" w:pos="851"/>
        </w:tabs>
        <w:ind w:left="0" w:firstLine="709"/>
        <w:jc w:val="both"/>
        <w:rPr>
          <w:szCs w:val="28"/>
          <w:lang w:val="sv-SE"/>
        </w:rPr>
      </w:pPr>
      <w:r w:rsidRPr="00CD7361">
        <w:rPr>
          <w:szCs w:val="28"/>
          <w:lang w:val="sv-SE"/>
        </w:rPr>
        <w:t>Khi khoảng cách giữa người và bóng không xa nhưng lớn hơn bước di chuyển</w:t>
      </w:r>
      <w:r w:rsidR="009F218F" w:rsidRPr="00CD7361">
        <w:rPr>
          <w:szCs w:val="28"/>
          <w:lang w:val="sv-SE"/>
        </w:rPr>
        <w:t>;</w:t>
      </w:r>
    </w:p>
    <w:p w:rsidR="00AE3C9E" w:rsidRPr="00CD7361" w:rsidRDefault="00AE3C9E" w:rsidP="00B56F8B">
      <w:pPr>
        <w:numPr>
          <w:ilvl w:val="0"/>
          <w:numId w:val="44"/>
        </w:numPr>
        <w:tabs>
          <w:tab w:val="left" w:pos="851"/>
        </w:tabs>
        <w:ind w:left="0" w:firstLine="709"/>
        <w:jc w:val="both"/>
        <w:rPr>
          <w:szCs w:val="28"/>
          <w:lang w:val="sv-SE"/>
        </w:rPr>
      </w:pPr>
      <w:r w:rsidRPr="00CD7361">
        <w:rPr>
          <w:szCs w:val="28"/>
          <w:lang w:val="sv-SE"/>
        </w:rPr>
        <w:t>Khi không kịp sử dụng các bước di động khác.</w:t>
      </w:r>
    </w:p>
    <w:p w:rsidR="00AE3C9E" w:rsidRPr="00CD7361" w:rsidRDefault="00AE3C9E" w:rsidP="005E6FD7">
      <w:pPr>
        <w:jc w:val="both"/>
        <w:rPr>
          <w:szCs w:val="28"/>
          <w:lang w:val="sv-SE"/>
        </w:rPr>
      </w:pPr>
      <w:r w:rsidRPr="00CD7361">
        <w:rPr>
          <w:i/>
          <w:szCs w:val="28"/>
          <w:lang w:val="sv-SE"/>
        </w:rPr>
        <w:t>Bước chéo:</w:t>
      </w:r>
      <w:r w:rsidRPr="00CD7361">
        <w:rPr>
          <w:szCs w:val="28"/>
          <w:lang w:val="sv-SE"/>
        </w:rPr>
        <w:t xml:space="preserve"> </w:t>
      </w:r>
      <w:r w:rsidR="003302CD" w:rsidRPr="00CD7361">
        <w:rPr>
          <w:szCs w:val="28"/>
          <w:lang w:val="sv-SE"/>
        </w:rPr>
        <w:t xml:space="preserve">Là </w:t>
      </w:r>
      <w:r w:rsidRPr="00CD7361">
        <w:rPr>
          <w:szCs w:val="28"/>
          <w:lang w:val="sv-SE"/>
        </w:rPr>
        <w:t>phương pháp di chuyển hai chân bước chéo nhau. Muốn di chuyển sang trái thì chân phải bước qua chân trái rồi chân trái bước tiếp, trọng tâm cơ thể chuyển nhanh sang chân vừa bước. Bước chéo có bước chéo trước và bước chéo sau, sử dụng trong tấn công hay phòng thủ với cự ly di chuyển không xa.</w:t>
      </w:r>
    </w:p>
    <w:p w:rsidR="00AE3C9E" w:rsidRPr="00CD7361" w:rsidRDefault="00AE3C9E" w:rsidP="00FC20E5">
      <w:pPr>
        <w:jc w:val="both"/>
        <w:rPr>
          <w:szCs w:val="28"/>
          <w:lang w:val="sv-SE"/>
        </w:rPr>
      </w:pPr>
      <w:r w:rsidRPr="00CD7361">
        <w:rPr>
          <w:i/>
          <w:szCs w:val="28"/>
          <w:lang w:val="sv-SE"/>
        </w:rPr>
        <w:t>Bước xoạc:</w:t>
      </w:r>
      <w:r w:rsidR="00B74C94" w:rsidRPr="00CD7361">
        <w:rPr>
          <w:szCs w:val="28"/>
          <w:lang w:val="sv-SE"/>
        </w:rPr>
        <w:t xml:space="preserve"> </w:t>
      </w:r>
      <w:r w:rsidR="003302CD" w:rsidRPr="00CD7361">
        <w:rPr>
          <w:szCs w:val="28"/>
          <w:lang w:val="sv-SE"/>
        </w:rPr>
        <w:t xml:space="preserve">Dài </w:t>
      </w:r>
      <w:r w:rsidRPr="00CD7361">
        <w:rPr>
          <w:szCs w:val="28"/>
          <w:lang w:val="sv-SE"/>
        </w:rPr>
        <w:t>hơn bước thường. Khi thực hiện, chân trước bước theo hướng cần di chuyển, khi chân chạm đất thì khuỵu gối nhiều, chân còn lại duỗi tự nhiên hoặc hơi gập một chút ở khớp gối, người ở tư thế sẵn sàng đánh bóng. Bước xoạc được vận dụng khi bóng đến tầm thấp, chủ yếu là bước sang ngang hay bước về phía trước.</w:t>
      </w:r>
    </w:p>
    <w:p w:rsidR="00ED066C" w:rsidRPr="00CD7361" w:rsidRDefault="00AE3C9E" w:rsidP="00FC20E5">
      <w:pPr>
        <w:tabs>
          <w:tab w:val="left" w:pos="-1440"/>
        </w:tabs>
        <w:ind w:firstLine="0"/>
        <w:jc w:val="both"/>
        <w:rPr>
          <w:i/>
          <w:szCs w:val="28"/>
          <w:lang w:val="sv-SE"/>
        </w:rPr>
      </w:pPr>
      <w:bookmarkStart w:id="336" w:name="16"/>
      <w:r w:rsidRPr="00CD7361">
        <w:rPr>
          <w:i/>
          <w:szCs w:val="28"/>
          <w:lang w:val="sv-SE"/>
        </w:rPr>
        <w:tab/>
      </w:r>
      <w:r w:rsidR="0005559B" w:rsidRPr="00CD7361">
        <w:rPr>
          <w:i/>
          <w:szCs w:val="28"/>
          <w:lang w:val="sv-SE"/>
        </w:rPr>
        <w:t>b)</w:t>
      </w:r>
      <w:r w:rsidRPr="00CD7361">
        <w:rPr>
          <w:i/>
          <w:szCs w:val="28"/>
          <w:lang w:val="sv-SE"/>
        </w:rPr>
        <w:t xml:space="preserve"> Chạy</w:t>
      </w:r>
      <w:bookmarkEnd w:id="336"/>
    </w:p>
    <w:p w:rsidR="00AE3C9E" w:rsidRPr="00CD7361" w:rsidRDefault="006B74D6" w:rsidP="00FC20E5">
      <w:pPr>
        <w:tabs>
          <w:tab w:val="left" w:pos="-1440"/>
        </w:tabs>
        <w:ind w:firstLine="0"/>
        <w:jc w:val="both"/>
        <w:rPr>
          <w:szCs w:val="28"/>
          <w:lang w:val="sv-SE"/>
        </w:rPr>
      </w:pPr>
      <w:r w:rsidRPr="00CD7361">
        <w:rPr>
          <w:szCs w:val="28"/>
          <w:lang w:val="sv-SE"/>
        </w:rPr>
        <w:tab/>
      </w:r>
      <w:r w:rsidR="003302CD" w:rsidRPr="00CD7361">
        <w:rPr>
          <w:szCs w:val="28"/>
          <w:lang w:val="sv-SE"/>
        </w:rPr>
        <w:t xml:space="preserve">Đặc </w:t>
      </w:r>
      <w:r w:rsidR="00AE3C9E" w:rsidRPr="00CD7361">
        <w:rPr>
          <w:szCs w:val="28"/>
          <w:lang w:val="sv-SE"/>
        </w:rPr>
        <w:t xml:space="preserve">điểm của chạy là tăng tốc độ xuất phát, khoảng cách di chuyển ngắn, đột ngột thay đổi hướng và dừng lại. Bước chạy cuối cùng phải dài nhất và được </w:t>
      </w:r>
      <w:r w:rsidR="00AE3C9E" w:rsidRPr="00CD7361">
        <w:rPr>
          <w:szCs w:val="28"/>
          <w:lang w:val="sv-SE"/>
        </w:rPr>
        <w:lastRenderedPageBreak/>
        <w:t>kết thúc bằng động tác hãm lại của chân đưa ra trước. Nó giúp cho người tập có khả năng dừng lại nhanh sau di chuyển hay thay đổi hướng di chuyển.</w:t>
      </w:r>
    </w:p>
    <w:p w:rsidR="00ED066C" w:rsidRPr="00CD7361" w:rsidRDefault="00AE3C9E" w:rsidP="00B56F8B">
      <w:pPr>
        <w:tabs>
          <w:tab w:val="left" w:pos="-1440"/>
        </w:tabs>
        <w:ind w:firstLine="0"/>
        <w:jc w:val="both"/>
        <w:rPr>
          <w:i/>
          <w:szCs w:val="28"/>
          <w:lang w:val="sv-SE"/>
        </w:rPr>
      </w:pPr>
      <w:bookmarkStart w:id="337" w:name="17"/>
      <w:r w:rsidRPr="00CD7361">
        <w:rPr>
          <w:i/>
          <w:szCs w:val="28"/>
          <w:lang w:val="sv-SE"/>
        </w:rPr>
        <w:tab/>
      </w:r>
      <w:r w:rsidR="0005559B" w:rsidRPr="00CD7361">
        <w:rPr>
          <w:i/>
          <w:szCs w:val="28"/>
          <w:lang w:val="sv-SE"/>
        </w:rPr>
        <w:t>c)</w:t>
      </w:r>
      <w:r w:rsidRPr="00CD7361">
        <w:rPr>
          <w:i/>
          <w:szCs w:val="28"/>
          <w:lang w:val="sv-SE"/>
        </w:rPr>
        <w:t xml:space="preserve"> Nhảy</w:t>
      </w:r>
      <w:bookmarkEnd w:id="337"/>
    </w:p>
    <w:p w:rsidR="00AE3C9E" w:rsidRPr="00CD7361" w:rsidRDefault="006B74D6" w:rsidP="00B56F8B">
      <w:pPr>
        <w:tabs>
          <w:tab w:val="left" w:pos="-1440"/>
        </w:tabs>
        <w:ind w:firstLine="0"/>
        <w:jc w:val="both"/>
        <w:rPr>
          <w:szCs w:val="28"/>
          <w:lang w:val="sv-SE"/>
        </w:rPr>
      </w:pPr>
      <w:r w:rsidRPr="00CD7361">
        <w:rPr>
          <w:szCs w:val="28"/>
          <w:lang w:val="sv-SE"/>
        </w:rPr>
        <w:tab/>
      </w:r>
      <w:r w:rsidR="00AE3C9E" w:rsidRPr="00CD7361">
        <w:rPr>
          <w:szCs w:val="28"/>
          <w:lang w:val="sv-SE"/>
        </w:rPr>
        <w:t>Trong bóng chuyền có bật nhảy để đập bóng, chắn bóng hoặc bước nhảy. Nhảy để bật xa đỡ bóng phòng thủ. Bật nhảy có nhiều cách.</w:t>
      </w:r>
    </w:p>
    <w:p w:rsidR="00AE3C9E" w:rsidRPr="00CD7361" w:rsidRDefault="00AE3C9E" w:rsidP="00B56F8B">
      <w:pPr>
        <w:jc w:val="both"/>
        <w:rPr>
          <w:szCs w:val="28"/>
          <w:lang w:val="sv-SE"/>
        </w:rPr>
      </w:pPr>
      <w:r w:rsidRPr="00CD7361">
        <w:rPr>
          <w:szCs w:val="28"/>
          <w:lang w:val="sv-SE"/>
        </w:rPr>
        <w:t>- Bật nhảy bằng hai chân và một chân</w:t>
      </w:r>
      <w:r w:rsidR="009F218F" w:rsidRPr="00CD7361">
        <w:rPr>
          <w:szCs w:val="28"/>
          <w:lang w:val="sv-SE"/>
        </w:rPr>
        <w:t>;</w:t>
      </w:r>
    </w:p>
    <w:p w:rsidR="00AE3C9E" w:rsidRPr="00CD7361" w:rsidRDefault="00AE3C9E" w:rsidP="00B56F8B">
      <w:pPr>
        <w:jc w:val="both"/>
        <w:rPr>
          <w:szCs w:val="28"/>
          <w:lang w:val="sv-SE"/>
        </w:rPr>
      </w:pPr>
      <w:r w:rsidRPr="00CD7361">
        <w:rPr>
          <w:szCs w:val="28"/>
          <w:lang w:val="sv-SE"/>
        </w:rPr>
        <w:t>- Bật nhảy tại chỗ và có đà</w:t>
      </w:r>
      <w:r w:rsidR="009F218F" w:rsidRPr="00CD7361">
        <w:rPr>
          <w:szCs w:val="28"/>
          <w:lang w:val="sv-SE"/>
        </w:rPr>
        <w:t>.</w:t>
      </w:r>
    </w:p>
    <w:p w:rsidR="00AE3C9E" w:rsidRPr="00CD7361" w:rsidRDefault="00AE3C9E" w:rsidP="00B56F8B">
      <w:pPr>
        <w:jc w:val="both"/>
        <w:rPr>
          <w:szCs w:val="28"/>
          <w:lang w:val="sv-SE"/>
        </w:rPr>
      </w:pPr>
      <w:r w:rsidRPr="00CD7361">
        <w:rPr>
          <w:szCs w:val="28"/>
          <w:lang w:val="sv-SE"/>
        </w:rPr>
        <w:t>Bước nhảy là bước dài và có giai đoạn bay trên không. Nói cách khác, bước nhảy là sự phối hợp giữa đi và chạy. Di chuyển có thể kết thúc bằng bước nhảy vì như thế cho phép kết thúc việc di chuyển nhanh hơn.</w:t>
      </w:r>
    </w:p>
    <w:p w:rsidR="00AE3C9E" w:rsidRPr="00CD7361" w:rsidRDefault="00AE3C9E" w:rsidP="00B56F8B">
      <w:pPr>
        <w:tabs>
          <w:tab w:val="left" w:pos="-1440"/>
        </w:tabs>
        <w:ind w:firstLine="0"/>
        <w:jc w:val="both"/>
        <w:rPr>
          <w:i/>
          <w:szCs w:val="28"/>
          <w:lang w:val="sv-SE"/>
        </w:rPr>
      </w:pPr>
      <w:bookmarkStart w:id="338" w:name="18"/>
      <w:r w:rsidRPr="00CD7361">
        <w:rPr>
          <w:i/>
          <w:szCs w:val="28"/>
          <w:lang w:val="sv-SE"/>
        </w:rPr>
        <w:tab/>
      </w:r>
      <w:r w:rsidR="005F1D91" w:rsidRPr="00CD7361">
        <w:rPr>
          <w:i/>
          <w:szCs w:val="28"/>
          <w:lang w:val="sv-SE"/>
        </w:rPr>
        <w:t>d)</w:t>
      </w:r>
      <w:r w:rsidRPr="00CD7361">
        <w:rPr>
          <w:i/>
          <w:szCs w:val="28"/>
          <w:lang w:val="sv-SE"/>
        </w:rPr>
        <w:t xml:space="preserve"> Lăn ngã</w:t>
      </w:r>
      <w:bookmarkEnd w:id="338"/>
      <w:r w:rsidRPr="00CD7361">
        <w:rPr>
          <w:i/>
          <w:szCs w:val="28"/>
          <w:lang w:val="sv-SE"/>
        </w:rPr>
        <w:t xml:space="preserve"> </w:t>
      </w:r>
    </w:p>
    <w:p w:rsidR="00AE3C9E" w:rsidRPr="00CD7361" w:rsidRDefault="00AE3C9E" w:rsidP="005E6FD7">
      <w:pPr>
        <w:jc w:val="both"/>
        <w:rPr>
          <w:szCs w:val="28"/>
          <w:lang w:val="sv-SE"/>
        </w:rPr>
      </w:pPr>
      <w:r w:rsidRPr="00CD7361">
        <w:rPr>
          <w:szCs w:val="28"/>
          <w:lang w:val="sv-SE"/>
        </w:rPr>
        <w:t xml:space="preserve">Lăn: </w:t>
      </w:r>
      <w:r w:rsidR="00A94DD4" w:rsidRPr="00CD7361">
        <w:rPr>
          <w:szCs w:val="28"/>
          <w:lang w:val="sv-SE"/>
        </w:rPr>
        <w:t xml:space="preserve">Trong </w:t>
      </w:r>
      <w:r w:rsidRPr="00CD7361">
        <w:rPr>
          <w:szCs w:val="28"/>
          <w:lang w:val="sv-SE"/>
        </w:rPr>
        <w:t>tập luyện và thi đấu bóng chuyền là các động tác quay để xoay chuyển thân người.</w:t>
      </w:r>
    </w:p>
    <w:p w:rsidR="00AE3C9E" w:rsidRPr="00CD7361" w:rsidRDefault="00AE3C9E" w:rsidP="00FC20E5">
      <w:pPr>
        <w:jc w:val="both"/>
        <w:rPr>
          <w:szCs w:val="28"/>
          <w:lang w:val="sv-SE"/>
        </w:rPr>
      </w:pPr>
      <w:r w:rsidRPr="00CD7361">
        <w:rPr>
          <w:szCs w:val="28"/>
          <w:lang w:val="sv-SE"/>
        </w:rPr>
        <w:t xml:space="preserve">Ngã: </w:t>
      </w:r>
      <w:r w:rsidR="00A94DD4" w:rsidRPr="00CD7361">
        <w:rPr>
          <w:szCs w:val="28"/>
          <w:lang w:val="sv-SE"/>
        </w:rPr>
        <w:t xml:space="preserve">Là </w:t>
      </w:r>
      <w:r w:rsidRPr="00CD7361">
        <w:rPr>
          <w:szCs w:val="28"/>
          <w:lang w:val="sv-SE"/>
        </w:rPr>
        <w:t xml:space="preserve">phương pháp di chuyển gồm có: </w:t>
      </w:r>
      <w:r w:rsidR="00A94DD4" w:rsidRPr="00CD7361">
        <w:rPr>
          <w:szCs w:val="28"/>
          <w:lang w:val="sv-SE"/>
        </w:rPr>
        <w:t xml:space="preserve">Ngã </w:t>
      </w:r>
      <w:r w:rsidRPr="00CD7361">
        <w:rPr>
          <w:szCs w:val="28"/>
          <w:lang w:val="sv-SE"/>
        </w:rPr>
        <w:t>sấp, ngã ngửa, ngã nghiêng.</w:t>
      </w:r>
    </w:p>
    <w:p w:rsidR="00AE3C9E" w:rsidRPr="00CD7361" w:rsidRDefault="00AE3C9E" w:rsidP="00FC20E5">
      <w:pPr>
        <w:jc w:val="both"/>
        <w:rPr>
          <w:szCs w:val="28"/>
          <w:lang w:val="sv-SE"/>
        </w:rPr>
      </w:pPr>
      <w:r w:rsidRPr="00CD7361">
        <w:rPr>
          <w:szCs w:val="28"/>
          <w:lang w:val="sv-SE"/>
        </w:rPr>
        <w:t xml:space="preserve">Ngã được vận dụng nhiều trong phòng thủ như: </w:t>
      </w:r>
      <w:r w:rsidR="00A94DD4" w:rsidRPr="00CD7361">
        <w:rPr>
          <w:szCs w:val="28"/>
          <w:lang w:val="sv-SE"/>
        </w:rPr>
        <w:t xml:space="preserve">Cá </w:t>
      </w:r>
      <w:r w:rsidRPr="00CD7361">
        <w:rPr>
          <w:szCs w:val="28"/>
          <w:lang w:val="sv-SE"/>
        </w:rPr>
        <w:t>nhảy, lăn nghiêng cứu bóng, ngã ngửa chuyền bóng.</w:t>
      </w:r>
    </w:p>
    <w:p w:rsidR="00AE3C9E" w:rsidRPr="00CD7361" w:rsidRDefault="00AE3C9E" w:rsidP="00B56F8B">
      <w:pPr>
        <w:jc w:val="both"/>
        <w:rPr>
          <w:szCs w:val="28"/>
          <w:lang w:val="sv-SE"/>
        </w:rPr>
      </w:pPr>
      <w:r w:rsidRPr="00CD7361">
        <w:rPr>
          <w:szCs w:val="28"/>
          <w:lang w:val="sv-SE"/>
        </w:rPr>
        <w:t>Ngã không chỉ là phương pháp đỡ bóng thuận lợi, nhanh mà còn là biện pháp bảo vệ thân thể khi đỡ bóng.</w:t>
      </w:r>
      <w:r w:rsidR="005C375B" w:rsidRPr="00CD7361">
        <w:rPr>
          <w:rStyle w:val="FootnoteReference"/>
          <w:szCs w:val="28"/>
          <w:lang w:val="sv-SE"/>
        </w:rPr>
        <w:footnoteReference w:id="18"/>
      </w:r>
    </w:p>
    <w:p w:rsidR="00AE3C9E" w:rsidRPr="00CD7361" w:rsidRDefault="007C3B9D" w:rsidP="00B56F8B">
      <w:pPr>
        <w:pStyle w:val="Heading4"/>
        <w:jc w:val="both"/>
        <w:rPr>
          <w:sz w:val="28"/>
          <w:szCs w:val="28"/>
          <w:lang w:val="sv-SE"/>
        </w:rPr>
      </w:pPr>
      <w:bookmarkStart w:id="340" w:name="_Toc532195584"/>
      <w:bookmarkStart w:id="341" w:name="_Toc532204090"/>
      <w:r w:rsidRPr="00CD7361">
        <w:rPr>
          <w:sz w:val="28"/>
          <w:szCs w:val="28"/>
          <w:lang w:val="sv-SE"/>
        </w:rPr>
        <w:tab/>
      </w:r>
      <w:bookmarkStart w:id="342" w:name="_Toc11671886"/>
      <w:r w:rsidR="00AE3C9E" w:rsidRPr="00CD7361">
        <w:rPr>
          <w:sz w:val="28"/>
          <w:szCs w:val="28"/>
          <w:lang w:val="sv-SE"/>
        </w:rPr>
        <w:t>2.2. Kỹ thuật chuyền bóng cao tay cơ bản (chuyền bước 2)</w:t>
      </w:r>
      <w:bookmarkEnd w:id="340"/>
      <w:bookmarkEnd w:id="341"/>
      <w:bookmarkEnd w:id="342"/>
    </w:p>
    <w:p w:rsidR="00AE3C9E" w:rsidRPr="00CD7361" w:rsidRDefault="00AE3C9E" w:rsidP="005E6FD7">
      <w:pPr>
        <w:pStyle w:val="BodyTextIndent2"/>
        <w:spacing w:line="240" w:lineRule="auto"/>
        <w:ind w:left="0"/>
        <w:jc w:val="both"/>
        <w:rPr>
          <w:rFonts w:ascii="Times New Roman" w:hAnsi="Times New Roman"/>
          <w:iCs/>
          <w:szCs w:val="28"/>
          <w:lang w:val="sv-SE"/>
        </w:rPr>
      </w:pPr>
      <w:r w:rsidRPr="00CD7361">
        <w:rPr>
          <w:rFonts w:ascii="Times New Roman" w:hAnsi="Times New Roman"/>
          <w:iCs/>
          <w:szCs w:val="28"/>
          <w:lang w:val="sv-SE"/>
        </w:rPr>
        <w:t>Chuyền bóng là một kỹ thuật cơ bản trong thi đấu, chuyền bóng không đơn thuần là kỹ thuật phòng thủ mà nó còn mang tính tấn công, nhất là giữ vai trò chính trong phối hợp tấn công.</w:t>
      </w:r>
    </w:p>
    <w:p w:rsidR="00AE3C9E" w:rsidRPr="00CD7361" w:rsidRDefault="00AE3C9E" w:rsidP="00FC20E5">
      <w:pPr>
        <w:pStyle w:val="Default"/>
        <w:spacing w:line="240" w:lineRule="auto"/>
        <w:jc w:val="both"/>
        <w:rPr>
          <w:bCs/>
          <w:color w:val="auto"/>
          <w:sz w:val="28"/>
          <w:szCs w:val="28"/>
          <w:lang w:val="sv-SE"/>
        </w:rPr>
      </w:pPr>
      <w:r w:rsidRPr="00CD7361">
        <w:rPr>
          <w:bCs/>
          <w:color w:val="auto"/>
          <w:sz w:val="28"/>
          <w:szCs w:val="28"/>
          <w:lang w:val="sv-SE"/>
        </w:rPr>
        <w:t>Trước khi chuyền bóng, người chuyền bóng đứng ở tư thế cơ bản chân trước, chân sau, trọng lượng cơ thể dồn vào chân trước. Nếu đồng đội chuyền bóng đến từ phía trái thì bước chân phải lên trước và ngược lại. Người chuyền bóng khi di chuyển tới vị trí đón bóng bằng bước thường, bước chạy ở đây điều quan trọng là động tác xuất phát phải nhanh, tăng nhanh tốc độ ở một phần ba quãng đường đầu tiên, rời sau đó từ từ dừng lại để chọn vị trí đón bóng để chuyền bóng tới địa chỉ cần thiết. Ở tư thế cơ bản, hai chân hơi khuỵu ở khớp gối (góc gập khớp gối không nhỏ hơn 90</w:t>
      </w:r>
      <w:r w:rsidRPr="00CD7361">
        <w:rPr>
          <w:bCs/>
          <w:color w:val="auto"/>
          <w:sz w:val="28"/>
          <w:szCs w:val="28"/>
          <w:vertAlign w:val="superscript"/>
          <w:lang w:val="sv-SE"/>
        </w:rPr>
        <w:t>0</w:t>
      </w:r>
      <w:r w:rsidRPr="00CD7361">
        <w:rPr>
          <w:bCs/>
          <w:color w:val="auto"/>
          <w:sz w:val="28"/>
          <w:szCs w:val="28"/>
          <w:lang w:val="sv-SE"/>
        </w:rPr>
        <w:t>).</w:t>
      </w:r>
    </w:p>
    <w:p w:rsidR="00AE3C9E" w:rsidRPr="00CD7361" w:rsidRDefault="00AE3C9E" w:rsidP="00FC20E5">
      <w:pPr>
        <w:pStyle w:val="Default"/>
        <w:spacing w:line="240" w:lineRule="auto"/>
        <w:ind w:firstLine="709"/>
        <w:jc w:val="both"/>
        <w:rPr>
          <w:bCs/>
          <w:color w:val="auto"/>
          <w:sz w:val="28"/>
          <w:szCs w:val="28"/>
          <w:lang w:val="sv-SE"/>
        </w:rPr>
      </w:pPr>
      <w:r w:rsidRPr="00CD7361">
        <w:rPr>
          <w:bCs/>
          <w:color w:val="auto"/>
          <w:sz w:val="28"/>
          <w:szCs w:val="28"/>
          <w:lang w:val="sv-SE"/>
        </w:rPr>
        <w:t xml:space="preserve">Khi bóng tới gần thì hai chân bắt đầu động tác phối hợp chuyền bóng bằng cách duỗi mạnh khớp gối, đẩy người lên hơi chếch ra phía trước. Sau đó là động tác của hai tay, vươn duỗi mạnh khớp khuỷu để tạo hướng tay cơ bản của bóng khi chuyền đi. Hoạt động vươn duỗi tay đẩy bóng được thực hiện nhờ chuyển động thẳng nhờ trục khớp cổ tay so với trục khớp vai. Khi thực hiện động tác đẩy bóng </w:t>
      </w:r>
      <w:r w:rsidRPr="00CD7361">
        <w:rPr>
          <w:bCs/>
          <w:color w:val="auto"/>
          <w:sz w:val="28"/>
          <w:szCs w:val="28"/>
          <w:lang w:val="sv-SE"/>
        </w:rPr>
        <w:lastRenderedPageBreak/>
        <w:t>đi, hai chân đạp duỗi mạnh và nhanh chóng kết hợp với hai tay vươn duỗi khớp khuỷu nhưng chậm hơn.</w:t>
      </w:r>
    </w:p>
    <w:p w:rsidR="00AE3C9E" w:rsidRPr="00CD7361" w:rsidRDefault="00AE3C9E" w:rsidP="00FC20E5">
      <w:pPr>
        <w:pStyle w:val="Default"/>
        <w:spacing w:line="240" w:lineRule="auto"/>
        <w:ind w:firstLine="709"/>
        <w:jc w:val="both"/>
        <w:rPr>
          <w:bCs/>
          <w:color w:val="auto"/>
          <w:sz w:val="28"/>
          <w:szCs w:val="28"/>
          <w:lang w:val="sv-SE"/>
        </w:rPr>
      </w:pPr>
      <w:r w:rsidRPr="00CD7361">
        <w:rPr>
          <w:bCs/>
          <w:color w:val="auto"/>
          <w:sz w:val="28"/>
          <w:szCs w:val="28"/>
          <w:lang w:val="sv-SE"/>
        </w:rPr>
        <w:t>Để điều chỉnh hướng bóng, hai lòng bàn tay phải vuông góc với hướng bóng chuyền đi, khi tay chạm đẩy bóng thì bàn tay hơi ưỡn ra sau. Chức năng thực hiện đẩy bóng của các ngón tay cũng khác nhau. Các ngón cái ưỡn ra sau chịu lực hoãn xung chính và cùng với các ngón tay khác bật đẩy bóng theo hướng chuyền. Các ngón trỏ và ngón giữa là bộ phận bật đẩy chính của bàn tay còn các ngón đeo nhẫn và ngón út chỉ giữ phía bên của bóng và điều chỉnh hướng bóng đi.</w:t>
      </w:r>
    </w:p>
    <w:p w:rsidR="00AE3C9E" w:rsidRPr="00CD7361" w:rsidRDefault="00AE3C9E" w:rsidP="00FC20E5">
      <w:pPr>
        <w:pStyle w:val="Default"/>
        <w:spacing w:line="240" w:lineRule="auto"/>
        <w:ind w:firstLine="709"/>
        <w:jc w:val="both"/>
        <w:rPr>
          <w:bCs/>
          <w:color w:val="auto"/>
          <w:sz w:val="28"/>
          <w:szCs w:val="28"/>
          <w:lang w:val="sv-SE"/>
        </w:rPr>
      </w:pPr>
      <w:r w:rsidRPr="00CD7361">
        <w:rPr>
          <w:bCs/>
          <w:color w:val="auto"/>
          <w:sz w:val="28"/>
          <w:szCs w:val="28"/>
          <w:lang w:val="vi-VN"/>
        </w:rPr>
        <w:t>Khi bóng đến trên cao ở phía sau đầu, thì có thể dùng động tác nhảy chuyền bóng. Chạy đà và nhảy chuyền bóng gần giống với đập bóng. Ở thời điểm dừng trên không hai tay đưa lên trên đầu cao hơn chuyền bóng bình thường, hai tay tham gia đẩy bóng tích cực kết hợp với các hoạt động của lưng và chân. Động tác nhảy chuyền chỉ có thể áp dụng khi chuyền bóng nhanh. Hiệu quả tốt nhất của chuyền bóng là bật nhảy ở điểm cao nhất.</w:t>
      </w:r>
    </w:p>
    <w:p w:rsidR="00AE3C9E" w:rsidRPr="00CD7361" w:rsidRDefault="00AE3C9E" w:rsidP="00FC20E5">
      <w:pPr>
        <w:jc w:val="both"/>
        <w:rPr>
          <w:noProof/>
          <w:szCs w:val="28"/>
          <w:lang w:val="vi-VN"/>
        </w:rPr>
      </w:pPr>
      <w:r w:rsidRPr="00CD7361">
        <w:rPr>
          <w:bCs/>
          <w:szCs w:val="28"/>
          <w:lang w:val="vi-VN"/>
        </w:rPr>
        <w:t xml:space="preserve">Kỹ thuật chuyền bóng cao tay cơ bản thường được vận dụng ở 3 tư thế chính là: </w:t>
      </w:r>
      <w:r w:rsidR="00A94DD4" w:rsidRPr="00CD7361">
        <w:rPr>
          <w:bCs/>
          <w:szCs w:val="28"/>
          <w:lang w:val="sv-SE"/>
        </w:rPr>
        <w:t>T</w:t>
      </w:r>
      <w:r w:rsidR="00A94DD4" w:rsidRPr="00CD7361">
        <w:rPr>
          <w:bCs/>
          <w:szCs w:val="28"/>
          <w:lang w:val="vi-VN"/>
        </w:rPr>
        <w:t xml:space="preserve">ư </w:t>
      </w:r>
      <w:r w:rsidRPr="00CD7361">
        <w:rPr>
          <w:bCs/>
          <w:szCs w:val="28"/>
          <w:lang w:val="vi-VN"/>
        </w:rPr>
        <w:t>thế thấp, tư thế trung bình và tư thế cao.</w:t>
      </w:r>
      <w:r w:rsidRPr="00CD7361">
        <w:rPr>
          <w:noProof/>
          <w:szCs w:val="28"/>
          <w:lang w:val="vi-VN"/>
        </w:rPr>
        <w:t xml:space="preserve"> </w:t>
      </w:r>
    </w:p>
    <w:p w:rsidR="00AE3C9E" w:rsidRPr="00CD7361" w:rsidRDefault="00AE3C9E" w:rsidP="000266EB">
      <w:pPr>
        <w:jc w:val="both"/>
        <w:rPr>
          <w:bCs/>
          <w:szCs w:val="28"/>
          <w:lang w:val="vi-VN"/>
        </w:rPr>
      </w:pPr>
      <w:r w:rsidRPr="00CD7361">
        <w:rPr>
          <w:bCs/>
          <w:szCs w:val="28"/>
          <w:lang w:val="vi-VN"/>
        </w:rPr>
        <w:t>Chuyền bóng ở tư thế thấp khác với kĩ thuật chuyền bóng ở tư thế trung bình và cao, vì ở tư thế này trọng tâm người chuyền bóng phải thấp hơn và thường áp dụng động tác khuỵu chân về trước hoặc về bên phải hay trái. Chuyền bóng ở tư thế thấp thường áp dụng với đường bóng đến thấp, do đó khi chuyền vai người chuyền phải hơi đưa về sau một chút và chú ý để các ngón tay chạm vào bóng ở phía dưới của quả bóng. Chuyền bóng ở tư thế thấp, nên sự phối hợp và sự hỗ trợ của hai chân khi chuyền rất ít, chỉ hơi duỗi và không có sự phối hợp toàn thân. Vì vậy khi chuyền bóng đi, động tác vươn thẳng của hai tay đẩy bóng đi phải tích cực hơn nhiều so với tư thế khác.</w:t>
      </w:r>
    </w:p>
    <w:p w:rsidR="00AE3C9E" w:rsidRPr="00CD7361" w:rsidRDefault="00AE3C9E" w:rsidP="00B56F8B">
      <w:pPr>
        <w:jc w:val="both"/>
        <w:rPr>
          <w:bCs/>
          <w:szCs w:val="28"/>
          <w:lang w:val="vi-VN"/>
        </w:rPr>
      </w:pPr>
      <w:r w:rsidRPr="00CD7361">
        <w:rPr>
          <w:bCs/>
          <w:szCs w:val="28"/>
          <w:lang w:val="vi-VN"/>
        </w:rPr>
        <w:t>Khi chuyền bóng ở tư thế thấp, sau khi chuyền thường kết hợp với ngã trước, sau hoặc sang bên. Khi chuyền bóng bằng hai tay kết hợp với ngã ngửa, người chuyền hầu như ở tư thế ngồi vào chân sau, chuyền xong do mất thăng bằng nên phải ngã người ra sau, mông chạm đất trước, tiếp đến là lưng. Người lúc này co lại, đầu gập vào ngực, chân co lên.</w:t>
      </w:r>
    </w:p>
    <w:p w:rsidR="00AE3C9E" w:rsidRPr="00CD7361" w:rsidRDefault="00AE3C9E" w:rsidP="00B56F8B">
      <w:pPr>
        <w:jc w:val="both"/>
        <w:rPr>
          <w:szCs w:val="28"/>
          <w:lang w:val="sv-SE"/>
        </w:rPr>
      </w:pPr>
      <w:r w:rsidRPr="00CD7361">
        <w:rPr>
          <w:bCs/>
          <w:szCs w:val="28"/>
          <w:lang w:val="vi-VN"/>
        </w:rPr>
        <w:t>Khi chuyền bóng bằng hai tay ở dưới thấp với tư thế ngã nghiêng là khi bóng ở xa phía bên cạnh. Người chuyền di chuyển sang ngang, bước cuối cùng bước dài hơn, trọng tâm dồn vào chân trước và hạ thấp để đảm bảo bóng ở trước mặt trong phạm vi tay khống chế tiếp cận với bóng. Khi chuyền muốn điều chỉnh hướng bóng đi thì dùng bàn chân trụ xoay về hướng định chuyền bóng đi.</w:t>
      </w:r>
    </w:p>
    <w:p w:rsidR="00AE3C9E" w:rsidRPr="00CD7361" w:rsidRDefault="00AE3C9E" w:rsidP="00B56F8B">
      <w:pPr>
        <w:keepNext/>
        <w:tabs>
          <w:tab w:val="right" w:pos="9072"/>
        </w:tabs>
        <w:ind w:firstLine="0"/>
        <w:jc w:val="center"/>
        <w:rPr>
          <w:noProof/>
          <w:szCs w:val="28"/>
          <w:lang w:val="vi-VN"/>
        </w:rPr>
      </w:pPr>
    </w:p>
    <w:p w:rsidR="00550454" w:rsidRPr="00CD7361" w:rsidRDefault="008F39FE" w:rsidP="00841995">
      <w:pPr>
        <w:keepNext/>
        <w:tabs>
          <w:tab w:val="right" w:pos="9072"/>
        </w:tabs>
        <w:ind w:firstLine="0"/>
        <w:jc w:val="center"/>
        <w:rPr>
          <w:szCs w:val="28"/>
        </w:rPr>
      </w:pPr>
      <w:r w:rsidRPr="00CD7361">
        <w:rPr>
          <w:noProof/>
          <w:szCs w:val="28"/>
        </w:rPr>
        <w:drawing>
          <wp:inline distT="0" distB="0" distL="0" distR="0">
            <wp:extent cx="5186045" cy="1628775"/>
            <wp:effectExtent l="0" t="0" r="0" b="0"/>
            <wp:docPr id="134" name="Pictur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
                    <pic:cNvPicPr>
                      <a:picLocks/>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186045" cy="1628775"/>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Chuyển bóng cao tay</w:t>
      </w:r>
      <w:r w:rsidR="005C375B" w:rsidRPr="00CD7361">
        <w:rPr>
          <w:rStyle w:val="FootnoteReference"/>
          <w:rFonts w:ascii="Times New Roman" w:hAnsi="Times New Roman"/>
          <w:b w:val="0"/>
          <w:bCs w:val="0"/>
          <w:color w:val="auto"/>
          <w:sz w:val="28"/>
          <w:szCs w:val="28"/>
        </w:rPr>
        <w:footnoteReference w:id="19"/>
      </w:r>
    </w:p>
    <w:p w:rsidR="00AE3C9E" w:rsidRPr="00CD7361" w:rsidRDefault="007C3B9D" w:rsidP="00B56F8B">
      <w:pPr>
        <w:pStyle w:val="Heading4"/>
        <w:jc w:val="both"/>
        <w:rPr>
          <w:sz w:val="28"/>
          <w:szCs w:val="28"/>
        </w:rPr>
      </w:pPr>
      <w:bookmarkStart w:id="344" w:name="_Toc532195585"/>
      <w:bookmarkStart w:id="345" w:name="_Toc532204091"/>
      <w:r w:rsidRPr="00CD7361">
        <w:rPr>
          <w:sz w:val="28"/>
          <w:szCs w:val="28"/>
          <w:lang w:val="en-US"/>
        </w:rPr>
        <w:tab/>
      </w:r>
      <w:bookmarkStart w:id="346" w:name="_Toc11671887"/>
      <w:r w:rsidR="00AE3C9E" w:rsidRPr="00CD7361">
        <w:rPr>
          <w:sz w:val="28"/>
          <w:szCs w:val="28"/>
        </w:rPr>
        <w:t>2.3. Kỹ thuật chuyền bóng thấp tay cơ bản (chuyền bước 1)</w:t>
      </w:r>
      <w:bookmarkEnd w:id="344"/>
      <w:bookmarkEnd w:id="345"/>
      <w:bookmarkEnd w:id="346"/>
    </w:p>
    <w:p w:rsidR="00AE3C9E" w:rsidRPr="00CD7361" w:rsidRDefault="00AE3C9E" w:rsidP="00B56F8B">
      <w:pPr>
        <w:pStyle w:val="Default"/>
        <w:spacing w:line="240" w:lineRule="auto"/>
        <w:jc w:val="both"/>
        <w:rPr>
          <w:color w:val="auto"/>
          <w:sz w:val="28"/>
          <w:szCs w:val="28"/>
          <w:lang w:val="sv-SE"/>
        </w:rPr>
      </w:pPr>
      <w:r w:rsidRPr="00CD7361">
        <w:rPr>
          <w:color w:val="auto"/>
          <w:sz w:val="28"/>
          <w:szCs w:val="28"/>
          <w:lang w:val="sv-SE"/>
        </w:rPr>
        <w:t>Chuyền bóng thấp tay (đệm bóng) là kỹ thuật sử dụng cẳng tay, bàn tay dể chuyền bóng đi, diện tiếp xúc giữa tay với bóng rộng nhưng điểm tiếp xúc lại ít hơn chuyền bóng cao tay, do đó hạn chế được phạm lỗi kỹ thuật như dính bóng, hai tiếng. Đệm bóng là kỹ thuật phòng thủ dùng chủ yếu để đỡ phát bóng, đỡ đập bóng và cứu bóng.</w:t>
      </w:r>
    </w:p>
    <w:p w:rsidR="00AE3C9E" w:rsidRPr="00CD7361" w:rsidRDefault="00AE3C9E" w:rsidP="005E6FD7">
      <w:pPr>
        <w:pStyle w:val="Default"/>
        <w:spacing w:line="240" w:lineRule="auto"/>
        <w:jc w:val="both"/>
        <w:rPr>
          <w:color w:val="auto"/>
          <w:sz w:val="28"/>
          <w:szCs w:val="28"/>
          <w:lang w:val="sv-SE"/>
        </w:rPr>
      </w:pPr>
      <w:r w:rsidRPr="00CD7361">
        <w:rPr>
          <w:color w:val="auto"/>
          <w:sz w:val="28"/>
          <w:szCs w:val="28"/>
          <w:lang w:val="sv-SE"/>
        </w:rPr>
        <w:t xml:space="preserve">Đệm bóng trong bóng chuyền có tác dụng: </w:t>
      </w:r>
      <w:r w:rsidR="00A94DD4" w:rsidRPr="00CD7361">
        <w:rPr>
          <w:color w:val="auto"/>
          <w:sz w:val="28"/>
          <w:szCs w:val="28"/>
          <w:lang w:val="sv-SE"/>
        </w:rPr>
        <w:t xml:space="preserve">Đỡ </w:t>
      </w:r>
      <w:r w:rsidRPr="00CD7361">
        <w:rPr>
          <w:color w:val="auto"/>
          <w:sz w:val="28"/>
          <w:szCs w:val="28"/>
          <w:lang w:val="sv-SE"/>
        </w:rPr>
        <w:t>được những đường bóng nhanh, mạnh, thấp và khó khi đối phương tấn công sang. Phạm vi khống chế rộng, đỡ được những đường bóng ở xa thân người. Cấu trúc kỹ thuật đơn giản, dễ tiếp thu và thực hiện thuận lợi hơn kỹ thuật chuyền bóng cao tay.</w:t>
      </w: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 xml:space="preserve">Đệm bóng gồm các kỹ thuật chính: </w:t>
      </w:r>
      <w:r w:rsidR="00A94DD4" w:rsidRPr="00CD7361">
        <w:rPr>
          <w:color w:val="auto"/>
          <w:sz w:val="28"/>
          <w:szCs w:val="28"/>
          <w:lang w:val="sv-SE"/>
        </w:rPr>
        <w:t xml:space="preserve">Đệm </w:t>
      </w:r>
      <w:r w:rsidRPr="00CD7361">
        <w:rPr>
          <w:color w:val="auto"/>
          <w:sz w:val="28"/>
          <w:szCs w:val="28"/>
          <w:lang w:val="sv-SE"/>
        </w:rPr>
        <w:t>bằng hai tay; đệm bằng một tay và lăn ngã cứu bóng; dùng thân người, dùng chân đỡ bóng</w:t>
      </w:r>
    </w:p>
    <w:p w:rsidR="00AE3C9E" w:rsidRPr="00CD7361" w:rsidRDefault="00AE3C9E" w:rsidP="00FC20E5">
      <w:pPr>
        <w:pStyle w:val="Default"/>
        <w:spacing w:line="240" w:lineRule="auto"/>
        <w:jc w:val="both"/>
        <w:rPr>
          <w:color w:val="auto"/>
          <w:sz w:val="28"/>
          <w:szCs w:val="28"/>
          <w:lang w:val="sv-SE"/>
        </w:rPr>
      </w:pPr>
      <w:r w:rsidRPr="00CD7361">
        <w:rPr>
          <w:bCs/>
          <w:color w:val="auto"/>
          <w:sz w:val="28"/>
          <w:szCs w:val="28"/>
          <w:lang w:val="sv-SE"/>
        </w:rPr>
        <w:t>Đệm bóng bằng hai tay</w:t>
      </w:r>
      <w:r w:rsidRPr="00CD7361">
        <w:rPr>
          <w:color w:val="auto"/>
          <w:sz w:val="28"/>
          <w:szCs w:val="28"/>
          <w:lang w:val="sv-SE"/>
        </w:rPr>
        <w:t xml:space="preserve"> là kỹ thuật dùng khi thực hiện bóng đi và hướng bóng đến ở phía trước mặt, gần như cùng quỹ đạo chuyển động nhưng ngược chiều.</w:t>
      </w:r>
    </w:p>
    <w:p w:rsidR="0082741F" w:rsidRPr="00CD7361" w:rsidRDefault="00AE3C9E" w:rsidP="005C375B">
      <w:pPr>
        <w:pStyle w:val="Default"/>
        <w:spacing w:line="240" w:lineRule="auto"/>
        <w:jc w:val="both"/>
        <w:rPr>
          <w:color w:val="auto"/>
          <w:sz w:val="28"/>
          <w:szCs w:val="28"/>
          <w:lang w:val="sv-SE"/>
        </w:rPr>
      </w:pPr>
      <w:r w:rsidRPr="00CD7361">
        <w:rPr>
          <w:i/>
          <w:color w:val="auto"/>
          <w:sz w:val="28"/>
          <w:szCs w:val="28"/>
          <w:lang w:val="sv-SE"/>
        </w:rPr>
        <w:t>Tư thế chuẩn bị:</w:t>
      </w:r>
      <w:r w:rsidRPr="00CD7361">
        <w:rPr>
          <w:color w:val="auto"/>
          <w:sz w:val="28"/>
          <w:szCs w:val="28"/>
          <w:lang w:val="sv-SE"/>
        </w:rPr>
        <w:t xml:space="preserve"> </w:t>
      </w:r>
      <w:r w:rsidR="00A94DD4" w:rsidRPr="00CD7361">
        <w:rPr>
          <w:color w:val="auto"/>
          <w:sz w:val="28"/>
          <w:szCs w:val="28"/>
          <w:lang w:val="sv-SE"/>
        </w:rPr>
        <w:t xml:space="preserve">Người </w:t>
      </w:r>
      <w:r w:rsidRPr="00CD7361">
        <w:rPr>
          <w:color w:val="auto"/>
          <w:sz w:val="28"/>
          <w:szCs w:val="28"/>
          <w:lang w:val="sv-SE"/>
        </w:rPr>
        <w:t>đứng ở tư thế trung bình thấp, hai chân rộng bằng hoặc hơn vai, hai tay co tự nhiên ở hai bên sườn, mắt quan sát bóng, thân hơi gập. Khi người tập xác định chính xác được điểm rơi của bóng và ở tầm thích hợp thì hai tay đưa ra đỡ bóng. Hai tay duỗi thẳng, hai bàn tay đặt chéo lên nhau và nắm lại, bàn tay nọ bọc lấy bàn tay kia, hai ngón cái song song kề nhau.</w:t>
      </w:r>
    </w:p>
    <w:p w:rsidR="0082741F" w:rsidRPr="00CD7361" w:rsidRDefault="00AE3C9E" w:rsidP="00FC20E5">
      <w:pPr>
        <w:pStyle w:val="Default"/>
        <w:spacing w:line="240" w:lineRule="auto"/>
        <w:jc w:val="both"/>
        <w:rPr>
          <w:color w:val="auto"/>
          <w:sz w:val="28"/>
          <w:szCs w:val="28"/>
          <w:lang w:val="sv-SE"/>
        </w:rPr>
      </w:pPr>
      <w:r w:rsidRPr="00CD7361">
        <w:rPr>
          <w:i/>
          <w:color w:val="auto"/>
          <w:sz w:val="28"/>
          <w:szCs w:val="28"/>
          <w:lang w:val="sv-SE"/>
        </w:rPr>
        <w:t xml:space="preserve">Đánh bóng: </w:t>
      </w:r>
      <w:r w:rsidRPr="00CD7361">
        <w:rPr>
          <w:color w:val="auto"/>
          <w:sz w:val="28"/>
          <w:szCs w:val="28"/>
          <w:lang w:val="sv-SE"/>
        </w:rPr>
        <w:t>Khi bóng đến ở tầm ngang hông, cách thân người khoảng gần một cánh tay thì thực hiện đánh bóng. Lúc này chân đạp đất, duỗi khớp gối, nâng trọng tâm thân thể và nâng tay. Hai tay được chuyển động từ dưới lên và dùng phần giữa cẳng tay đệm phía dưới bóng kết hợp với nâng tay ở mức độ cần thiết. Khi hai tay chạm bóng cũng là lúc gập cổ tay xuống dưới làm căng các nhóm cơ cẳng tay, kết hợp</w:t>
      </w: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lastRenderedPageBreak/>
        <w:t xml:space="preserve"> với hóp bụng và giữ chắc bả vai với khớp khuỷu. Hai tay thẳng - chắc, hai bàn tay nắm và ép chặt vào nhau, toàn thân hơi lao về trước</w:t>
      </w:r>
      <w:r w:rsidR="006B74D6" w:rsidRPr="00CD7361">
        <w:rPr>
          <w:color w:val="auto"/>
          <w:sz w:val="28"/>
          <w:szCs w:val="28"/>
          <w:lang w:val="sv-SE"/>
        </w:rPr>
        <w:t>.</w:t>
      </w:r>
    </w:p>
    <w:p w:rsidR="00AE3C9E" w:rsidRPr="00CD7361" w:rsidRDefault="008F39FE" w:rsidP="00FC20E5">
      <w:pPr>
        <w:keepNext/>
        <w:ind w:firstLine="0"/>
        <w:jc w:val="center"/>
        <w:rPr>
          <w:szCs w:val="28"/>
        </w:rPr>
      </w:pPr>
      <w:r w:rsidRPr="00CD7361">
        <w:rPr>
          <w:noProof/>
          <w:szCs w:val="28"/>
        </w:rPr>
        <w:drawing>
          <wp:inline distT="0" distB="0" distL="0" distR="0">
            <wp:extent cx="2988945" cy="1996440"/>
            <wp:effectExtent l="0" t="0" r="0" b="0"/>
            <wp:docPr id="135" name="Pictur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988945" cy="199644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Đệm bóng</w:t>
      </w:r>
      <w:r w:rsidR="005C375B" w:rsidRPr="00CD7361">
        <w:rPr>
          <w:rStyle w:val="FootnoteReference"/>
          <w:rFonts w:ascii="Times New Roman" w:hAnsi="Times New Roman"/>
          <w:b w:val="0"/>
          <w:bCs w:val="0"/>
          <w:color w:val="auto"/>
          <w:sz w:val="28"/>
          <w:szCs w:val="28"/>
        </w:rPr>
        <w:footnoteReference w:id="20"/>
      </w:r>
    </w:p>
    <w:p w:rsidR="00AE3C9E" w:rsidRPr="00CD7361" w:rsidRDefault="00AE3C9E" w:rsidP="00FC20E5">
      <w:pPr>
        <w:pStyle w:val="Default"/>
        <w:spacing w:line="240" w:lineRule="auto"/>
        <w:jc w:val="both"/>
        <w:rPr>
          <w:color w:val="auto"/>
          <w:sz w:val="28"/>
          <w:szCs w:val="28"/>
        </w:rPr>
      </w:pPr>
      <w:r w:rsidRPr="00CD7361">
        <w:rPr>
          <w:color w:val="auto"/>
          <w:sz w:val="28"/>
          <w:szCs w:val="28"/>
        </w:rPr>
        <w:t>Nếu bóng đến với lực nhẹ, vừa phải thì kết hợp với đạp chân, nâng nhanh tay để đẩy bóng đi. Nếu bóng đến với tốc độ nhanh, lực mạnh thì hạn chế nâng tay mà ghìm tay để bóng bật đi theo ý muốn. Góc độ đường bóng đi phụ thuộc góc độ tay đệm bóng. Góc của tay đệm bóng là góc tạo bởi mặt phẳng đất và cánh tay đệm bóng. Góc độ của tay đệm bóng còn phụ thuộc góc độ của đường bóng đến. Góc độ bóng đến là góc tạo bởi mặt phẳng mặt đất và đường bóng đến. Nếu góc độ của đường bóng đến nhỏ thì góc độ của tay đệm bóng lớn.</w:t>
      </w:r>
    </w:p>
    <w:p w:rsidR="00AE3C9E" w:rsidRPr="00CD7361" w:rsidRDefault="00AE3C9E" w:rsidP="00FC20E5">
      <w:pPr>
        <w:pStyle w:val="Default"/>
        <w:spacing w:line="240" w:lineRule="auto"/>
        <w:jc w:val="both"/>
        <w:rPr>
          <w:color w:val="auto"/>
          <w:sz w:val="28"/>
          <w:szCs w:val="28"/>
        </w:rPr>
      </w:pPr>
      <w:r w:rsidRPr="00CD7361">
        <w:rPr>
          <w:color w:val="auto"/>
          <w:sz w:val="28"/>
          <w:szCs w:val="28"/>
        </w:rPr>
        <w:t>Trong tập luyện và thi đấu bóng chuyền, trong điều kiện cần vận dụng cụ thể, tuỳ thuộc đặc điểm góc độ của đường bóng đến và độ cao của đường bóng muốn chuyền đi mà quyết định góc độ của tay đệm bóng cho phù hợp.</w:t>
      </w:r>
    </w:p>
    <w:p w:rsidR="0062570C" w:rsidRPr="00CD7361" w:rsidRDefault="008F39FE" w:rsidP="00841995">
      <w:pPr>
        <w:keepNext/>
        <w:ind w:right="343" w:firstLine="0"/>
        <w:jc w:val="center"/>
        <w:rPr>
          <w:szCs w:val="28"/>
        </w:rPr>
      </w:pPr>
      <w:r w:rsidRPr="00CD7361">
        <w:rPr>
          <w:noProof/>
          <w:szCs w:val="28"/>
        </w:rPr>
        <w:drawing>
          <wp:inline distT="0" distB="0" distL="0" distR="0">
            <wp:extent cx="5220970" cy="1700530"/>
            <wp:effectExtent l="0" t="0" r="0" b="0"/>
            <wp:docPr id="136" name="Pictur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2"/>
                    <pic:cNvPicPr>
                      <a:picLocks/>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220970" cy="1700530"/>
                    </a:xfrm>
                    <a:prstGeom prst="rect">
                      <a:avLst/>
                    </a:prstGeom>
                    <a:noFill/>
                    <a:ln>
                      <a:noFill/>
                    </a:ln>
                  </pic:spPr>
                </pic:pic>
              </a:graphicData>
            </a:graphic>
          </wp:inline>
        </w:drawing>
      </w:r>
    </w:p>
    <w:p w:rsidR="0082741F"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Dùng thân người, dùng chân đỡ bóng</w:t>
      </w:r>
      <w:r w:rsidR="005C375B" w:rsidRPr="00CD7361">
        <w:rPr>
          <w:rStyle w:val="FootnoteReference"/>
          <w:rFonts w:ascii="Times New Roman" w:hAnsi="Times New Roman"/>
          <w:b w:val="0"/>
          <w:bCs w:val="0"/>
          <w:color w:val="auto"/>
          <w:sz w:val="28"/>
          <w:szCs w:val="28"/>
        </w:rPr>
        <w:footnoteReference w:id="21"/>
      </w:r>
    </w:p>
    <w:p w:rsidR="00AE3C9E" w:rsidRPr="00CD7361" w:rsidRDefault="007C3B9D" w:rsidP="00FC20E5">
      <w:pPr>
        <w:pStyle w:val="Heading4"/>
        <w:jc w:val="both"/>
        <w:rPr>
          <w:sz w:val="28"/>
          <w:szCs w:val="28"/>
          <w:lang w:val="sv-SE"/>
        </w:rPr>
      </w:pPr>
      <w:bookmarkStart w:id="348" w:name="_Toc532195586"/>
      <w:bookmarkStart w:id="349" w:name="_Toc532204092"/>
      <w:r w:rsidRPr="00CD7361">
        <w:rPr>
          <w:sz w:val="28"/>
          <w:szCs w:val="28"/>
          <w:lang w:val="sv-SE"/>
        </w:rPr>
        <w:tab/>
      </w:r>
      <w:bookmarkStart w:id="350" w:name="_Toc11671888"/>
      <w:r w:rsidR="00AE3C9E" w:rsidRPr="00CD7361">
        <w:rPr>
          <w:sz w:val="28"/>
          <w:szCs w:val="28"/>
          <w:lang w:val="sv-SE"/>
        </w:rPr>
        <w:t>2.4. Kỹ thuật phát bóng thấp tay trước mặt</w:t>
      </w:r>
      <w:bookmarkEnd w:id="348"/>
      <w:bookmarkEnd w:id="349"/>
      <w:bookmarkEnd w:id="350"/>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Tư thế chuẩn bị: Đứng mặt hướng vào lưới. Chân phải đặt sau (cùng phía với tay thuận đánh bóng) cách chân trái đặt trước nữa bước, chân trước mũi chân thẳng góc với đường biên ngang, trọng tâm dồn vào chân sau. Tay trái (tay không thuận đánh bóng) cầm bóng đưa về trước bụng.</w:t>
      </w:r>
    </w:p>
    <w:p w:rsidR="0082741F" w:rsidRPr="00CD7361" w:rsidRDefault="0082741F" w:rsidP="00FC20E5">
      <w:pPr>
        <w:pStyle w:val="Default"/>
        <w:spacing w:line="240" w:lineRule="auto"/>
        <w:jc w:val="both"/>
        <w:rPr>
          <w:color w:val="auto"/>
          <w:sz w:val="28"/>
          <w:szCs w:val="28"/>
          <w:lang w:val="sv-SE"/>
        </w:rPr>
      </w:pP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 Tung bóng: Tay trái tung quả bóng lên cao 25 - 30 cm và hơi chếch lên trước một chút.</w:t>
      </w: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 Vung tay đánh bóng: Cùng lúc tay trái tung bóng, trọng lượng cơ thể chuyển về chân sau, gối hơi khuỵu, tay phải (tay thuận đánh bóng) vung ra sau. Khi đánh bóng tay duỗi thẳng tự nhiên vung từ sau - xuống dưới - ra trước - lên trên theo hướng vuông góc với lưới. Dùng bàn tay đánh vào phần sau, phía dưới và tâm bóng ở tầm ngay thắt lưng.</w:t>
      </w:r>
    </w:p>
    <w:p w:rsidR="00AE3C9E" w:rsidRPr="00CD7361" w:rsidRDefault="00AE3C9E" w:rsidP="000266EB">
      <w:pPr>
        <w:pStyle w:val="Default"/>
        <w:spacing w:line="240" w:lineRule="auto"/>
        <w:jc w:val="both"/>
        <w:rPr>
          <w:color w:val="auto"/>
          <w:sz w:val="28"/>
          <w:szCs w:val="28"/>
          <w:lang w:val="sv-SE"/>
        </w:rPr>
      </w:pPr>
      <w:r w:rsidRPr="00CD7361">
        <w:rPr>
          <w:color w:val="auto"/>
          <w:sz w:val="28"/>
          <w:szCs w:val="28"/>
          <w:lang w:val="sv-SE"/>
        </w:rPr>
        <w:t>Khi đánh bóng trọng tâm cơ thể chuyển dần từ sau ra trước. Kết thúc động tác đánh bóng, thân người và tay vươn thẳng theo hướng bóng, nhanh chóng bước chân sau lên để giữ thăng bằng và vào sân.</w:t>
      </w:r>
    </w:p>
    <w:p w:rsidR="00AE3C9E" w:rsidRPr="00CD7361" w:rsidRDefault="00AE3C9E" w:rsidP="004D7505">
      <w:pPr>
        <w:pStyle w:val="Default"/>
        <w:spacing w:line="240" w:lineRule="auto"/>
        <w:jc w:val="both"/>
        <w:rPr>
          <w:color w:val="auto"/>
          <w:sz w:val="28"/>
          <w:szCs w:val="28"/>
          <w:lang w:val="sv-SE"/>
        </w:rPr>
      </w:pPr>
      <w:r w:rsidRPr="00CD7361">
        <w:rPr>
          <w:color w:val="auto"/>
          <w:sz w:val="28"/>
          <w:szCs w:val="28"/>
          <w:lang w:val="sv-SE"/>
        </w:rPr>
        <w:t>Kiểu phát bóng này có đặc điểm là khi phát người tập đứng ở tư thế mặt đối diện lưới, điểm tay tiếp xúc đánh bóng thấp hơn khớp vai. Bóng được tung trước mặt. Tay vung tạo thành mặt phẳng vuông góc với lưới. Tiếp xúc bóng ở tầm ngang thắt lưng.</w:t>
      </w:r>
    </w:p>
    <w:p w:rsidR="00AE3C9E" w:rsidRPr="00CD7361" w:rsidRDefault="00AE3C9E" w:rsidP="0055197E">
      <w:pPr>
        <w:pStyle w:val="Default"/>
        <w:spacing w:line="240" w:lineRule="auto"/>
        <w:jc w:val="both"/>
        <w:rPr>
          <w:color w:val="auto"/>
          <w:sz w:val="28"/>
          <w:szCs w:val="28"/>
          <w:lang w:val="sv-SE"/>
        </w:rPr>
      </w:pPr>
      <w:r w:rsidRPr="00CD7361">
        <w:rPr>
          <w:bCs/>
          <w:color w:val="auto"/>
          <w:sz w:val="28"/>
          <w:szCs w:val="28"/>
          <w:lang w:val="sv-SE"/>
        </w:rPr>
        <w:t xml:space="preserve"> Phát bóng thấp tay nghiêng mình:</w:t>
      </w:r>
    </w:p>
    <w:p w:rsidR="00AE3C9E" w:rsidRPr="00CD7361" w:rsidRDefault="00AE3C9E" w:rsidP="0055197E">
      <w:pPr>
        <w:pStyle w:val="Default"/>
        <w:spacing w:line="240" w:lineRule="auto"/>
        <w:jc w:val="both"/>
        <w:rPr>
          <w:color w:val="auto"/>
          <w:sz w:val="28"/>
          <w:szCs w:val="28"/>
          <w:lang w:val="sv-SE"/>
        </w:rPr>
      </w:pPr>
      <w:r w:rsidRPr="00CD7361">
        <w:rPr>
          <w:color w:val="auto"/>
          <w:sz w:val="28"/>
          <w:szCs w:val="28"/>
          <w:lang w:val="sv-SE"/>
        </w:rPr>
        <w:t>- Tư thế chuẩn bị: Người tập đứng hông và vai trái hướng vào lưới (đánh tay phải), hai chân mở rộng bằng hoặc hơn vai, hai bàn chân gần như song song với nhau, trọng tâm dồn đều vào hai chân, tay trái cầm bóng ở tầm ngang thắt lưng.</w:t>
      </w:r>
    </w:p>
    <w:p w:rsidR="00AE3C9E" w:rsidRPr="00CD7361" w:rsidRDefault="00AE3C9E" w:rsidP="00AE63F8">
      <w:pPr>
        <w:pStyle w:val="Default"/>
        <w:spacing w:line="240" w:lineRule="auto"/>
        <w:jc w:val="both"/>
        <w:rPr>
          <w:color w:val="auto"/>
          <w:sz w:val="28"/>
          <w:szCs w:val="28"/>
          <w:lang w:val="sv-SE"/>
        </w:rPr>
      </w:pPr>
      <w:r w:rsidRPr="00CD7361">
        <w:rPr>
          <w:color w:val="auto"/>
          <w:sz w:val="28"/>
          <w:szCs w:val="28"/>
          <w:lang w:val="sv-SE"/>
        </w:rPr>
        <w:t>- Tung bóng: Tay trái tung bóng lên cao 40 - 50cm hơi chếch về phía trước mặt.</w:t>
      </w:r>
    </w:p>
    <w:p w:rsidR="00AE3C9E" w:rsidRPr="00CD7361" w:rsidRDefault="00AE3C9E" w:rsidP="00AE63F8">
      <w:pPr>
        <w:pStyle w:val="Default"/>
        <w:spacing w:line="240" w:lineRule="auto"/>
        <w:jc w:val="both"/>
        <w:rPr>
          <w:color w:val="auto"/>
          <w:sz w:val="28"/>
          <w:szCs w:val="28"/>
          <w:lang w:val="sv-SE"/>
        </w:rPr>
      </w:pPr>
      <w:r w:rsidRPr="00CD7361">
        <w:rPr>
          <w:color w:val="auto"/>
          <w:sz w:val="28"/>
          <w:szCs w:val="28"/>
          <w:lang w:val="sv-SE"/>
        </w:rPr>
        <w:t>- Vung tay đánh bóng: Lúc tung bóng thân người hơi xoay sang phải, hai chân hơi khuỵu, trọng tâm dồn vào chân sau. Tay phải đưa xuống và vung ngang ra sau, tay duỗi tự nhiên vung từ sau ra trước và dùng cùi bàn tay đánh vào phần sau, dưới tâm bóng. Thời điểm tay chạm bóng ở tầm ngang ngực.</w:t>
      </w:r>
    </w:p>
    <w:p w:rsidR="00AE3C9E" w:rsidRPr="00CD7361" w:rsidRDefault="00AE3C9E" w:rsidP="00AE63F8">
      <w:pPr>
        <w:pStyle w:val="Default"/>
        <w:spacing w:line="240" w:lineRule="auto"/>
        <w:jc w:val="both"/>
        <w:rPr>
          <w:color w:val="auto"/>
          <w:sz w:val="28"/>
          <w:szCs w:val="28"/>
          <w:lang w:val="sv-SE"/>
        </w:rPr>
      </w:pPr>
      <w:r w:rsidRPr="00CD7361">
        <w:rPr>
          <w:color w:val="auto"/>
          <w:sz w:val="28"/>
          <w:szCs w:val="28"/>
          <w:lang w:val="sv-SE"/>
        </w:rPr>
        <w:t>Khi đánh bóng, trọng tâm cơ thể chuyển sang chân trái, đồng thời xoay thân sang trái, mặt hướng lưới và nhanh chóng bước chân phải lên để giữ thăng bằng và vào sân chuẩn bị thi đấu.</w:t>
      </w:r>
    </w:p>
    <w:p w:rsidR="004E0BDD" w:rsidRPr="00CD7361" w:rsidRDefault="004E0BDD" w:rsidP="004E0BDD">
      <w:pPr>
        <w:pStyle w:val="Default"/>
        <w:spacing w:line="240" w:lineRule="auto"/>
        <w:jc w:val="both"/>
        <w:rPr>
          <w:color w:val="auto"/>
          <w:sz w:val="28"/>
          <w:szCs w:val="28"/>
          <w:lang w:val="sv-SE"/>
        </w:rPr>
      </w:pPr>
      <w:r w:rsidRPr="00CD7361">
        <w:rPr>
          <w:color w:val="auto"/>
          <w:sz w:val="28"/>
          <w:szCs w:val="28"/>
          <w:lang w:val="sv-SE"/>
        </w:rPr>
        <w:t>Kỹ thuật phát bóng này có đặc điểm là khi phát người tập đứng tư thế chuẩn bị vai hướng lưới, điểm tay đánh vào bóng ở tầm thấp hơn vai.</w:t>
      </w:r>
    </w:p>
    <w:p w:rsidR="004E0BDD" w:rsidRPr="00CD7361" w:rsidRDefault="004E0BDD" w:rsidP="004E0BDD">
      <w:pPr>
        <w:pStyle w:val="Default"/>
        <w:spacing w:line="240" w:lineRule="auto"/>
        <w:jc w:val="both"/>
        <w:rPr>
          <w:color w:val="auto"/>
          <w:sz w:val="28"/>
          <w:szCs w:val="28"/>
          <w:lang w:val="sv-SE"/>
        </w:rPr>
      </w:pPr>
      <w:r w:rsidRPr="00CD7361">
        <w:rPr>
          <w:color w:val="auto"/>
          <w:sz w:val="28"/>
          <w:szCs w:val="28"/>
          <w:lang w:val="sv-SE"/>
        </w:rPr>
        <w:t>Có hai cách phát bóng thấp tay nghiêng mình:</w:t>
      </w:r>
    </w:p>
    <w:p w:rsidR="004E0BDD" w:rsidRPr="00CD7361" w:rsidRDefault="004E0BDD" w:rsidP="004E0BDD">
      <w:pPr>
        <w:pStyle w:val="Default"/>
        <w:spacing w:line="240" w:lineRule="auto"/>
        <w:jc w:val="both"/>
        <w:rPr>
          <w:color w:val="auto"/>
          <w:sz w:val="28"/>
          <w:szCs w:val="28"/>
          <w:lang w:val="sv-SE"/>
        </w:rPr>
      </w:pPr>
      <w:r w:rsidRPr="00CD7361">
        <w:rPr>
          <w:color w:val="auto"/>
          <w:sz w:val="28"/>
          <w:szCs w:val="28"/>
          <w:lang w:val="sv-SE"/>
        </w:rPr>
        <w:t>- Cách 1: Vung tay phải xuống dưới ra sau theo mặt phẳng nghiêng so với mặt đất một góc 45</w:t>
      </w:r>
      <w:r w:rsidRPr="00CD7361">
        <w:rPr>
          <w:color w:val="auto"/>
          <w:position w:val="10"/>
          <w:sz w:val="28"/>
          <w:szCs w:val="28"/>
          <w:vertAlign w:val="superscript"/>
          <w:lang w:val="sv-SE"/>
        </w:rPr>
        <w:t>0</w:t>
      </w:r>
      <w:r w:rsidRPr="00CD7361">
        <w:rPr>
          <w:color w:val="auto"/>
          <w:sz w:val="28"/>
          <w:szCs w:val="28"/>
          <w:lang w:val="sv-SE"/>
        </w:rPr>
        <w:t>, khi tay phải ra sau thì tay hơi hạ thấp xuống, sau đó chuyển động từ sau - sang phải - ra trước đánh vào phần sau phía dưới tâm bóng ở tầm ngang thắt lưng. Bàn tay căng khitiếp xúc với bóng. Khi đánh bóng xong tay phải vươn theo hướng bóng phát và dừng lại.</w:t>
      </w:r>
    </w:p>
    <w:p w:rsidR="004E0BDD" w:rsidRPr="00CD7361" w:rsidRDefault="004E0BDD" w:rsidP="00AE63F8">
      <w:pPr>
        <w:pStyle w:val="Default"/>
        <w:spacing w:line="240" w:lineRule="auto"/>
        <w:jc w:val="both"/>
        <w:rPr>
          <w:color w:val="auto"/>
          <w:sz w:val="28"/>
          <w:szCs w:val="28"/>
          <w:lang w:val="sv-SE"/>
        </w:rPr>
      </w:pPr>
    </w:p>
    <w:p w:rsidR="0062570C" w:rsidRPr="00CD7361" w:rsidRDefault="008F39FE" w:rsidP="00841995">
      <w:pPr>
        <w:keepNext/>
        <w:ind w:firstLine="0"/>
        <w:jc w:val="center"/>
        <w:rPr>
          <w:szCs w:val="28"/>
        </w:rPr>
      </w:pPr>
      <w:r w:rsidRPr="00CD7361">
        <w:rPr>
          <w:noProof/>
          <w:szCs w:val="28"/>
        </w:rPr>
        <w:lastRenderedPageBreak/>
        <w:drawing>
          <wp:inline distT="0" distB="0" distL="0" distR="0">
            <wp:extent cx="4850765" cy="2118360"/>
            <wp:effectExtent l="0" t="0" r="0" b="0"/>
            <wp:docPr id="137" name="Pictur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4"/>
                    <pic:cNvPicPr>
                      <a:picLocks/>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850765" cy="2118360"/>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w:t>
      </w:r>
      <w:r w:rsidR="00F341EC" w:rsidRPr="00CD7361">
        <w:rPr>
          <w:rFonts w:ascii="Times New Roman" w:hAnsi="Times New Roman"/>
          <w:b w:val="0"/>
          <w:bCs w:val="0"/>
          <w:color w:val="auto"/>
          <w:sz w:val="28"/>
          <w:szCs w:val="28"/>
        </w:rPr>
        <w:t xml:space="preserve"> </w:t>
      </w:r>
      <w:r w:rsidRPr="00CD7361">
        <w:rPr>
          <w:rFonts w:ascii="Times New Roman" w:hAnsi="Times New Roman"/>
          <w:b w:val="0"/>
          <w:bCs w:val="0"/>
          <w:color w:val="auto"/>
          <w:sz w:val="28"/>
          <w:szCs w:val="28"/>
        </w:rPr>
        <w:t>Phát bóng thấp tay nghiêng mình</w:t>
      </w:r>
      <w:r w:rsidR="005C375B" w:rsidRPr="00CD7361">
        <w:rPr>
          <w:rStyle w:val="FootnoteReference"/>
          <w:rFonts w:ascii="Times New Roman" w:hAnsi="Times New Roman"/>
          <w:b w:val="0"/>
          <w:bCs w:val="0"/>
          <w:color w:val="auto"/>
          <w:sz w:val="28"/>
          <w:szCs w:val="28"/>
        </w:rPr>
        <w:footnoteReference w:id="22"/>
      </w:r>
    </w:p>
    <w:p w:rsidR="00AE3C9E" w:rsidRPr="00CD7361" w:rsidRDefault="00AE3C9E" w:rsidP="00FC20E5">
      <w:pPr>
        <w:pStyle w:val="Default"/>
        <w:spacing w:line="240" w:lineRule="auto"/>
        <w:jc w:val="both"/>
        <w:rPr>
          <w:color w:val="auto"/>
          <w:sz w:val="28"/>
          <w:szCs w:val="28"/>
          <w:lang w:val="sv-SE"/>
        </w:rPr>
      </w:pPr>
      <w:r w:rsidRPr="00CD7361">
        <w:rPr>
          <w:color w:val="auto"/>
          <w:sz w:val="28"/>
          <w:szCs w:val="28"/>
          <w:lang w:val="sv-SE"/>
        </w:rPr>
        <w:t>- Cách 2: Phát bóng thấp tay cao bóng (cây nến)</w:t>
      </w:r>
    </w:p>
    <w:p w:rsidR="00AE3C9E" w:rsidRPr="00CD7361" w:rsidRDefault="00AE3C9E" w:rsidP="000266EB">
      <w:pPr>
        <w:pStyle w:val="Default"/>
        <w:spacing w:line="240" w:lineRule="auto"/>
        <w:jc w:val="both"/>
        <w:rPr>
          <w:color w:val="auto"/>
          <w:sz w:val="28"/>
          <w:szCs w:val="28"/>
          <w:lang w:val="sv-SE"/>
        </w:rPr>
      </w:pPr>
      <w:r w:rsidRPr="00CD7361">
        <w:rPr>
          <w:color w:val="auto"/>
          <w:sz w:val="28"/>
          <w:szCs w:val="28"/>
          <w:lang w:val="sv-SE"/>
        </w:rPr>
        <w:t>+ Đứng tư thế chuẩn bị: Vai trái hướng lưới, hai chân hơi khuỵu để hạ thấp trọng tâm. Tay trái cầm bóng trước mặt.</w:t>
      </w:r>
    </w:p>
    <w:p w:rsidR="00AE3C9E" w:rsidRPr="00CD7361" w:rsidRDefault="00AE3C9E" w:rsidP="004D7505">
      <w:pPr>
        <w:pStyle w:val="Default"/>
        <w:spacing w:line="240" w:lineRule="auto"/>
        <w:jc w:val="both"/>
        <w:rPr>
          <w:color w:val="auto"/>
          <w:sz w:val="28"/>
          <w:szCs w:val="28"/>
          <w:lang w:val="sv-SE"/>
        </w:rPr>
      </w:pPr>
      <w:r w:rsidRPr="00CD7361">
        <w:rPr>
          <w:color w:val="auto"/>
          <w:sz w:val="28"/>
          <w:szCs w:val="28"/>
          <w:lang w:val="sv-SE"/>
        </w:rPr>
        <w:t>+ Tung bóng: Tay trái hơi hạ xuống và tung bóng thẳng lên cao 40 - 50 cm.</w:t>
      </w:r>
    </w:p>
    <w:p w:rsidR="00AE3C9E" w:rsidRPr="00CD7361" w:rsidRDefault="00AE3C9E" w:rsidP="0055197E">
      <w:pPr>
        <w:pStyle w:val="Default"/>
        <w:spacing w:line="240" w:lineRule="auto"/>
        <w:jc w:val="both"/>
        <w:rPr>
          <w:color w:val="auto"/>
          <w:sz w:val="28"/>
          <w:szCs w:val="28"/>
          <w:lang w:val="sv-SE"/>
        </w:rPr>
      </w:pPr>
      <w:r w:rsidRPr="00CD7361">
        <w:rPr>
          <w:color w:val="auto"/>
          <w:sz w:val="28"/>
          <w:szCs w:val="28"/>
          <w:lang w:val="sv-SE"/>
        </w:rPr>
        <w:t>+ Vung tay đánh bóng: Tay đánh bóng từ dưới lên, tiếp xúc bóng là phần cạnh của ngón cái và ngón trỏ, đánh vào phần dưới bóng hơi lệch tâm về phía sau làm cho bóng đi thẳng lên cao chếch vào sân.</w:t>
      </w:r>
    </w:p>
    <w:p w:rsidR="00AE3C9E" w:rsidRPr="00CD7361" w:rsidRDefault="00AE3C9E" w:rsidP="0055197E">
      <w:pPr>
        <w:pStyle w:val="Default"/>
        <w:spacing w:line="240" w:lineRule="auto"/>
        <w:jc w:val="both"/>
        <w:rPr>
          <w:color w:val="auto"/>
          <w:sz w:val="28"/>
          <w:szCs w:val="28"/>
          <w:lang w:val="sv-SE"/>
        </w:rPr>
      </w:pPr>
      <w:r w:rsidRPr="00CD7361">
        <w:rPr>
          <w:color w:val="auto"/>
          <w:sz w:val="28"/>
          <w:szCs w:val="28"/>
          <w:lang w:val="sv-SE"/>
        </w:rPr>
        <w:t>+ Sau khi phát, quay mặt vào lưới, bước nhanh vào sân chuẩn bị thi đấu. Kỹ thuật này ít khi sử dụng.</w:t>
      </w:r>
    </w:p>
    <w:p w:rsidR="00AE3C9E" w:rsidRPr="00CD7361" w:rsidRDefault="00AE3C9E" w:rsidP="00AE63F8">
      <w:pPr>
        <w:pStyle w:val="Default"/>
        <w:spacing w:line="240" w:lineRule="auto"/>
        <w:jc w:val="both"/>
        <w:rPr>
          <w:color w:val="auto"/>
          <w:sz w:val="28"/>
          <w:szCs w:val="28"/>
          <w:lang w:val="sv-SE"/>
        </w:rPr>
      </w:pPr>
      <w:r w:rsidRPr="00CD7361">
        <w:rPr>
          <w:color w:val="auto"/>
          <w:sz w:val="28"/>
          <w:szCs w:val="28"/>
          <w:lang w:val="sv-SE"/>
        </w:rPr>
        <w:t>Trường hợp tay trái là tay thuận đánh bóng thì áp dụng ngược tay lại.</w:t>
      </w:r>
    </w:p>
    <w:p w:rsidR="00E15B99" w:rsidRPr="00CD7361" w:rsidRDefault="008F39FE" w:rsidP="00841995">
      <w:pPr>
        <w:pStyle w:val="Caption"/>
        <w:spacing w:after="120"/>
        <w:ind w:firstLine="0"/>
        <w:jc w:val="center"/>
        <w:rPr>
          <w:rFonts w:ascii="Times New Roman" w:hAnsi="Times New Roman"/>
          <w:color w:val="auto"/>
          <w:sz w:val="28"/>
          <w:szCs w:val="28"/>
        </w:rPr>
      </w:pPr>
      <w:r w:rsidRPr="00CD7361">
        <w:rPr>
          <w:rFonts w:ascii="Times New Roman" w:hAnsi="Times New Roman"/>
          <w:noProof/>
          <w:color w:val="auto"/>
          <w:sz w:val="28"/>
          <w:szCs w:val="28"/>
        </w:rPr>
        <w:drawing>
          <wp:inline distT="0" distB="0" distL="0" distR="0">
            <wp:extent cx="4646295" cy="2233930"/>
            <wp:effectExtent l="0" t="0" r="0" b="0"/>
            <wp:docPr id="138" name="Pictur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8"/>
                    <pic:cNvPicPr>
                      <a:picLocks/>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646295" cy="2233930"/>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58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Phát bóng thấp tay nghiêng mình</w:t>
      </w:r>
      <w:r w:rsidR="00443B39" w:rsidRPr="00CD7361">
        <w:rPr>
          <w:rStyle w:val="FootnoteReference"/>
          <w:rFonts w:ascii="Times New Roman" w:hAnsi="Times New Roman"/>
          <w:b w:val="0"/>
          <w:bCs w:val="0"/>
          <w:color w:val="auto"/>
          <w:sz w:val="28"/>
          <w:szCs w:val="28"/>
          <w:lang w:val="sv-SE"/>
        </w:rPr>
        <w:footnoteReference w:id="23"/>
      </w:r>
    </w:p>
    <w:p w:rsidR="00AE3C9E" w:rsidRPr="00CD7361" w:rsidRDefault="007C3B9D" w:rsidP="00FC20E5">
      <w:pPr>
        <w:pStyle w:val="Heading4"/>
        <w:jc w:val="both"/>
        <w:rPr>
          <w:sz w:val="28"/>
          <w:szCs w:val="28"/>
          <w:lang w:val="sv-SE"/>
        </w:rPr>
      </w:pPr>
      <w:bookmarkStart w:id="351" w:name="_Toc532195587"/>
      <w:bookmarkStart w:id="352" w:name="_Toc532204093"/>
      <w:r w:rsidRPr="00CD7361">
        <w:rPr>
          <w:sz w:val="28"/>
          <w:szCs w:val="28"/>
          <w:lang w:val="sv-SE"/>
        </w:rPr>
        <w:tab/>
      </w:r>
      <w:bookmarkStart w:id="353" w:name="_Toc11671889"/>
      <w:r w:rsidR="00AE3C9E" w:rsidRPr="00CD7361">
        <w:rPr>
          <w:sz w:val="28"/>
          <w:szCs w:val="28"/>
          <w:lang w:val="sv-SE"/>
        </w:rPr>
        <w:t>2.5. Kỹ thuật phát bóng cao tay trước mặt</w:t>
      </w:r>
      <w:bookmarkEnd w:id="351"/>
      <w:bookmarkEnd w:id="352"/>
      <w:bookmarkEnd w:id="353"/>
    </w:p>
    <w:p w:rsidR="00AE3C9E" w:rsidRPr="00CD7361" w:rsidRDefault="00AE3C9E" w:rsidP="0062570C">
      <w:pPr>
        <w:pStyle w:val="Default"/>
        <w:spacing w:line="240" w:lineRule="auto"/>
        <w:jc w:val="both"/>
        <w:rPr>
          <w:color w:val="auto"/>
          <w:sz w:val="28"/>
          <w:szCs w:val="28"/>
          <w:lang w:val="sv-SE"/>
        </w:rPr>
      </w:pPr>
      <w:r w:rsidRPr="00CD7361">
        <w:rPr>
          <w:color w:val="auto"/>
          <w:sz w:val="28"/>
          <w:szCs w:val="28"/>
          <w:lang w:val="sv-SE"/>
        </w:rPr>
        <w:t xml:space="preserve">- Tư thế chuẩn bị: Người tập đứng mặt quay vào lưới, chân trái trước mũi chân thẳng góc với đường biên ngang, chân phải sau (chân trước cách chân sau </w:t>
      </w:r>
      <w:r w:rsidRPr="00CD7361">
        <w:rPr>
          <w:color w:val="auto"/>
          <w:sz w:val="28"/>
          <w:szCs w:val="28"/>
          <w:lang w:val="sv-SE"/>
        </w:rPr>
        <w:lastRenderedPageBreak/>
        <w:t>nửa bước) trọng lượng cơ thể dồn đều trên cả hai chân, tay trái cầm bóng ở phía trước.</w:t>
      </w:r>
    </w:p>
    <w:p w:rsidR="00AE3C9E" w:rsidRPr="00CD7361" w:rsidRDefault="00AE3C9E" w:rsidP="0062570C">
      <w:pPr>
        <w:pStyle w:val="Default"/>
        <w:spacing w:line="240" w:lineRule="auto"/>
        <w:jc w:val="both"/>
        <w:rPr>
          <w:color w:val="auto"/>
          <w:sz w:val="28"/>
          <w:szCs w:val="28"/>
          <w:lang w:val="sv-SE"/>
        </w:rPr>
      </w:pPr>
      <w:r w:rsidRPr="00CD7361">
        <w:rPr>
          <w:color w:val="auto"/>
          <w:sz w:val="28"/>
          <w:szCs w:val="28"/>
          <w:lang w:val="sv-SE"/>
        </w:rPr>
        <w:t>- Tung bóng: Tay trái cầm bóng đưa lên ngang tầm mặt thì tung bóng ở trước mặt lên cao hơn đầu từ 80 - 100cm thẳng lên trên nhưng hơi chếch sang phải (tay đánh bóng). Khi tung bóng người phát cũng có thể hơi khuỵu gối hạ thấp trọng tâm, sau đó vươn thẳng hai chân lên kết hợp với động tác tung bóng nhịp nhàng.</w:t>
      </w:r>
    </w:p>
    <w:p w:rsidR="00AE3C9E" w:rsidRPr="00CD7361" w:rsidRDefault="00AE3C9E" w:rsidP="0062570C">
      <w:pPr>
        <w:pStyle w:val="Default"/>
        <w:spacing w:line="240" w:lineRule="auto"/>
        <w:jc w:val="both"/>
        <w:rPr>
          <w:i/>
          <w:color w:val="auto"/>
          <w:sz w:val="28"/>
          <w:szCs w:val="28"/>
          <w:lang w:val="sv-SE"/>
        </w:rPr>
      </w:pPr>
      <w:r w:rsidRPr="00CD7361">
        <w:rPr>
          <w:i/>
          <w:color w:val="auto"/>
          <w:sz w:val="28"/>
          <w:szCs w:val="28"/>
          <w:lang w:val="sv-SE"/>
        </w:rPr>
        <w:t>Chú ý: Khi tung bóng nếu bóng ở tầm thấp thì đường bóng sẽ không chính xác.</w:t>
      </w:r>
    </w:p>
    <w:p w:rsidR="00AE3C9E" w:rsidRPr="00CD7361" w:rsidRDefault="00AE3C9E" w:rsidP="00B56F8B">
      <w:pPr>
        <w:pStyle w:val="Default"/>
        <w:spacing w:line="240" w:lineRule="auto"/>
        <w:jc w:val="both"/>
        <w:rPr>
          <w:color w:val="auto"/>
          <w:sz w:val="28"/>
          <w:szCs w:val="28"/>
          <w:lang w:val="sv-SE"/>
        </w:rPr>
      </w:pPr>
      <w:r w:rsidRPr="00CD7361">
        <w:rPr>
          <w:color w:val="auto"/>
          <w:sz w:val="28"/>
          <w:szCs w:val="28"/>
          <w:lang w:val="sv-SE"/>
        </w:rPr>
        <w:t>- Vung tay đánh bóng:</w:t>
      </w:r>
    </w:p>
    <w:p w:rsidR="00AE3C9E" w:rsidRPr="00CD7361" w:rsidRDefault="00AE3C9E" w:rsidP="00B56F8B">
      <w:pPr>
        <w:pStyle w:val="Default"/>
        <w:spacing w:line="240" w:lineRule="auto"/>
        <w:jc w:val="both"/>
        <w:rPr>
          <w:color w:val="auto"/>
          <w:sz w:val="28"/>
          <w:szCs w:val="28"/>
          <w:lang w:val="sv-SE"/>
        </w:rPr>
      </w:pPr>
      <w:r w:rsidRPr="00CD7361">
        <w:rPr>
          <w:color w:val="auto"/>
          <w:sz w:val="28"/>
          <w:szCs w:val="28"/>
          <w:lang w:val="sv-SE"/>
        </w:rPr>
        <w:t>Cùng lúc tay trái tung bóng lên cao, tay phải co lại và chuyển động từ trước – lên cao – ra sau, thân trên ngả về sau, mắt nhìn theo bóng. Khi bóng từ trên rơi xuống tới tầm tay giơ thẳng thì đánh mạnh vào phía sau, phần dưới tâm của bóng bằng bàn tay mở với các ngón tay chụm tự nhiên .</w:t>
      </w:r>
    </w:p>
    <w:p w:rsidR="00393C79" w:rsidRPr="00CD7361" w:rsidRDefault="00AE3C9E" w:rsidP="00841995">
      <w:pPr>
        <w:pStyle w:val="Default"/>
        <w:spacing w:line="240" w:lineRule="auto"/>
        <w:jc w:val="both"/>
        <w:rPr>
          <w:color w:val="auto"/>
          <w:sz w:val="28"/>
          <w:szCs w:val="28"/>
          <w:vertAlign w:val="superscript"/>
          <w:lang w:val="sv-SE"/>
        </w:rPr>
      </w:pPr>
      <w:r w:rsidRPr="00CD7361">
        <w:rPr>
          <w:bCs/>
          <w:color w:val="auto"/>
          <w:sz w:val="28"/>
          <w:szCs w:val="28"/>
          <w:lang w:val="sv-SE"/>
        </w:rPr>
        <w:t>Kĩ thuật phát bóng này có đặc điểm là khi phát bóng người ở tư thế cơ bản mặt đối diện với lưới, tay tiếp xúc lúc đánh bóng ở tầm cao. Bóng tung cao hơn đầu khoảng 1-1,5m và hơi chếch về trước, tay phải vung lên trên, hơi gập ở khớp khuỷu và kéo căn ra sau. Góc gập ở khớp khuỷu lớn hơn 90</w:t>
      </w:r>
      <w:r w:rsidRPr="00CD7361">
        <w:rPr>
          <w:bCs/>
          <w:color w:val="auto"/>
          <w:sz w:val="28"/>
          <w:szCs w:val="28"/>
          <w:vertAlign w:val="superscript"/>
          <w:lang w:val="sv-SE"/>
        </w:rPr>
        <w:t>0</w:t>
      </w:r>
      <w:r w:rsidRPr="00CD7361">
        <w:rPr>
          <w:bCs/>
          <w:color w:val="auto"/>
          <w:sz w:val="28"/>
          <w:szCs w:val="28"/>
          <w:lang w:val="sv-SE"/>
        </w:rPr>
        <w:t xml:space="preserve"> . Cùng lúc vung tay, vai phải và đầu chuyển động ra sau, vùng ngực và thắt lưng căng. Khi đánh bóng, tay phải duỗi mạnh ở khớp khuỷu, đưa tay vươn lên cao kết hợp với nâng vai và vung tay ra trước đánh bóng (góc nghiêng vươn tay khoảng 80</w:t>
      </w:r>
      <w:r w:rsidRPr="00CD7361">
        <w:rPr>
          <w:bCs/>
          <w:color w:val="auto"/>
          <w:sz w:val="28"/>
          <w:szCs w:val="28"/>
          <w:vertAlign w:val="superscript"/>
          <w:lang w:val="sv-SE"/>
        </w:rPr>
        <w:t>0</w:t>
      </w:r>
      <w:r w:rsidRPr="00CD7361">
        <w:rPr>
          <w:bCs/>
          <w:color w:val="auto"/>
          <w:sz w:val="28"/>
          <w:szCs w:val="28"/>
          <w:lang w:val="sv-SE"/>
        </w:rPr>
        <w:t>) từ phía sau hơi xuống dưới để bóng chuyển động ra trước – lên cao.</w:t>
      </w:r>
    </w:p>
    <w:p w:rsidR="00AE3C9E" w:rsidRPr="00CD7361" w:rsidRDefault="008F39FE" w:rsidP="00841995">
      <w:pPr>
        <w:pStyle w:val="Default"/>
        <w:keepNext/>
        <w:spacing w:line="240" w:lineRule="auto"/>
        <w:ind w:firstLine="0"/>
        <w:jc w:val="center"/>
        <w:rPr>
          <w:color w:val="auto"/>
          <w:sz w:val="28"/>
          <w:szCs w:val="28"/>
        </w:rPr>
      </w:pPr>
      <w:r w:rsidRPr="00CD7361">
        <w:rPr>
          <w:noProof/>
          <w:color w:val="auto"/>
          <w:sz w:val="28"/>
          <w:szCs w:val="28"/>
        </w:rPr>
        <w:drawing>
          <wp:inline distT="0" distB="0" distL="0" distR="0">
            <wp:extent cx="3674745" cy="2390775"/>
            <wp:effectExtent l="0" t="0" r="0" b="0"/>
            <wp:docPr id="139"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3674745" cy="2390775"/>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59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Phát bóng cao tay trước mặt</w:t>
      </w:r>
      <w:r w:rsidR="00443B39" w:rsidRPr="00CD7361">
        <w:rPr>
          <w:rStyle w:val="FootnoteReference"/>
          <w:rFonts w:ascii="Times New Roman" w:hAnsi="Times New Roman"/>
          <w:b w:val="0"/>
          <w:bCs w:val="0"/>
          <w:color w:val="auto"/>
          <w:sz w:val="28"/>
          <w:szCs w:val="28"/>
        </w:rPr>
        <w:footnoteReference w:id="24"/>
      </w:r>
    </w:p>
    <w:p w:rsidR="00AE3C9E" w:rsidRPr="00CD7361" w:rsidRDefault="007C3B9D" w:rsidP="00FC20E5">
      <w:pPr>
        <w:pStyle w:val="Heading4"/>
        <w:jc w:val="both"/>
        <w:rPr>
          <w:sz w:val="28"/>
          <w:szCs w:val="28"/>
        </w:rPr>
      </w:pPr>
      <w:bookmarkStart w:id="354" w:name="_Toc532195588"/>
      <w:bookmarkStart w:id="355" w:name="_Toc532204094"/>
      <w:r w:rsidRPr="00CD7361">
        <w:rPr>
          <w:sz w:val="28"/>
          <w:szCs w:val="28"/>
          <w:lang w:val="en-US"/>
        </w:rPr>
        <w:tab/>
      </w:r>
      <w:bookmarkStart w:id="356" w:name="_Toc11671890"/>
      <w:r w:rsidR="00AE3C9E" w:rsidRPr="00CD7361">
        <w:rPr>
          <w:sz w:val="28"/>
          <w:szCs w:val="28"/>
        </w:rPr>
        <w:t>2.6. Kỹ thuật chắn bóng</w:t>
      </w:r>
      <w:bookmarkEnd w:id="354"/>
      <w:bookmarkEnd w:id="355"/>
      <w:bookmarkEnd w:id="356"/>
    </w:p>
    <w:p w:rsidR="00AE3C9E" w:rsidRPr="00CD7361" w:rsidRDefault="00AE3C9E" w:rsidP="00393C79">
      <w:pPr>
        <w:pStyle w:val="NormalWeb"/>
        <w:shd w:val="clear" w:color="auto" w:fill="FFFFFF"/>
        <w:spacing w:before="120" w:beforeAutospacing="0" w:after="120" w:afterAutospacing="0"/>
        <w:jc w:val="both"/>
        <w:textAlignment w:val="baseline"/>
        <w:rPr>
          <w:sz w:val="28"/>
          <w:szCs w:val="28"/>
        </w:rPr>
      </w:pPr>
      <w:r w:rsidRPr="00CD7361">
        <w:rPr>
          <w:sz w:val="28"/>
          <w:szCs w:val="28"/>
        </w:rPr>
        <w:t>Chắn bóng nhằm mục đích:</w:t>
      </w:r>
      <w:r w:rsidRPr="00CD7361">
        <w:rPr>
          <w:sz w:val="28"/>
          <w:szCs w:val="28"/>
          <w:lang w:val="sv-SE"/>
        </w:rPr>
        <w:t xml:space="preserve"> </w:t>
      </w:r>
      <w:r w:rsidR="00A94DD4" w:rsidRPr="00CD7361">
        <w:rPr>
          <w:sz w:val="28"/>
          <w:szCs w:val="28"/>
          <w:lang w:val="sv-SE"/>
        </w:rPr>
        <w:t>T</w:t>
      </w:r>
      <w:r w:rsidR="00A94DD4" w:rsidRPr="00CD7361">
        <w:rPr>
          <w:sz w:val="28"/>
          <w:szCs w:val="28"/>
        </w:rPr>
        <w:t xml:space="preserve">ạo </w:t>
      </w:r>
      <w:r w:rsidRPr="00CD7361">
        <w:rPr>
          <w:sz w:val="28"/>
          <w:szCs w:val="28"/>
        </w:rPr>
        <w:t>mọi điều kiện thuận lợi cho đồng đội tấn công, giảm sức uy hiếp của đối phương (không phải mục đích chắn bóng để ăn điểm).</w:t>
      </w:r>
      <w:bookmarkStart w:id="357" w:name="_Toc528909761"/>
      <w:bookmarkStart w:id="358" w:name="_Toc528909987"/>
      <w:bookmarkStart w:id="359" w:name="_Toc528910628"/>
      <w:bookmarkStart w:id="360" w:name="_Toc528917515"/>
      <w:bookmarkStart w:id="361" w:name="_Toc528917885"/>
      <w:r w:rsidRPr="00CD7361">
        <w:rPr>
          <w:sz w:val="28"/>
          <w:szCs w:val="28"/>
          <w:lang w:val="sv-SE"/>
        </w:rPr>
        <w:t xml:space="preserve"> Kỹ thuật chắn bóng có 3 giai đoạn:</w:t>
      </w:r>
    </w:p>
    <w:p w:rsidR="00AE3C9E" w:rsidRPr="00CD7361" w:rsidRDefault="00AE3C9E" w:rsidP="00393C79">
      <w:pPr>
        <w:pStyle w:val="NormalWeb"/>
        <w:shd w:val="clear" w:color="auto" w:fill="FFFFFF"/>
        <w:spacing w:before="120" w:beforeAutospacing="0" w:after="120" w:afterAutospacing="0"/>
        <w:jc w:val="both"/>
        <w:textAlignment w:val="baseline"/>
        <w:rPr>
          <w:sz w:val="28"/>
          <w:szCs w:val="28"/>
        </w:rPr>
      </w:pPr>
      <w:r w:rsidRPr="00CD7361">
        <w:rPr>
          <w:sz w:val="28"/>
          <w:szCs w:val="28"/>
        </w:rPr>
        <w:lastRenderedPageBreak/>
        <w:t>Tư thế chuẩn bị</w:t>
      </w:r>
      <w:bookmarkEnd w:id="357"/>
      <w:bookmarkEnd w:id="358"/>
      <w:bookmarkEnd w:id="359"/>
      <w:bookmarkEnd w:id="360"/>
      <w:bookmarkEnd w:id="361"/>
      <w:r w:rsidRPr="00CD7361">
        <w:rPr>
          <w:sz w:val="28"/>
          <w:szCs w:val="28"/>
        </w:rPr>
        <w:t xml:space="preserve">: </w:t>
      </w:r>
      <w:r w:rsidR="00A94DD4" w:rsidRPr="00CD7361">
        <w:rPr>
          <w:sz w:val="28"/>
          <w:szCs w:val="28"/>
          <w:lang w:val="sv-SE"/>
        </w:rPr>
        <w:t>S</w:t>
      </w:r>
      <w:r w:rsidR="00A94DD4" w:rsidRPr="00CD7361">
        <w:rPr>
          <w:sz w:val="28"/>
          <w:szCs w:val="28"/>
        </w:rPr>
        <w:t xml:space="preserve">au </w:t>
      </w:r>
      <w:r w:rsidRPr="00CD7361">
        <w:rPr>
          <w:sz w:val="28"/>
          <w:szCs w:val="28"/>
        </w:rPr>
        <w:t>khi phát bóng xong thì phải sẵn sàng bám sát lưới để chuẩn bị chắn bóng, người tập thường phải đứng cách lưới chừng 0,25</w:t>
      </w:r>
      <w:r w:rsidRPr="00CD7361">
        <w:rPr>
          <w:sz w:val="28"/>
          <w:szCs w:val="28"/>
          <w:lang w:val="sv-SE"/>
        </w:rPr>
        <w:t>m</w:t>
      </w:r>
      <w:r w:rsidRPr="00CD7361">
        <w:rPr>
          <w:sz w:val="28"/>
          <w:szCs w:val="28"/>
        </w:rPr>
        <w:t xml:space="preserve"> – 0,35m. Trước hết phải quan sát và phát hiện mục tiêu (điểm tấn công), nắm vững đặc điểm đập bóng của đối phương và hướng đập bóng để quyết định vị trí chắn bóng. Phải luôn luôn đứng đối diện với hướng bóng tới, cho nên phải di chuyển dọc theo lưới. Sau khi xác định vị trí giậm nhảy rồi, hai chân đứng song song cách nhau khoảng một bàn chân, hai tay co lên phía trước cao hơn thắt lưng để chuẩn bị nhảy.</w:t>
      </w:r>
      <w:bookmarkStart w:id="362" w:name="_Toc528909762"/>
      <w:bookmarkStart w:id="363" w:name="_Toc528909988"/>
      <w:bookmarkStart w:id="364" w:name="_Toc528910629"/>
      <w:bookmarkStart w:id="365" w:name="_Toc528917516"/>
      <w:bookmarkStart w:id="366" w:name="_Toc528917886"/>
    </w:p>
    <w:p w:rsidR="00AE3C9E" w:rsidRPr="00CD7361" w:rsidRDefault="00AE3C9E" w:rsidP="00393C79">
      <w:pPr>
        <w:pStyle w:val="NormalWeb"/>
        <w:shd w:val="clear" w:color="auto" w:fill="FFFFFF"/>
        <w:spacing w:before="120" w:beforeAutospacing="0" w:after="120" w:afterAutospacing="0"/>
        <w:jc w:val="both"/>
        <w:textAlignment w:val="baseline"/>
        <w:rPr>
          <w:sz w:val="28"/>
          <w:szCs w:val="28"/>
        </w:rPr>
      </w:pPr>
      <w:r w:rsidRPr="00CD7361">
        <w:rPr>
          <w:sz w:val="28"/>
          <w:szCs w:val="28"/>
        </w:rPr>
        <w:t>Nhảy và chắn bóng</w:t>
      </w:r>
      <w:bookmarkEnd w:id="362"/>
      <w:bookmarkEnd w:id="363"/>
      <w:bookmarkEnd w:id="364"/>
      <w:bookmarkEnd w:id="365"/>
      <w:bookmarkEnd w:id="366"/>
      <w:r w:rsidRPr="00CD7361">
        <w:rPr>
          <w:sz w:val="28"/>
          <w:szCs w:val="28"/>
        </w:rPr>
        <w:t xml:space="preserve">: </w:t>
      </w:r>
      <w:r w:rsidR="00A94DD4" w:rsidRPr="00CD7361">
        <w:rPr>
          <w:sz w:val="28"/>
          <w:szCs w:val="28"/>
        </w:rPr>
        <w:t xml:space="preserve">Thời </w:t>
      </w:r>
      <w:r w:rsidRPr="00CD7361">
        <w:rPr>
          <w:sz w:val="28"/>
          <w:szCs w:val="28"/>
        </w:rPr>
        <w:t>gian nhảy phụ thuộc vào tính chất và tầm bóng cao thấp. Bóng cao thì nhảy chậm, bóng thấp thì nhảy sớm. Nhưng nói chung phải nhảy sau người đập một chút, phải quan sát hoạt động tay của đối thủ đập bóng để quyết định nhảy chắn.</w:t>
      </w:r>
    </w:p>
    <w:p w:rsidR="00AE3C9E" w:rsidRPr="00CD7361" w:rsidRDefault="00AE3C9E" w:rsidP="00393C79">
      <w:pPr>
        <w:pStyle w:val="NormalWeb"/>
        <w:shd w:val="clear" w:color="auto" w:fill="FFFFFF"/>
        <w:spacing w:before="120" w:beforeAutospacing="0" w:after="120" w:afterAutospacing="0"/>
        <w:jc w:val="both"/>
        <w:textAlignment w:val="baseline"/>
        <w:rPr>
          <w:sz w:val="28"/>
          <w:szCs w:val="28"/>
        </w:rPr>
      </w:pPr>
      <w:r w:rsidRPr="00CD7361">
        <w:rPr>
          <w:sz w:val="28"/>
          <w:szCs w:val="28"/>
        </w:rPr>
        <w:t>Thông thường là đứng tại chỗ nhảy lên hoặc nhích lên một bước, hai đầu gối khuỵu xuống, hai cánh tay đưa sát thân người theo bên sườn từ dưới lên lấy đà bật lên cao. Nhảy tới tầm cao nhất, tiếp tục quan sát lần cuối cùng, nhanh chóng đưa hai tay cản đường bóng đập. Tay đưa lên không duỗi hết mức để khi cần thiết có thể chuyển hướng chắn bóng được dễ dàng. </w:t>
      </w:r>
    </w:p>
    <w:p w:rsidR="00393C79" w:rsidRPr="00CD7361" w:rsidRDefault="00AE3C9E" w:rsidP="00443B39">
      <w:pPr>
        <w:pStyle w:val="NormalWeb"/>
        <w:shd w:val="clear" w:color="auto" w:fill="FFFFFF"/>
        <w:spacing w:before="120" w:beforeAutospacing="0" w:after="120" w:afterAutospacing="0"/>
        <w:jc w:val="both"/>
        <w:textAlignment w:val="baseline"/>
        <w:rPr>
          <w:sz w:val="28"/>
          <w:szCs w:val="28"/>
        </w:rPr>
      </w:pPr>
      <w:r w:rsidRPr="00CD7361">
        <w:rPr>
          <w:sz w:val="28"/>
          <w:szCs w:val="28"/>
        </w:rPr>
        <w:t xml:space="preserve">Khi chắn bóng bàn tay mở như khi chuyền bóng, hơi ngửa ra phía sau, các ngón tay hơi lên gân để khi bóng chạm tay sẽ bật bổng lên. Hai bàn tay cách nhau chừng nửa quả bóng để bóng không thể lọt qua. Hai cùi tay phải sát mép lưới nếu xa quá, bóng dễ bị lọt xuống theo người. Sau khi chạm bóng, không được gập cổ tay theo, như vậy dễ bị chạm lưới. </w:t>
      </w:r>
    </w:p>
    <w:p w:rsidR="00AE3C9E" w:rsidRPr="00CD7361" w:rsidRDefault="00AE3C9E" w:rsidP="00443B39">
      <w:pPr>
        <w:pStyle w:val="NormalWeb"/>
        <w:shd w:val="clear" w:color="auto" w:fill="FFFFFF"/>
        <w:spacing w:before="120" w:beforeAutospacing="0" w:after="120" w:afterAutospacing="0"/>
        <w:jc w:val="both"/>
        <w:textAlignment w:val="baseline"/>
        <w:rPr>
          <w:sz w:val="28"/>
          <w:szCs w:val="28"/>
        </w:rPr>
      </w:pPr>
      <w:bookmarkStart w:id="367" w:name="_Toc528909763"/>
      <w:bookmarkStart w:id="368" w:name="_Toc528909989"/>
      <w:bookmarkStart w:id="369" w:name="_Toc528910630"/>
      <w:bookmarkStart w:id="370" w:name="_Toc528917517"/>
      <w:bookmarkStart w:id="371" w:name="_Toc528917887"/>
      <w:bookmarkStart w:id="372" w:name="_Toc531703368"/>
      <w:bookmarkStart w:id="373" w:name="_Toc531703833"/>
      <w:bookmarkStart w:id="374" w:name="_Toc532138726"/>
      <w:bookmarkStart w:id="375" w:name="_Toc532141607"/>
      <w:bookmarkStart w:id="376" w:name="_Toc532195589"/>
      <w:bookmarkStart w:id="377" w:name="_Toc532204095"/>
      <w:bookmarkStart w:id="378" w:name="_Toc532204263"/>
      <w:r w:rsidRPr="00CD7361">
        <w:rPr>
          <w:sz w:val="28"/>
          <w:szCs w:val="28"/>
        </w:rPr>
        <w:t>Rơi xuống đất</w:t>
      </w:r>
      <w:bookmarkEnd w:id="367"/>
      <w:bookmarkEnd w:id="368"/>
      <w:bookmarkEnd w:id="369"/>
      <w:bookmarkEnd w:id="370"/>
      <w:bookmarkEnd w:id="371"/>
      <w:r w:rsidRPr="00CD7361">
        <w:rPr>
          <w:sz w:val="28"/>
          <w:szCs w:val="28"/>
        </w:rPr>
        <w:t xml:space="preserve">: </w:t>
      </w:r>
      <w:r w:rsidR="00A94DD4" w:rsidRPr="00CD7361">
        <w:rPr>
          <w:sz w:val="28"/>
          <w:szCs w:val="28"/>
        </w:rPr>
        <w:t xml:space="preserve">Khi </w:t>
      </w:r>
      <w:r w:rsidRPr="00CD7361">
        <w:rPr>
          <w:sz w:val="28"/>
          <w:szCs w:val="28"/>
        </w:rPr>
        <w:t>chắn bóng xong rơi xuống đất bằng mũi bàn chân và tiếp tục quan sát để đề phòng đối phương tấn công nhưng nếu bóng bật trở lại trong sân mình thì phải nhanh chóng lùi xuống chuẩn bị đập bóng.</w:t>
      </w:r>
      <w:bookmarkEnd w:id="372"/>
      <w:bookmarkEnd w:id="373"/>
      <w:bookmarkEnd w:id="374"/>
      <w:bookmarkEnd w:id="375"/>
      <w:bookmarkEnd w:id="376"/>
      <w:bookmarkEnd w:id="377"/>
      <w:bookmarkEnd w:id="378"/>
    </w:p>
    <w:p w:rsidR="00AE3C9E" w:rsidRPr="00CD7361" w:rsidRDefault="008F39FE" w:rsidP="00841995">
      <w:pPr>
        <w:keepNext/>
        <w:ind w:firstLine="0"/>
        <w:jc w:val="center"/>
        <w:rPr>
          <w:szCs w:val="28"/>
        </w:rPr>
      </w:pPr>
      <w:r w:rsidRPr="00CD7361">
        <w:rPr>
          <w:noProof/>
          <w:szCs w:val="28"/>
        </w:rPr>
        <w:object w:dxaOrig="5760" w:dyaOrig="3846">
          <v:shape id="_x0000_i1026" type="#_x0000_t75" style="width:4in;height:191.75pt" o:ole="">
            <v:imagedata r:id="rId143" o:title=""/>
          </v:shape>
          <o:OLEObject Type="Embed" ProgID="Photoshop.Image.18" ShapeID="_x0000_i1026" DrawAspect="Content" ObjectID="_1629542727" r:id="rId144">
            <o:FieldCodes>\s</o:FieldCodes>
          </o:OLEObject>
        </w:object>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Nhảy và chắn bóng</w:t>
      </w:r>
    </w:p>
    <w:p w:rsidR="00AE3C9E" w:rsidRPr="00CD7361" w:rsidRDefault="008F39FE" w:rsidP="00841995">
      <w:pPr>
        <w:keepNext/>
        <w:ind w:firstLine="0"/>
        <w:jc w:val="center"/>
        <w:rPr>
          <w:szCs w:val="28"/>
        </w:rPr>
      </w:pPr>
      <w:r w:rsidRPr="00CD7361">
        <w:rPr>
          <w:noProof/>
          <w:szCs w:val="28"/>
        </w:rPr>
        <w:object w:dxaOrig="5760" w:dyaOrig="3846">
          <v:shape id="_x0000_i1027" type="#_x0000_t75" style="width:4in;height:191.75pt" o:ole="">
            <v:imagedata r:id="rId145" o:title=""/>
          </v:shape>
          <o:OLEObject Type="Embed" ProgID="Photoshop.Image.18" ShapeID="_x0000_i1027" DrawAspect="Content" ObjectID="_1629542728" r:id="rId146">
            <o:FieldCodes>\s</o:FieldCodes>
          </o:OLEObject>
        </w:object>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Rơi xuống đất</w:t>
      </w:r>
      <w:r w:rsidR="00443B39" w:rsidRPr="00CD7361">
        <w:rPr>
          <w:rStyle w:val="FootnoteReference"/>
          <w:rFonts w:ascii="Times New Roman" w:hAnsi="Times New Roman"/>
          <w:b w:val="0"/>
          <w:bCs w:val="0"/>
          <w:color w:val="auto"/>
          <w:sz w:val="28"/>
          <w:szCs w:val="28"/>
        </w:rPr>
        <w:footnoteReference w:id="25"/>
      </w:r>
    </w:p>
    <w:p w:rsidR="00AE3C9E" w:rsidRPr="00CD7361" w:rsidRDefault="007C3B9D" w:rsidP="00FC20E5">
      <w:pPr>
        <w:pStyle w:val="Heading4"/>
        <w:rPr>
          <w:sz w:val="28"/>
          <w:szCs w:val="28"/>
        </w:rPr>
      </w:pPr>
      <w:bookmarkStart w:id="379" w:name="_Toc532195590"/>
      <w:bookmarkStart w:id="380" w:name="_Toc532204096"/>
      <w:r w:rsidRPr="00CD7361">
        <w:rPr>
          <w:sz w:val="28"/>
          <w:szCs w:val="28"/>
          <w:lang w:val="en-US"/>
        </w:rPr>
        <w:tab/>
      </w:r>
      <w:bookmarkStart w:id="381" w:name="_Toc11671891"/>
      <w:r w:rsidR="00AE3C9E" w:rsidRPr="00CD7361">
        <w:rPr>
          <w:sz w:val="28"/>
          <w:szCs w:val="28"/>
        </w:rPr>
        <w:t>2.7. Kỹ thuật đập bóng theo phương lấy đà</w:t>
      </w:r>
      <w:bookmarkEnd w:id="379"/>
      <w:bookmarkEnd w:id="380"/>
      <w:bookmarkEnd w:id="381"/>
    </w:p>
    <w:p w:rsidR="00AE3C9E" w:rsidRPr="00CD7361" w:rsidRDefault="00AE3C9E" w:rsidP="00443B39">
      <w:pPr>
        <w:shd w:val="clear" w:color="auto" w:fill="FFFFFF"/>
        <w:jc w:val="both"/>
        <w:textAlignment w:val="baseline"/>
        <w:rPr>
          <w:szCs w:val="28"/>
          <w:lang w:val="sv-SE"/>
        </w:rPr>
      </w:pPr>
      <w:r w:rsidRPr="00CD7361">
        <w:rPr>
          <w:szCs w:val="28"/>
          <w:lang w:val="sv-SE"/>
        </w:rPr>
        <w:t>Đập bóng là một phương thức tấn công chủ yếu khi thi đấu bóng chuyền. Muốn làm cho chiến thuật biến hoá muôn hình muôn vẻ, một yêu cầu rất lớn đối với mỗi đấu thủ là phải có trình độ kỹ thuật điêu luyện, biết nhiều kiểu đập và đập nhiều hướng khác nhau, trong những tình huống khác nhau. Nhưng muốn đập được nhiều kiểu, nhiều cách, đấu thủ phải có trình độ cơ bản vững vàng với phương pháp đập chủ yếu.</w:t>
      </w:r>
      <w:bookmarkStart w:id="382" w:name="_Toc528909764"/>
      <w:bookmarkStart w:id="383" w:name="_Toc528909990"/>
      <w:bookmarkStart w:id="384" w:name="_Toc528910631"/>
      <w:bookmarkStart w:id="385" w:name="_Toc528917518"/>
      <w:bookmarkStart w:id="386" w:name="_Toc528917889"/>
      <w:r w:rsidRPr="00CD7361">
        <w:rPr>
          <w:szCs w:val="28"/>
          <w:lang w:val="sv-SE"/>
        </w:rPr>
        <w:t xml:space="preserve"> Kỹ thuật chắn bóng có 3 giai đoạn:</w:t>
      </w:r>
    </w:p>
    <w:p w:rsidR="005F1D91" w:rsidRPr="00CD7361" w:rsidRDefault="005F1D91" w:rsidP="00FC20E5">
      <w:pPr>
        <w:shd w:val="clear" w:color="auto" w:fill="FFFFFF"/>
        <w:jc w:val="both"/>
        <w:textAlignment w:val="baseline"/>
        <w:rPr>
          <w:bCs/>
          <w:i/>
          <w:szCs w:val="28"/>
          <w:bdr w:val="none" w:sz="0" w:space="0" w:color="auto" w:frame="1"/>
          <w:lang w:val="sv-SE"/>
        </w:rPr>
      </w:pPr>
      <w:r w:rsidRPr="00CD7361">
        <w:rPr>
          <w:bCs/>
          <w:i/>
          <w:szCs w:val="28"/>
          <w:bdr w:val="none" w:sz="0" w:space="0" w:color="auto" w:frame="1"/>
          <w:lang w:val="sv-SE"/>
        </w:rPr>
        <w:t xml:space="preserve">a) </w:t>
      </w:r>
      <w:r w:rsidR="00AE3C9E" w:rsidRPr="00CD7361">
        <w:rPr>
          <w:bCs/>
          <w:i/>
          <w:szCs w:val="28"/>
          <w:bdr w:val="none" w:sz="0" w:space="0" w:color="auto" w:frame="1"/>
          <w:lang w:val="sv-SE"/>
        </w:rPr>
        <w:t>Chuẩn bị</w:t>
      </w:r>
      <w:bookmarkEnd w:id="382"/>
      <w:bookmarkEnd w:id="383"/>
      <w:bookmarkEnd w:id="384"/>
      <w:bookmarkEnd w:id="385"/>
      <w:bookmarkEnd w:id="386"/>
    </w:p>
    <w:p w:rsidR="00AE3C9E" w:rsidRPr="00CD7361" w:rsidRDefault="00A94DD4" w:rsidP="00FC20E5">
      <w:pPr>
        <w:shd w:val="clear" w:color="auto" w:fill="FFFFFF"/>
        <w:jc w:val="both"/>
        <w:textAlignment w:val="baseline"/>
        <w:rPr>
          <w:bCs/>
          <w:szCs w:val="28"/>
          <w:lang w:val="sv-SE"/>
        </w:rPr>
      </w:pPr>
      <w:r w:rsidRPr="00CD7361">
        <w:rPr>
          <w:szCs w:val="28"/>
          <w:lang w:val="sv-SE"/>
        </w:rPr>
        <w:t xml:space="preserve">Tư </w:t>
      </w:r>
      <w:r w:rsidR="00AE3C9E" w:rsidRPr="00CD7361">
        <w:rPr>
          <w:szCs w:val="28"/>
          <w:lang w:val="sv-SE"/>
        </w:rPr>
        <w:t>thế chuẩn bị của kỹ thuật đập bóng: Đứng cách lưới khoảng 2m – 3m (nếu đứng sát lưới thì không có chỗ lấy đà và nhảy lên sẽ bị chạm lưới). Không nên đứng nguyên một chỗ mà nên xê dịch nhẹ để có thể sẵn sàng điều chỉnh bước nhảy và gốc độ chạy lấy đà. Đầu gối hơi chùng, thân người hơi ngã về phía trước trong sân, mắt theo dõi người chuyền bóng</w:t>
      </w:r>
      <w:bookmarkStart w:id="387" w:name="_Toc528909765"/>
      <w:bookmarkStart w:id="388" w:name="_Toc528909991"/>
      <w:bookmarkStart w:id="389" w:name="_Toc528910632"/>
      <w:bookmarkStart w:id="390" w:name="_Toc528917519"/>
      <w:bookmarkStart w:id="391" w:name="_Toc528917890"/>
      <w:r w:rsidR="00AE3C9E" w:rsidRPr="00CD7361">
        <w:rPr>
          <w:szCs w:val="28"/>
          <w:lang w:val="sv-SE"/>
        </w:rPr>
        <w:t>.</w:t>
      </w:r>
    </w:p>
    <w:p w:rsidR="005F1D91" w:rsidRPr="00CD7361" w:rsidRDefault="005F1D91" w:rsidP="00FC20E5">
      <w:pPr>
        <w:shd w:val="clear" w:color="auto" w:fill="FFFFFF"/>
        <w:jc w:val="both"/>
        <w:textAlignment w:val="baseline"/>
        <w:rPr>
          <w:bCs/>
          <w:i/>
          <w:szCs w:val="28"/>
          <w:bdr w:val="none" w:sz="0" w:space="0" w:color="auto" w:frame="1"/>
          <w:lang w:val="sv-SE"/>
        </w:rPr>
      </w:pPr>
      <w:r w:rsidRPr="00CD7361">
        <w:rPr>
          <w:bCs/>
          <w:i/>
          <w:szCs w:val="28"/>
          <w:bdr w:val="none" w:sz="0" w:space="0" w:color="auto" w:frame="1"/>
          <w:lang w:val="sv-SE"/>
        </w:rPr>
        <w:t xml:space="preserve">b) </w:t>
      </w:r>
      <w:r w:rsidR="00AE3C9E" w:rsidRPr="00CD7361">
        <w:rPr>
          <w:bCs/>
          <w:i/>
          <w:szCs w:val="28"/>
          <w:bdr w:val="none" w:sz="0" w:space="0" w:color="auto" w:frame="1"/>
          <w:lang w:val="sv-SE"/>
        </w:rPr>
        <w:t>Chạy đà</w:t>
      </w:r>
      <w:bookmarkEnd w:id="387"/>
      <w:bookmarkEnd w:id="388"/>
      <w:bookmarkEnd w:id="389"/>
      <w:bookmarkEnd w:id="390"/>
      <w:bookmarkEnd w:id="391"/>
    </w:p>
    <w:p w:rsidR="00AE3C9E" w:rsidRPr="00CD7361" w:rsidRDefault="00A94DD4" w:rsidP="00FC20E5">
      <w:pPr>
        <w:shd w:val="clear" w:color="auto" w:fill="FFFFFF"/>
        <w:jc w:val="both"/>
        <w:textAlignment w:val="baseline"/>
        <w:rPr>
          <w:szCs w:val="28"/>
          <w:lang w:val="sv-SE"/>
        </w:rPr>
      </w:pPr>
      <w:r w:rsidRPr="00CD7361">
        <w:rPr>
          <w:szCs w:val="28"/>
          <w:lang w:val="sv-SE"/>
        </w:rPr>
        <w:t xml:space="preserve">Để </w:t>
      </w:r>
      <w:r w:rsidR="00AE3C9E" w:rsidRPr="00CD7361">
        <w:rPr>
          <w:szCs w:val="28"/>
          <w:lang w:val="sv-SE"/>
        </w:rPr>
        <w:t>tạo được cú bật nhảy cao thì lấy đà phải thật chuẩn, thường thì vận động viên sẽ thực hiện 3 bước đà rồi giậm nhảy.</w:t>
      </w:r>
    </w:p>
    <w:p w:rsidR="00AE3C9E" w:rsidRPr="00CD7361" w:rsidRDefault="00AE3C9E" w:rsidP="000266EB">
      <w:pPr>
        <w:shd w:val="clear" w:color="auto" w:fill="FFFFFF"/>
        <w:jc w:val="both"/>
        <w:textAlignment w:val="baseline"/>
        <w:rPr>
          <w:szCs w:val="28"/>
          <w:lang w:val="sv-SE"/>
        </w:rPr>
      </w:pPr>
      <w:r w:rsidRPr="00CD7361">
        <w:rPr>
          <w:i/>
          <w:szCs w:val="28"/>
          <w:lang w:val="sv-SE"/>
        </w:rPr>
        <w:t>Thời gian chạy đà:</w:t>
      </w:r>
      <w:r w:rsidRPr="00CD7361">
        <w:rPr>
          <w:szCs w:val="28"/>
          <w:lang w:val="sv-SE"/>
        </w:rPr>
        <w:t xml:space="preserve"> </w:t>
      </w:r>
      <w:r w:rsidR="00A94DD4" w:rsidRPr="00CD7361">
        <w:rPr>
          <w:szCs w:val="28"/>
          <w:lang w:val="sv-SE"/>
        </w:rPr>
        <w:t xml:space="preserve">Đây </w:t>
      </w:r>
      <w:r w:rsidRPr="00CD7361">
        <w:rPr>
          <w:szCs w:val="28"/>
          <w:lang w:val="sv-SE"/>
        </w:rPr>
        <w:t>là bước quan trọng nhất, vì nếu vận động viên chỉ cần lấy đà sớm hoặc chậm hơn một chút thôi thì vận động viên sẽ không thực hiện tốt được pha đập bóng. Chạy đà được thực hiện khi bóng vừa rời khỏi tay người chuyền 2. Lúc này vận động viên phải xác định điểm rơi của bóng thật chuẩn và thực hiện 3 bước chạy đà tới vị trí đó.</w:t>
      </w:r>
    </w:p>
    <w:p w:rsidR="00AE3C9E" w:rsidRPr="00CD7361" w:rsidRDefault="00AE3C9E" w:rsidP="004D7505">
      <w:pPr>
        <w:shd w:val="clear" w:color="auto" w:fill="FFFFFF"/>
        <w:jc w:val="both"/>
        <w:textAlignment w:val="baseline"/>
        <w:rPr>
          <w:szCs w:val="28"/>
          <w:lang w:val="sv-SE"/>
        </w:rPr>
      </w:pPr>
      <w:r w:rsidRPr="00CD7361">
        <w:rPr>
          <w:szCs w:val="28"/>
          <w:lang w:val="sv-SE"/>
        </w:rPr>
        <w:t>Góc độ của đường lấy đà (so với lưới) phụ thuộc vào khả năng người đập, người đập giỏi có thể lấy đà với góc độ lớn hơn, có khi thẳng góc với lưới (90</w:t>
      </w:r>
      <w:r w:rsidRPr="00CD7361">
        <w:rPr>
          <w:szCs w:val="28"/>
          <w:vertAlign w:val="superscript"/>
          <w:lang w:val="sv-SE"/>
        </w:rPr>
        <w:t>0</w:t>
      </w:r>
      <w:r w:rsidRPr="00CD7361">
        <w:rPr>
          <w:szCs w:val="28"/>
          <w:lang w:val="sv-SE"/>
        </w:rPr>
        <w:t xml:space="preserve">). Nếu đập kém hoặc mới tập mà chạy góc độ lớn thì người sẽ chạm vào lưới, và </w:t>
      </w:r>
      <w:r w:rsidRPr="00CD7361">
        <w:rPr>
          <w:szCs w:val="28"/>
          <w:lang w:val="sv-SE"/>
        </w:rPr>
        <w:lastRenderedPageBreak/>
        <w:t>đường bóng đập dễ bị chắn cho nên góc độ lấy đà (so với lưới) thông thường từ 35</w:t>
      </w:r>
      <w:r w:rsidRPr="00CD7361">
        <w:rPr>
          <w:szCs w:val="28"/>
          <w:vertAlign w:val="superscript"/>
          <w:lang w:val="sv-SE"/>
        </w:rPr>
        <w:t>0</w:t>
      </w:r>
      <w:r w:rsidRPr="00CD7361">
        <w:rPr>
          <w:szCs w:val="28"/>
          <w:lang w:val="sv-SE"/>
        </w:rPr>
        <w:t xml:space="preserve"> – 50</w:t>
      </w:r>
      <w:r w:rsidRPr="00CD7361">
        <w:rPr>
          <w:szCs w:val="28"/>
          <w:bdr w:val="none" w:sz="0" w:space="0" w:color="auto" w:frame="1"/>
          <w:vertAlign w:val="superscript"/>
          <w:lang w:val="sv-SE"/>
        </w:rPr>
        <w:t>0</w:t>
      </w:r>
      <w:r w:rsidRPr="00CD7361">
        <w:rPr>
          <w:szCs w:val="28"/>
          <w:lang w:val="sv-SE"/>
        </w:rPr>
        <w:t>; với người mới tập thì trung bình 45</w:t>
      </w:r>
      <w:r w:rsidRPr="00CD7361">
        <w:rPr>
          <w:szCs w:val="28"/>
          <w:bdr w:val="none" w:sz="0" w:space="0" w:color="auto" w:frame="1"/>
          <w:vertAlign w:val="superscript"/>
          <w:lang w:val="sv-SE"/>
        </w:rPr>
        <w:t>0</w:t>
      </w:r>
      <w:r w:rsidRPr="00CD7361">
        <w:rPr>
          <w:szCs w:val="28"/>
          <w:lang w:val="sv-SE"/>
        </w:rPr>
        <w:t>.</w:t>
      </w:r>
    </w:p>
    <w:p w:rsidR="00AE3C9E" w:rsidRPr="00CD7361" w:rsidRDefault="00AE3C9E" w:rsidP="0055197E">
      <w:pPr>
        <w:shd w:val="clear" w:color="auto" w:fill="FFFFFF"/>
        <w:jc w:val="both"/>
        <w:textAlignment w:val="baseline"/>
        <w:rPr>
          <w:szCs w:val="28"/>
          <w:lang w:val="sv-SE"/>
        </w:rPr>
      </w:pPr>
      <w:r w:rsidRPr="00CD7361">
        <w:rPr>
          <w:szCs w:val="28"/>
          <w:lang w:val="sv-SE"/>
        </w:rPr>
        <w:t>Ở bước đà cuối cùng, chân sau của vận động viên thu chụm về bằng chân trước và thực hiện giậm nhảy bằng cả 2 chân.</w:t>
      </w:r>
      <w:bookmarkStart w:id="392" w:name="_Toc528909766"/>
      <w:bookmarkStart w:id="393" w:name="_Toc528909992"/>
      <w:bookmarkStart w:id="394" w:name="_Toc528910633"/>
      <w:bookmarkStart w:id="395" w:name="_Toc528917520"/>
      <w:bookmarkStart w:id="396" w:name="_Toc528917891"/>
    </w:p>
    <w:p w:rsidR="00AE3C9E" w:rsidRPr="00CD7361" w:rsidRDefault="00AE3C9E" w:rsidP="0055197E">
      <w:pPr>
        <w:shd w:val="clear" w:color="auto" w:fill="FFFFFF"/>
        <w:jc w:val="both"/>
        <w:textAlignment w:val="baseline"/>
        <w:rPr>
          <w:szCs w:val="28"/>
          <w:lang w:val="sv-SE"/>
        </w:rPr>
      </w:pPr>
      <w:r w:rsidRPr="00CD7361">
        <w:rPr>
          <w:bCs/>
          <w:szCs w:val="28"/>
          <w:bdr w:val="none" w:sz="0" w:space="0" w:color="auto" w:frame="1"/>
          <w:lang w:val="sv-SE"/>
        </w:rPr>
        <w:t>Giậm nhảy</w:t>
      </w:r>
      <w:bookmarkEnd w:id="392"/>
      <w:bookmarkEnd w:id="393"/>
      <w:bookmarkEnd w:id="394"/>
      <w:bookmarkEnd w:id="395"/>
      <w:bookmarkEnd w:id="396"/>
      <w:r w:rsidRPr="00CD7361">
        <w:rPr>
          <w:bCs/>
          <w:szCs w:val="28"/>
          <w:bdr w:val="none" w:sz="0" w:space="0" w:color="auto" w:frame="1"/>
          <w:lang w:val="sv-SE"/>
        </w:rPr>
        <w:t xml:space="preserve">: </w:t>
      </w:r>
      <w:r w:rsidR="00A94DD4" w:rsidRPr="00CD7361">
        <w:rPr>
          <w:bCs/>
          <w:szCs w:val="28"/>
          <w:bdr w:val="none" w:sz="0" w:space="0" w:color="auto" w:frame="1"/>
          <w:lang w:val="sv-SE"/>
        </w:rPr>
        <w:t>S</w:t>
      </w:r>
      <w:r w:rsidR="00A94DD4" w:rsidRPr="00CD7361">
        <w:rPr>
          <w:szCs w:val="28"/>
          <w:lang w:val="sv-SE"/>
        </w:rPr>
        <w:t xml:space="preserve">au </w:t>
      </w:r>
      <w:r w:rsidRPr="00CD7361">
        <w:rPr>
          <w:szCs w:val="28"/>
          <w:lang w:val="sv-SE"/>
        </w:rPr>
        <w:t>khi kết thúc bước chạy đà, phải làm thế nào để khi </w:t>
      </w:r>
      <w:r w:rsidRPr="00CD7361">
        <w:rPr>
          <w:iCs/>
          <w:szCs w:val="28"/>
          <w:bdr w:val="none" w:sz="0" w:space="0" w:color="auto" w:frame="1"/>
          <w:lang w:val="sv-SE"/>
        </w:rPr>
        <w:t>nhảy lên có thể đập bóng ở tầm trước mặt</w:t>
      </w:r>
      <w:r w:rsidRPr="00CD7361">
        <w:rPr>
          <w:szCs w:val="28"/>
          <w:lang w:val="sv-SE"/>
        </w:rPr>
        <w:t>. Gót chân ở bước cuối cùng vừa đặt xuống đất và hai chân ngang nhau, thân người vẫn ngả về phía trước, thì khuỵu đầu gối thấp xuống và chuyển sức gót chân lên mũi chân để bật lên. Muốn bật được cao phải dùng sức bật từ mũi bàn chân lên đầu gối, tới khớp hông và. Đồng thời phải phối hợp đánh tay, tức là trước khi giậm nhảy, đánh mạnh hai tay ra phía sau, khi chân đã khuỵu hết mức thì hai tay đánh xuống thẳng góc với mặt sân. Khi bật lên đến điểm cao nhất thì tay đã ở tư thế sẵn sàng đập bóng.</w:t>
      </w:r>
    </w:p>
    <w:p w:rsidR="00AE3C9E" w:rsidRPr="00CD7361" w:rsidRDefault="00AE3C9E" w:rsidP="00AE63F8">
      <w:pPr>
        <w:shd w:val="clear" w:color="auto" w:fill="FFFFFF"/>
        <w:jc w:val="both"/>
        <w:textAlignment w:val="baseline"/>
        <w:rPr>
          <w:szCs w:val="28"/>
          <w:lang w:val="sv-SE"/>
        </w:rPr>
      </w:pPr>
      <w:bookmarkStart w:id="397" w:name="_Toc528909767"/>
      <w:bookmarkStart w:id="398" w:name="_Toc528909993"/>
      <w:bookmarkStart w:id="399" w:name="_Toc528910634"/>
      <w:bookmarkStart w:id="400" w:name="_Toc528917521"/>
      <w:bookmarkStart w:id="401" w:name="_Toc528917892"/>
      <w:bookmarkStart w:id="402" w:name="_Toc531703369"/>
      <w:bookmarkStart w:id="403" w:name="_Toc531703835"/>
      <w:bookmarkStart w:id="404" w:name="_Toc532138728"/>
      <w:bookmarkStart w:id="405" w:name="_Toc532141609"/>
      <w:bookmarkStart w:id="406" w:name="_Toc532195591"/>
      <w:bookmarkStart w:id="407" w:name="_Toc532204097"/>
      <w:bookmarkStart w:id="408" w:name="_Toc532204265"/>
      <w:r w:rsidRPr="00CD7361">
        <w:rPr>
          <w:szCs w:val="28"/>
          <w:lang w:val="sv-SE"/>
        </w:rPr>
        <w:t>Nhảy và đập</w:t>
      </w:r>
      <w:bookmarkEnd w:id="397"/>
      <w:bookmarkEnd w:id="398"/>
      <w:bookmarkEnd w:id="399"/>
      <w:bookmarkEnd w:id="400"/>
      <w:bookmarkEnd w:id="401"/>
      <w:r w:rsidRPr="00CD7361">
        <w:rPr>
          <w:szCs w:val="28"/>
          <w:lang w:val="sv-SE"/>
        </w:rPr>
        <w:t xml:space="preserve">: </w:t>
      </w:r>
      <w:r w:rsidR="00A94DD4" w:rsidRPr="00CD7361">
        <w:rPr>
          <w:szCs w:val="28"/>
          <w:lang w:val="sv-SE"/>
        </w:rPr>
        <w:t xml:space="preserve">Bóng </w:t>
      </w:r>
      <w:r w:rsidRPr="00CD7361">
        <w:rPr>
          <w:szCs w:val="28"/>
          <w:lang w:val="sv-SE"/>
        </w:rPr>
        <w:t>nâng cao hay thấp tuỳ theo quả đập cao, trung bình hay thấp. Những điểm chạm bóng vẫn phải ở tầm cao nhất cho nên bất cứ đập kiểu nào cũng phải nhảy thật cao.</w:t>
      </w:r>
      <w:bookmarkEnd w:id="402"/>
      <w:bookmarkEnd w:id="403"/>
      <w:bookmarkEnd w:id="404"/>
      <w:bookmarkEnd w:id="405"/>
      <w:bookmarkEnd w:id="406"/>
      <w:bookmarkEnd w:id="407"/>
      <w:bookmarkEnd w:id="408"/>
    </w:p>
    <w:p w:rsidR="00AE3C9E" w:rsidRPr="00CD7361" w:rsidRDefault="00AE3C9E" w:rsidP="00AE63F8">
      <w:pPr>
        <w:shd w:val="clear" w:color="auto" w:fill="FFFFFF"/>
        <w:jc w:val="both"/>
        <w:textAlignment w:val="baseline"/>
        <w:rPr>
          <w:szCs w:val="28"/>
          <w:lang w:val="sv-SE"/>
        </w:rPr>
      </w:pPr>
      <w:bookmarkStart w:id="409" w:name="_Toc528909768"/>
      <w:bookmarkStart w:id="410" w:name="_Toc528909994"/>
      <w:bookmarkStart w:id="411" w:name="_Toc528910635"/>
      <w:bookmarkStart w:id="412" w:name="_Toc528917522"/>
      <w:bookmarkStart w:id="413" w:name="_Toc528917893"/>
      <w:bookmarkStart w:id="414" w:name="_Toc531703370"/>
      <w:bookmarkStart w:id="415" w:name="_Toc531703836"/>
      <w:bookmarkStart w:id="416" w:name="_Toc532138729"/>
      <w:bookmarkStart w:id="417" w:name="_Toc532141610"/>
      <w:bookmarkStart w:id="418" w:name="_Toc532195592"/>
      <w:bookmarkStart w:id="419" w:name="_Toc532204098"/>
      <w:bookmarkStart w:id="420" w:name="_Toc532204266"/>
      <w:r w:rsidRPr="00CD7361">
        <w:rPr>
          <w:szCs w:val="28"/>
          <w:lang w:val="sv-SE"/>
        </w:rPr>
        <w:t>Rơi xuống</w:t>
      </w:r>
      <w:bookmarkEnd w:id="409"/>
      <w:bookmarkEnd w:id="410"/>
      <w:bookmarkEnd w:id="411"/>
      <w:bookmarkEnd w:id="412"/>
      <w:bookmarkEnd w:id="413"/>
      <w:r w:rsidRPr="00CD7361">
        <w:rPr>
          <w:szCs w:val="28"/>
          <w:lang w:val="sv-SE"/>
        </w:rPr>
        <w:t xml:space="preserve">: </w:t>
      </w:r>
      <w:r w:rsidR="00A94DD4" w:rsidRPr="00CD7361">
        <w:rPr>
          <w:szCs w:val="28"/>
          <w:lang w:val="sv-SE"/>
        </w:rPr>
        <w:t xml:space="preserve">Sau </w:t>
      </w:r>
      <w:r w:rsidRPr="00CD7361">
        <w:rPr>
          <w:szCs w:val="28"/>
          <w:lang w:val="sv-SE"/>
        </w:rPr>
        <w:t>khi đập xong, muốn cho người rơi xuống không bị mất thăng bằng, chạm lưới hay vượt qua vạch giữa thì phải thả lỏng các bắp thịt, rơi xuống bằng mũi bàn chân, hai bàn chân xoay theo chiều lưới, đầu gối hơi khuỵu.</w:t>
      </w:r>
      <w:bookmarkEnd w:id="414"/>
      <w:bookmarkEnd w:id="415"/>
      <w:bookmarkEnd w:id="416"/>
      <w:bookmarkEnd w:id="417"/>
      <w:bookmarkEnd w:id="418"/>
      <w:bookmarkEnd w:id="419"/>
      <w:bookmarkEnd w:id="420"/>
    </w:p>
    <w:p w:rsidR="00AE3C9E" w:rsidRPr="00CD7361" w:rsidRDefault="00AE3C9E" w:rsidP="00AE63F8">
      <w:pPr>
        <w:shd w:val="clear" w:color="auto" w:fill="FFFFFF"/>
        <w:jc w:val="both"/>
        <w:textAlignment w:val="baseline"/>
        <w:rPr>
          <w:szCs w:val="28"/>
          <w:lang w:val="sv-SE"/>
        </w:rPr>
      </w:pPr>
      <w:r w:rsidRPr="00CD7361">
        <w:rPr>
          <w:szCs w:val="28"/>
          <w:lang w:val="sv-SE"/>
        </w:rPr>
        <w:t>– Đặc biệt chú ý khi rơi xuống không được lao người về phía trước theo hướng đập bóng, nếu không vận động viên sẽ bị chạm chân sang sân đối phương và lập tức mất điểm. Cố gắng giữ hông lại và rơi xuống theo phương thẳng đứng.</w:t>
      </w:r>
    </w:p>
    <w:p w:rsidR="00AE3C9E" w:rsidRPr="00CD7361" w:rsidRDefault="008F39FE" w:rsidP="00841995">
      <w:pPr>
        <w:shd w:val="clear" w:color="auto" w:fill="FFFFFF"/>
        <w:ind w:firstLine="0"/>
        <w:jc w:val="center"/>
        <w:textAlignment w:val="baseline"/>
        <w:rPr>
          <w:szCs w:val="28"/>
          <w:lang w:val="sv-SE"/>
        </w:rPr>
      </w:pPr>
      <w:r w:rsidRPr="00CD7361">
        <w:rPr>
          <w:noProof/>
          <w:szCs w:val="28"/>
        </w:rPr>
        <w:drawing>
          <wp:inline distT="0" distB="0" distL="0" distR="0">
            <wp:extent cx="4219575" cy="1772285"/>
            <wp:effectExtent l="0" t="0" r="0" b="0"/>
            <wp:docPr id="142"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219575" cy="1772285"/>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lang w:val="sv-SE"/>
        </w:rPr>
      </w:pPr>
      <w:r w:rsidRPr="00CD7361">
        <w:rPr>
          <w:rFonts w:ascii="Times New Roman" w:hAnsi="Times New Roman"/>
          <w:b w:val="0"/>
          <w:bCs w:val="0"/>
          <w:color w:val="auto"/>
          <w:sz w:val="28"/>
          <w:szCs w:val="28"/>
          <w:lang w:val="sv-SE"/>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lang w:val="sv-SE"/>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lang w:val="sv-SE"/>
        </w:rPr>
        <w:t>62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lang w:val="sv-SE"/>
        </w:rPr>
        <w:t xml:space="preserve"> - Nhảy và đập</w:t>
      </w:r>
    </w:p>
    <w:p w:rsidR="00AE3C9E" w:rsidRPr="00CD7361" w:rsidRDefault="005F1D91" w:rsidP="00FC20E5">
      <w:pPr>
        <w:shd w:val="clear" w:color="auto" w:fill="FFFFFF"/>
        <w:jc w:val="both"/>
        <w:textAlignment w:val="baseline"/>
        <w:rPr>
          <w:i/>
          <w:szCs w:val="28"/>
          <w:lang w:val="sv-SE"/>
        </w:rPr>
      </w:pPr>
      <w:r w:rsidRPr="00CD7361">
        <w:rPr>
          <w:bCs/>
          <w:i/>
          <w:iCs/>
          <w:szCs w:val="28"/>
          <w:bdr w:val="none" w:sz="0" w:space="0" w:color="auto" w:frame="1"/>
          <w:lang w:val="sv-SE"/>
        </w:rPr>
        <w:t xml:space="preserve">c) </w:t>
      </w:r>
      <w:r w:rsidR="00AE3C9E" w:rsidRPr="00CD7361">
        <w:rPr>
          <w:bCs/>
          <w:i/>
          <w:iCs/>
          <w:szCs w:val="28"/>
          <w:bdr w:val="none" w:sz="0" w:space="0" w:color="auto" w:frame="1"/>
          <w:lang w:val="sv-SE"/>
        </w:rPr>
        <w:t>Những điều cần chú ý kh</w:t>
      </w:r>
      <w:r w:rsidRPr="00CD7361">
        <w:rPr>
          <w:bCs/>
          <w:i/>
          <w:iCs/>
          <w:szCs w:val="28"/>
          <w:bdr w:val="none" w:sz="0" w:space="0" w:color="auto" w:frame="1"/>
          <w:lang w:val="sv-SE"/>
        </w:rPr>
        <w:t>i đập bóng nâng xa hay gần lưới</w:t>
      </w:r>
    </w:p>
    <w:p w:rsidR="00AE3C9E" w:rsidRPr="00CD7361" w:rsidRDefault="00AE3C9E" w:rsidP="00FC20E5">
      <w:pPr>
        <w:shd w:val="clear" w:color="auto" w:fill="FFFFFF"/>
        <w:tabs>
          <w:tab w:val="left" w:pos="4111"/>
        </w:tabs>
        <w:jc w:val="both"/>
        <w:textAlignment w:val="baseline"/>
        <w:rPr>
          <w:szCs w:val="28"/>
          <w:lang w:val="sv-SE"/>
        </w:rPr>
      </w:pPr>
      <w:r w:rsidRPr="00CD7361">
        <w:rPr>
          <w:bCs/>
          <w:szCs w:val="28"/>
          <w:bdr w:val="none" w:sz="0" w:space="0" w:color="auto" w:frame="1"/>
          <w:lang w:val="sv-SE"/>
        </w:rPr>
        <w:t>Khi bóng nâng xa lưới:</w:t>
      </w:r>
      <w:r w:rsidRPr="00CD7361">
        <w:rPr>
          <w:i/>
          <w:szCs w:val="28"/>
          <w:lang w:val="sv-SE"/>
        </w:rPr>
        <w:t xml:space="preserve"> </w:t>
      </w:r>
      <w:r w:rsidR="00A94DD4" w:rsidRPr="00CD7361">
        <w:rPr>
          <w:szCs w:val="28"/>
          <w:lang w:val="sv-SE"/>
        </w:rPr>
        <w:t xml:space="preserve">Điểm </w:t>
      </w:r>
      <w:r w:rsidRPr="00CD7361">
        <w:rPr>
          <w:szCs w:val="28"/>
          <w:lang w:val="sv-SE"/>
        </w:rPr>
        <w:t>giậm nhảy phải ở sâu trong tầm bóng, để người gần bóng hơn, thân người ngả ra sau nhiều hơn bật mạnh về phía trước để tăng thêm sức mạnh đập bóng. Phải gập bụng trước gập tay. Khi gập bụng không được cúi xuống, mà chỉ co mạnh các bắp thịt bụng, cánh tay khi hạ xuống theo đà bóng phải ngừng lại một chút, như vậy bóng ít va vào lưới.</w:t>
      </w:r>
    </w:p>
    <w:p w:rsidR="00AE3C9E" w:rsidRPr="00CD7361" w:rsidRDefault="00AE3C9E" w:rsidP="00FC20E5">
      <w:pPr>
        <w:shd w:val="clear" w:color="auto" w:fill="FFFFFF"/>
        <w:jc w:val="both"/>
        <w:textAlignment w:val="baseline"/>
        <w:rPr>
          <w:szCs w:val="28"/>
          <w:lang w:val="sv-SE"/>
        </w:rPr>
      </w:pPr>
      <w:r w:rsidRPr="00CD7361">
        <w:rPr>
          <w:bCs/>
          <w:szCs w:val="28"/>
          <w:bdr w:val="none" w:sz="0" w:space="0" w:color="auto" w:frame="1"/>
          <w:lang w:val="sv-SE"/>
        </w:rPr>
        <w:lastRenderedPageBreak/>
        <w:t>Khi bóng nâng gần lưới:</w:t>
      </w:r>
      <w:r w:rsidRPr="00CD7361">
        <w:rPr>
          <w:bCs/>
          <w:i/>
          <w:szCs w:val="28"/>
          <w:bdr w:val="none" w:sz="0" w:space="0" w:color="auto" w:frame="1"/>
          <w:lang w:val="sv-SE"/>
        </w:rPr>
        <w:t xml:space="preserve"> </w:t>
      </w:r>
      <w:r w:rsidR="00A94DD4" w:rsidRPr="00CD7361">
        <w:rPr>
          <w:bCs/>
          <w:szCs w:val="28"/>
          <w:bdr w:val="none" w:sz="0" w:space="0" w:color="auto" w:frame="1"/>
          <w:lang w:val="sv-SE"/>
        </w:rPr>
        <w:t>G</w:t>
      </w:r>
      <w:r w:rsidR="00A94DD4" w:rsidRPr="00CD7361">
        <w:rPr>
          <w:szCs w:val="28"/>
          <w:lang w:val="sv-SE"/>
        </w:rPr>
        <w:t xml:space="preserve">óc </w:t>
      </w:r>
      <w:r w:rsidRPr="00CD7361">
        <w:rPr>
          <w:szCs w:val="28"/>
          <w:lang w:val="sv-SE"/>
        </w:rPr>
        <w:t>độ đường lấy đà phải thu hẹp lại. Khi đập bóng chủ yếu phải dùng sức cánh tay trước và cổ tay, gập bụng rất ít. Như vậy mới tránh được lỗi chạm lưới.</w:t>
      </w:r>
      <w:r w:rsidR="00443B39" w:rsidRPr="00CD7361">
        <w:rPr>
          <w:rStyle w:val="FootnoteReference"/>
          <w:szCs w:val="28"/>
          <w:lang w:val="sv-SE"/>
        </w:rPr>
        <w:footnoteReference w:id="26"/>
      </w:r>
    </w:p>
    <w:p w:rsidR="0031782E" w:rsidRPr="00CD7361" w:rsidRDefault="007C3B9D" w:rsidP="000971C2">
      <w:pPr>
        <w:pStyle w:val="Heading3"/>
        <w:jc w:val="both"/>
        <w:rPr>
          <w:sz w:val="28"/>
          <w:szCs w:val="28"/>
          <w:lang w:val="sv-SE"/>
        </w:rPr>
      </w:pPr>
      <w:bookmarkStart w:id="421" w:name="_Toc531703371"/>
      <w:bookmarkStart w:id="422" w:name="_Toc532195593"/>
      <w:bookmarkStart w:id="423" w:name="_Toc532204099"/>
      <w:r w:rsidRPr="00CD7361">
        <w:rPr>
          <w:sz w:val="28"/>
          <w:szCs w:val="28"/>
          <w:lang w:val="sv-SE"/>
        </w:rPr>
        <w:tab/>
      </w:r>
      <w:bookmarkStart w:id="424" w:name="_Toc11671892"/>
      <w:r w:rsidR="00AE3C9E" w:rsidRPr="00CD7361">
        <w:rPr>
          <w:sz w:val="28"/>
          <w:szCs w:val="28"/>
          <w:lang w:val="sv-SE"/>
        </w:rPr>
        <w:t>3. Một số quy định của Luật Bóng chuyền</w:t>
      </w:r>
      <w:bookmarkEnd w:id="421"/>
      <w:bookmarkEnd w:id="424"/>
      <w:r w:rsidR="00AE3C9E" w:rsidRPr="00CD7361">
        <w:rPr>
          <w:sz w:val="28"/>
          <w:szCs w:val="28"/>
          <w:lang w:val="sv-SE"/>
        </w:rPr>
        <w:t xml:space="preserve"> </w:t>
      </w:r>
    </w:p>
    <w:p w:rsidR="00AE3C9E" w:rsidRPr="00CD7361" w:rsidRDefault="00AE3C9E" w:rsidP="0031782E">
      <w:pPr>
        <w:shd w:val="clear" w:color="auto" w:fill="FFFFFF"/>
        <w:jc w:val="both"/>
        <w:textAlignment w:val="baseline"/>
        <w:rPr>
          <w:bCs/>
          <w:i/>
          <w:szCs w:val="28"/>
          <w:lang w:val="sv-SE"/>
        </w:rPr>
      </w:pPr>
      <w:bookmarkStart w:id="425" w:name="_Hlk11660582"/>
      <w:r w:rsidRPr="00CD7361">
        <w:rPr>
          <w:bCs/>
          <w:i/>
          <w:szCs w:val="28"/>
          <w:lang w:val="sv-SE"/>
        </w:rPr>
        <w:t xml:space="preserve">(Quyết định số 488/QĐ-UBTDTT ngày 12 tháng 3 năm 2007 </w:t>
      </w:r>
      <w:r w:rsidR="006B74D6" w:rsidRPr="00CD7361">
        <w:rPr>
          <w:bCs/>
          <w:i/>
          <w:szCs w:val="28"/>
          <w:lang w:val="sv-SE"/>
        </w:rPr>
        <w:t>của Bộ trưởng – Chủ nhiệm ủy ban thể dục thể thao</w:t>
      </w:r>
      <w:r w:rsidR="00FF5B13" w:rsidRPr="00CD7361">
        <w:rPr>
          <w:bCs/>
          <w:i/>
          <w:szCs w:val="28"/>
          <w:lang w:val="sv-SE"/>
        </w:rPr>
        <w:t xml:space="preserve"> ban hành Luật bóng chuyền</w:t>
      </w:r>
      <w:r w:rsidRPr="00CD7361">
        <w:rPr>
          <w:bCs/>
          <w:i/>
          <w:szCs w:val="28"/>
          <w:lang w:val="sv-SE"/>
        </w:rPr>
        <w:t>)</w:t>
      </w:r>
      <w:bookmarkEnd w:id="422"/>
      <w:bookmarkEnd w:id="423"/>
    </w:p>
    <w:p w:rsidR="00AE3C9E" w:rsidRPr="00CD7361" w:rsidRDefault="00E3010C" w:rsidP="00E3010C">
      <w:pPr>
        <w:ind w:firstLine="0"/>
        <w:rPr>
          <w:b/>
          <w:szCs w:val="28"/>
          <w:lang w:val="sv-SE"/>
        </w:rPr>
      </w:pPr>
      <w:bookmarkStart w:id="426" w:name="_Toc532195596"/>
      <w:bookmarkStart w:id="427" w:name="_Toc532204102"/>
      <w:bookmarkStart w:id="428" w:name="_Toc4411916"/>
      <w:bookmarkStart w:id="429" w:name="_Toc4746968"/>
      <w:bookmarkEnd w:id="425"/>
      <w:r w:rsidRPr="00CD7361">
        <w:rPr>
          <w:b/>
          <w:szCs w:val="28"/>
          <w:lang w:val="sv-SE"/>
        </w:rPr>
        <w:tab/>
      </w:r>
      <w:r w:rsidR="00AE3C9E" w:rsidRPr="00CD7361">
        <w:rPr>
          <w:b/>
          <w:szCs w:val="28"/>
          <w:lang w:val="sv-SE"/>
        </w:rPr>
        <w:t>3.</w:t>
      </w:r>
      <w:r w:rsidR="000971C2" w:rsidRPr="00CD7361">
        <w:rPr>
          <w:b/>
          <w:szCs w:val="28"/>
          <w:lang w:val="sv-SE"/>
        </w:rPr>
        <w:t>1</w:t>
      </w:r>
      <w:r w:rsidR="00AE3C9E" w:rsidRPr="00CD7361">
        <w:rPr>
          <w:b/>
          <w:szCs w:val="28"/>
          <w:lang w:val="sv-SE"/>
        </w:rPr>
        <w:t xml:space="preserve">. </w:t>
      </w:r>
      <w:bookmarkStart w:id="430" w:name="muc_4"/>
      <w:r w:rsidR="00AE3C9E" w:rsidRPr="00CD7361">
        <w:rPr>
          <w:b/>
          <w:szCs w:val="28"/>
          <w:lang w:val="sv-SE"/>
        </w:rPr>
        <w:t>Đội bóng</w:t>
      </w:r>
      <w:bookmarkEnd w:id="426"/>
      <w:bookmarkEnd w:id="427"/>
      <w:bookmarkEnd w:id="428"/>
      <w:bookmarkEnd w:id="429"/>
      <w:r w:rsidR="00AE3C9E" w:rsidRPr="00CD7361">
        <w:rPr>
          <w:b/>
          <w:szCs w:val="28"/>
          <w:lang w:val="sv-SE"/>
        </w:rPr>
        <w:t xml:space="preserve"> </w:t>
      </w:r>
    </w:p>
    <w:bookmarkEnd w:id="430"/>
    <w:p w:rsidR="000971C2" w:rsidRPr="00CD7361" w:rsidRDefault="000971C2" w:rsidP="008946DE">
      <w:pPr>
        <w:spacing w:before="80" w:after="80"/>
        <w:jc w:val="both"/>
        <w:rPr>
          <w:szCs w:val="28"/>
          <w:lang w:val="sv-SE"/>
        </w:rPr>
      </w:pPr>
      <w:r w:rsidRPr="00CD7361">
        <w:rPr>
          <w:szCs w:val="28"/>
          <w:lang w:val="sv-SE"/>
        </w:rPr>
        <w:t>-</w:t>
      </w:r>
      <w:r w:rsidR="00AE3C9E" w:rsidRPr="00CD7361">
        <w:rPr>
          <w:szCs w:val="28"/>
          <w:lang w:val="sv-SE"/>
        </w:rPr>
        <w:t xml:space="preserve"> Một đội gồm tối đa 12 vận động viên</w:t>
      </w:r>
      <w:r w:rsidR="00187BFB" w:rsidRPr="00CD7361">
        <w:rPr>
          <w:szCs w:val="28"/>
          <w:lang w:val="sv-SE"/>
        </w:rPr>
        <w:t xml:space="preserve"> (</w:t>
      </w:r>
      <w:r w:rsidR="008946DE" w:rsidRPr="00CD7361">
        <w:rPr>
          <w:szCs w:val="28"/>
          <w:lang w:val="sv-SE"/>
        </w:rPr>
        <w:t>6 vận động viên thi đâu và 6 vận động viên dự bị</w:t>
      </w:r>
      <w:r w:rsidR="00187BFB" w:rsidRPr="00CD7361">
        <w:rPr>
          <w:szCs w:val="28"/>
          <w:lang w:val="sv-SE"/>
        </w:rPr>
        <w:t>)</w:t>
      </w:r>
      <w:r w:rsidR="008946DE" w:rsidRPr="00CD7361">
        <w:rPr>
          <w:szCs w:val="28"/>
          <w:lang w:val="sv-SE"/>
        </w:rPr>
        <w:t>,</w:t>
      </w:r>
      <w:r w:rsidR="00AE3C9E" w:rsidRPr="00CD7361">
        <w:rPr>
          <w:szCs w:val="28"/>
          <w:lang w:val="sv-SE"/>
        </w:rPr>
        <w:t xml:space="preserve"> 1 huấn luyện viên trưởng, 1 huấn luyện viên phó, một săn sóc viên và một bác sĩ. </w:t>
      </w:r>
    </w:p>
    <w:p w:rsidR="00AE3C9E" w:rsidRPr="00CD7361" w:rsidRDefault="000971C2" w:rsidP="000971C2">
      <w:pPr>
        <w:spacing w:before="80" w:after="80"/>
        <w:jc w:val="both"/>
        <w:rPr>
          <w:szCs w:val="28"/>
          <w:lang w:val="sv-SE"/>
        </w:rPr>
      </w:pPr>
      <w:r w:rsidRPr="00CD7361">
        <w:rPr>
          <w:szCs w:val="28"/>
          <w:lang w:val="sv-SE"/>
        </w:rPr>
        <w:t xml:space="preserve">- </w:t>
      </w:r>
      <w:r w:rsidR="00AE3C9E" w:rsidRPr="00CD7361">
        <w:rPr>
          <w:szCs w:val="28"/>
          <w:lang w:val="sv-SE"/>
        </w:rPr>
        <w:t xml:space="preserve">Chỉ các vận động viên đã đăng ký trong biên bản thi đấu mới được phép vào sân và thi đấu. Khi huấn luyện viên và đội trưởng đã ký vào biên bản thi đấu thì không được thay đổi thành phần đăng ký của đội nữa </w:t>
      </w:r>
    </w:p>
    <w:p w:rsidR="00AE3C9E" w:rsidRPr="00CD7361" w:rsidRDefault="007C3B9D" w:rsidP="00E3010C">
      <w:pPr>
        <w:ind w:firstLine="0"/>
        <w:rPr>
          <w:b/>
          <w:szCs w:val="28"/>
          <w:lang w:val="sv-SE"/>
        </w:rPr>
      </w:pPr>
      <w:bookmarkStart w:id="431" w:name="_Toc532195597"/>
      <w:bookmarkStart w:id="432" w:name="_Toc532204103"/>
      <w:r w:rsidRPr="00CD7361">
        <w:rPr>
          <w:b/>
          <w:szCs w:val="28"/>
          <w:lang w:val="sv-SE"/>
        </w:rPr>
        <w:tab/>
      </w:r>
      <w:bookmarkStart w:id="433" w:name="_Toc4411917"/>
      <w:bookmarkStart w:id="434" w:name="_Toc4746969"/>
      <w:r w:rsidR="00AE3C9E" w:rsidRPr="00CD7361">
        <w:rPr>
          <w:b/>
          <w:szCs w:val="28"/>
          <w:lang w:val="sv-SE"/>
        </w:rPr>
        <w:t>3.</w:t>
      </w:r>
      <w:r w:rsidR="000971C2" w:rsidRPr="00CD7361">
        <w:rPr>
          <w:b/>
          <w:szCs w:val="28"/>
          <w:lang w:val="sv-SE"/>
        </w:rPr>
        <w:t>2</w:t>
      </w:r>
      <w:r w:rsidR="00AE3C9E" w:rsidRPr="00CD7361">
        <w:rPr>
          <w:b/>
          <w:szCs w:val="28"/>
          <w:lang w:val="sv-SE"/>
        </w:rPr>
        <w:t>. Thể thức thi đấu</w:t>
      </w:r>
      <w:bookmarkEnd w:id="431"/>
      <w:bookmarkEnd w:id="432"/>
      <w:bookmarkEnd w:id="433"/>
      <w:bookmarkEnd w:id="434"/>
    </w:p>
    <w:p w:rsidR="00AE3C9E" w:rsidRPr="00CD7361" w:rsidRDefault="00AE3C9E" w:rsidP="000971C2">
      <w:pPr>
        <w:pStyle w:val="ListParagraph"/>
        <w:numPr>
          <w:ilvl w:val="0"/>
          <w:numId w:val="28"/>
        </w:numPr>
        <w:tabs>
          <w:tab w:val="left" w:pos="851"/>
        </w:tabs>
        <w:ind w:left="0" w:firstLine="709"/>
        <w:jc w:val="both"/>
        <w:rPr>
          <w:bCs/>
          <w:szCs w:val="28"/>
        </w:rPr>
      </w:pPr>
      <w:bookmarkStart w:id="435" w:name="dieu_1_6"/>
      <w:r w:rsidRPr="00CD7361">
        <w:rPr>
          <w:bCs/>
          <w:szCs w:val="28"/>
        </w:rPr>
        <w:t>Được một điểm</w:t>
      </w:r>
      <w:bookmarkEnd w:id="435"/>
      <w:r w:rsidRPr="00CD7361">
        <w:rPr>
          <w:bCs/>
          <w:szCs w:val="28"/>
        </w:rPr>
        <w:t xml:space="preserve"> khi: </w:t>
      </w:r>
    </w:p>
    <w:p w:rsidR="00AE3C9E" w:rsidRPr="00CD7361" w:rsidRDefault="00AE3C9E" w:rsidP="000971C2">
      <w:pPr>
        <w:jc w:val="both"/>
        <w:rPr>
          <w:szCs w:val="28"/>
        </w:rPr>
      </w:pPr>
      <w:r w:rsidRPr="00CD7361">
        <w:rPr>
          <w:szCs w:val="28"/>
        </w:rPr>
        <w:t>+ Bóng chạm sân đối phương</w:t>
      </w:r>
      <w:r w:rsidR="00676B15" w:rsidRPr="00CD7361">
        <w:rPr>
          <w:szCs w:val="28"/>
        </w:rPr>
        <w:t>;</w:t>
      </w:r>
      <w:r w:rsidRPr="00CD7361">
        <w:rPr>
          <w:szCs w:val="28"/>
        </w:rPr>
        <w:t xml:space="preserve"> </w:t>
      </w:r>
    </w:p>
    <w:p w:rsidR="00AE3C9E" w:rsidRPr="00CD7361" w:rsidRDefault="00AE3C9E" w:rsidP="000971C2">
      <w:pPr>
        <w:jc w:val="both"/>
        <w:rPr>
          <w:szCs w:val="28"/>
        </w:rPr>
      </w:pPr>
      <w:r w:rsidRPr="00CD7361">
        <w:rPr>
          <w:szCs w:val="28"/>
        </w:rPr>
        <w:t>+ Do đội đối phương phạm lỗi</w:t>
      </w:r>
      <w:r w:rsidR="00676B15" w:rsidRPr="00CD7361">
        <w:rPr>
          <w:szCs w:val="28"/>
        </w:rPr>
        <w:t>;</w:t>
      </w:r>
      <w:r w:rsidRPr="00CD7361">
        <w:rPr>
          <w:szCs w:val="28"/>
        </w:rPr>
        <w:t xml:space="preserve"> </w:t>
      </w:r>
    </w:p>
    <w:p w:rsidR="00AE3C9E" w:rsidRPr="00CD7361" w:rsidRDefault="00AE3C9E" w:rsidP="000971C2">
      <w:pPr>
        <w:jc w:val="both"/>
        <w:rPr>
          <w:szCs w:val="28"/>
        </w:rPr>
      </w:pPr>
      <w:r w:rsidRPr="00CD7361">
        <w:rPr>
          <w:szCs w:val="28"/>
        </w:rPr>
        <w:t>+ Đội đối phương bị phạt</w:t>
      </w:r>
      <w:r w:rsidR="00676B15" w:rsidRPr="00CD7361">
        <w:rPr>
          <w:szCs w:val="28"/>
        </w:rPr>
        <w:t>.</w:t>
      </w:r>
      <w:r w:rsidRPr="00CD7361">
        <w:rPr>
          <w:szCs w:val="28"/>
        </w:rPr>
        <w:t xml:space="preserve"> </w:t>
      </w:r>
    </w:p>
    <w:p w:rsidR="00AE3C9E" w:rsidRPr="00CD7361" w:rsidRDefault="00AE3C9E" w:rsidP="005E6FD7">
      <w:pPr>
        <w:pStyle w:val="ListParagraph"/>
        <w:numPr>
          <w:ilvl w:val="0"/>
          <w:numId w:val="28"/>
        </w:numPr>
        <w:tabs>
          <w:tab w:val="left" w:pos="851"/>
        </w:tabs>
        <w:ind w:left="0" w:firstLine="709"/>
        <w:jc w:val="both"/>
        <w:rPr>
          <w:szCs w:val="28"/>
        </w:rPr>
      </w:pPr>
      <w:r w:rsidRPr="00CD7361">
        <w:rPr>
          <w:szCs w:val="28"/>
        </w:rPr>
        <w:t xml:space="preserve">Phạm lỗi: Khi một đội có hành động đánh bóng sai luật hoặc phạm luật bằng hành động nào khác thì trọng tài thổi còi phạm lỗi, xét mức phạm lỗi và quyết định phạt theo luật. </w:t>
      </w:r>
    </w:p>
    <w:p w:rsidR="00AE3C9E" w:rsidRPr="00CD7361" w:rsidRDefault="00AE3C9E" w:rsidP="000971C2">
      <w:pPr>
        <w:jc w:val="both"/>
        <w:rPr>
          <w:szCs w:val="28"/>
          <w:lang w:val="sv-SE"/>
        </w:rPr>
      </w:pPr>
      <w:r w:rsidRPr="00CD7361">
        <w:rPr>
          <w:szCs w:val="28"/>
          <w:lang w:val="sv-SE"/>
        </w:rPr>
        <w:t xml:space="preserve">+ Nếu hai hay nhiều lỗi xảy ra liên tiếp thì chỉ tính lỗi đầu tiên. </w:t>
      </w:r>
    </w:p>
    <w:p w:rsidR="00AE3C9E" w:rsidRPr="00CD7361" w:rsidRDefault="00AE3C9E" w:rsidP="000971C2">
      <w:pPr>
        <w:jc w:val="both"/>
        <w:rPr>
          <w:szCs w:val="28"/>
        </w:rPr>
      </w:pPr>
      <w:r w:rsidRPr="00CD7361">
        <w:rPr>
          <w:szCs w:val="28"/>
          <w:lang w:val="sv-SE"/>
        </w:rPr>
        <w:t xml:space="preserve">+ Nếu hai đội cùng phạm hai hoặc nhiều lỗi thì xử hai đội cùng phạm lỗi. </w:t>
      </w:r>
      <w:r w:rsidRPr="00CD7361">
        <w:rPr>
          <w:szCs w:val="28"/>
        </w:rPr>
        <w:t xml:space="preserve">Đánh lại pha bóng đó </w:t>
      </w:r>
    </w:p>
    <w:p w:rsidR="00AE3C9E" w:rsidRPr="00CD7361" w:rsidRDefault="00AE3C9E" w:rsidP="000971C2">
      <w:pPr>
        <w:pStyle w:val="ListParagraph"/>
        <w:numPr>
          <w:ilvl w:val="0"/>
          <w:numId w:val="28"/>
        </w:numPr>
        <w:tabs>
          <w:tab w:val="left" w:pos="851"/>
        </w:tabs>
        <w:ind w:left="0" w:firstLine="709"/>
        <w:jc w:val="both"/>
        <w:rPr>
          <w:szCs w:val="28"/>
        </w:rPr>
      </w:pPr>
      <w:r w:rsidRPr="00CD7361">
        <w:rPr>
          <w:szCs w:val="28"/>
        </w:rPr>
        <w:t xml:space="preserve">Hậu quả của thắng một pha bóng: Một pha bóng là chuỗi các hành động đánh bóng tính từ thời điểm người phát bóng đánh chạm bóng đến khi trọng tài thổi còi "bóng chết" . </w:t>
      </w:r>
    </w:p>
    <w:p w:rsidR="00AE3C9E" w:rsidRPr="00CD7361" w:rsidRDefault="00AE3C9E" w:rsidP="000971C2">
      <w:pPr>
        <w:jc w:val="both"/>
        <w:rPr>
          <w:szCs w:val="28"/>
        </w:rPr>
      </w:pPr>
      <w:r w:rsidRPr="00CD7361">
        <w:rPr>
          <w:szCs w:val="28"/>
        </w:rPr>
        <w:t xml:space="preserve">+ Nếu đội phát bóng thắng pha bóng đó thì đội phát bóng được một điểm và tiếp tục phát bóng. </w:t>
      </w:r>
    </w:p>
    <w:p w:rsidR="00AE3C9E" w:rsidRPr="00CD7361" w:rsidRDefault="00AE3C9E" w:rsidP="000971C2">
      <w:pPr>
        <w:jc w:val="both"/>
        <w:rPr>
          <w:szCs w:val="28"/>
        </w:rPr>
      </w:pPr>
      <w:r w:rsidRPr="00CD7361">
        <w:rPr>
          <w:szCs w:val="28"/>
        </w:rPr>
        <w:t xml:space="preserve">+ Nếu đội đối phương đỡ phát bóng thắng pha bóng đó thì đội đó được một điểm và giành quyền phát bóng. </w:t>
      </w:r>
    </w:p>
    <w:p w:rsidR="00AE3C9E" w:rsidRPr="00CD7361" w:rsidRDefault="00AE3C9E" w:rsidP="000971C2">
      <w:pPr>
        <w:pStyle w:val="ListParagraph"/>
        <w:numPr>
          <w:ilvl w:val="0"/>
          <w:numId w:val="28"/>
        </w:numPr>
        <w:tabs>
          <w:tab w:val="left" w:pos="851"/>
        </w:tabs>
        <w:ind w:left="0" w:firstLine="709"/>
        <w:jc w:val="both"/>
        <w:rPr>
          <w:bCs/>
          <w:szCs w:val="28"/>
        </w:rPr>
      </w:pPr>
      <w:bookmarkStart w:id="436" w:name="dieu_2_6"/>
      <w:r w:rsidRPr="00CD7361">
        <w:rPr>
          <w:bCs/>
          <w:szCs w:val="28"/>
        </w:rPr>
        <w:t>Thắng một hiệp</w:t>
      </w:r>
      <w:bookmarkEnd w:id="436"/>
      <w:r w:rsidRPr="00CD7361">
        <w:rPr>
          <w:bCs/>
          <w:szCs w:val="28"/>
        </w:rPr>
        <w:t xml:space="preserve">: </w:t>
      </w:r>
    </w:p>
    <w:p w:rsidR="00AE3C9E" w:rsidRPr="00CD7361" w:rsidRDefault="00AE3C9E" w:rsidP="000971C2">
      <w:pPr>
        <w:jc w:val="both"/>
        <w:rPr>
          <w:szCs w:val="28"/>
        </w:rPr>
      </w:pPr>
      <w:r w:rsidRPr="00CD7361">
        <w:rPr>
          <w:szCs w:val="28"/>
        </w:rPr>
        <w:lastRenderedPageBreak/>
        <w:t xml:space="preserve">Đội thắng một hiệp (trừ hiệp thứ 5 - hiệp quyết thắng) là đội được 25 điểm trước và hơn đội kia ít nhất 2 điểm. Trường hợp hòa 24 - 24, phải đấu tiếp cho đến khi hơn nhau 2 điểm (26 - 24, 27 - 25...) </w:t>
      </w:r>
    </w:p>
    <w:p w:rsidR="00AE3C9E" w:rsidRPr="00CD7361" w:rsidRDefault="00AE3C9E" w:rsidP="000971C2">
      <w:pPr>
        <w:pStyle w:val="ListParagraph"/>
        <w:numPr>
          <w:ilvl w:val="0"/>
          <w:numId w:val="28"/>
        </w:numPr>
        <w:tabs>
          <w:tab w:val="left" w:pos="851"/>
        </w:tabs>
        <w:ind w:left="0" w:firstLine="709"/>
        <w:jc w:val="both"/>
        <w:rPr>
          <w:bCs/>
          <w:szCs w:val="28"/>
        </w:rPr>
      </w:pPr>
      <w:bookmarkStart w:id="437" w:name="dieu_3_6"/>
      <w:r w:rsidRPr="00CD7361">
        <w:rPr>
          <w:bCs/>
          <w:szCs w:val="28"/>
        </w:rPr>
        <w:t>Thắng một trận</w:t>
      </w:r>
      <w:bookmarkEnd w:id="437"/>
      <w:r w:rsidRPr="00CD7361">
        <w:rPr>
          <w:bCs/>
          <w:szCs w:val="28"/>
        </w:rPr>
        <w:t xml:space="preserve">: </w:t>
      </w:r>
    </w:p>
    <w:p w:rsidR="00AE3C9E" w:rsidRPr="00CD7361" w:rsidRDefault="00AE3C9E" w:rsidP="000971C2">
      <w:pPr>
        <w:jc w:val="both"/>
        <w:rPr>
          <w:szCs w:val="28"/>
        </w:rPr>
      </w:pPr>
      <w:r w:rsidRPr="00CD7361">
        <w:rPr>
          <w:szCs w:val="28"/>
        </w:rPr>
        <w:t>+ Đội thắng một trận là đội thắng 3 hiệp</w:t>
      </w:r>
      <w:r w:rsidR="00FF5B13" w:rsidRPr="00CD7361">
        <w:rPr>
          <w:szCs w:val="28"/>
        </w:rPr>
        <w:t>.</w:t>
      </w:r>
      <w:r w:rsidRPr="00CD7361">
        <w:rPr>
          <w:szCs w:val="28"/>
        </w:rPr>
        <w:t xml:space="preserve"> </w:t>
      </w:r>
    </w:p>
    <w:p w:rsidR="00AE3C9E" w:rsidRPr="00CD7361" w:rsidRDefault="00AE3C9E" w:rsidP="000971C2">
      <w:pPr>
        <w:jc w:val="both"/>
        <w:rPr>
          <w:szCs w:val="28"/>
        </w:rPr>
      </w:pPr>
      <w:r w:rsidRPr="00CD7361">
        <w:rPr>
          <w:szCs w:val="28"/>
        </w:rPr>
        <w:t xml:space="preserve">+ Trong trường hợp hòa 2 - 2, hiệp quyết thắng (hiệp 5) đấu đến 15 điểm và đội thắng phải hơn ít nhất 2 điểm. </w:t>
      </w:r>
    </w:p>
    <w:p w:rsidR="00AE3C9E" w:rsidRPr="00CD7361" w:rsidRDefault="00AE3C9E" w:rsidP="000971C2">
      <w:pPr>
        <w:pStyle w:val="ListParagraph"/>
        <w:numPr>
          <w:ilvl w:val="0"/>
          <w:numId w:val="28"/>
        </w:numPr>
        <w:tabs>
          <w:tab w:val="left" w:pos="851"/>
        </w:tabs>
        <w:ind w:left="0" w:firstLine="709"/>
        <w:jc w:val="both"/>
        <w:rPr>
          <w:bCs/>
          <w:szCs w:val="28"/>
        </w:rPr>
      </w:pPr>
      <w:bookmarkStart w:id="438" w:name="dieu_4_3"/>
      <w:r w:rsidRPr="00CD7361">
        <w:rPr>
          <w:bCs/>
          <w:szCs w:val="28"/>
        </w:rPr>
        <w:t>Bỏ cuộc và đội hình không đủ người đấu</w:t>
      </w:r>
      <w:bookmarkEnd w:id="438"/>
      <w:r w:rsidRPr="00CD7361">
        <w:rPr>
          <w:bCs/>
          <w:szCs w:val="28"/>
        </w:rPr>
        <w:t xml:space="preserve">: </w:t>
      </w:r>
    </w:p>
    <w:p w:rsidR="00AE3C9E" w:rsidRPr="00CD7361" w:rsidRDefault="00AE3C9E" w:rsidP="000971C2">
      <w:pPr>
        <w:jc w:val="both"/>
        <w:rPr>
          <w:szCs w:val="28"/>
        </w:rPr>
      </w:pPr>
      <w:r w:rsidRPr="00CD7361">
        <w:rPr>
          <w:szCs w:val="28"/>
        </w:rPr>
        <w:t xml:space="preserve">+ Nếu một đội sau khi đã được mời đến thuyết phục vẫn từ chối không đấu, đội đó bị tuyên bố bỏ cuộc và bị thua với kết quả toàn trận 0 –3; mỗi hiệp 0 - 25 . </w:t>
      </w:r>
    </w:p>
    <w:p w:rsidR="00AE3C9E" w:rsidRPr="00CD7361" w:rsidRDefault="00AE3C9E" w:rsidP="000971C2">
      <w:pPr>
        <w:jc w:val="both"/>
        <w:rPr>
          <w:szCs w:val="28"/>
        </w:rPr>
      </w:pPr>
      <w:r w:rsidRPr="00CD7361">
        <w:rPr>
          <w:szCs w:val="28"/>
        </w:rPr>
        <w:t xml:space="preserve">+ Nếu một đội không có lý do chính đáng để có mặt đúng giờ thi đấu thì bị tuyên bố bỏ cuộc và xử lý kết quả thi đấu bị thua với kết quả toàn trận 0 –3; mỗi hiệp 0 - 25. </w:t>
      </w:r>
    </w:p>
    <w:p w:rsidR="002D6E55" w:rsidRPr="00CD7361" w:rsidRDefault="00AE3C9E" w:rsidP="00767FB3">
      <w:pPr>
        <w:jc w:val="both"/>
        <w:rPr>
          <w:b/>
          <w:bCs/>
          <w:iCs/>
          <w:szCs w:val="28"/>
          <w:lang w:val="sv-SE"/>
        </w:rPr>
      </w:pPr>
      <w:r w:rsidRPr="00CD7361">
        <w:rPr>
          <w:szCs w:val="28"/>
        </w:rPr>
        <w:t xml:space="preserve">+ Một đội bị tuyên bố không đủ đội hình thi đấu một hiệp hoặc một trận thì bị thua hiệp đó hoặc trận đó. Đội đối phương được thêm đủ số điểm và số hiệp còn thiếu để thắng hiệp trận đó. Đội có đội hình không đủ người đấu bị giữ nguyên số điểm và kết quả các hiệp trước . </w:t>
      </w:r>
      <w:bookmarkStart w:id="439" w:name="_Toc531703372"/>
    </w:p>
    <w:p w:rsidR="00AE3C9E" w:rsidRPr="00CD7361" w:rsidRDefault="00767FB3" w:rsidP="00216C14">
      <w:pPr>
        <w:pStyle w:val="Heading2"/>
        <w:numPr>
          <w:ilvl w:val="0"/>
          <w:numId w:val="0"/>
        </w:numPr>
        <w:rPr>
          <w:rFonts w:ascii="Times New Roman" w:hAnsi="Times New Roman"/>
          <w:sz w:val="28"/>
          <w:szCs w:val="28"/>
        </w:rPr>
      </w:pPr>
      <w:bookmarkStart w:id="440" w:name="_Toc532195598"/>
      <w:bookmarkStart w:id="441" w:name="_Toc532204104"/>
      <w:r w:rsidRPr="00CD7361">
        <w:rPr>
          <w:rFonts w:ascii="Times New Roman" w:hAnsi="Times New Roman"/>
          <w:sz w:val="28"/>
          <w:szCs w:val="28"/>
        </w:rPr>
        <w:br w:type="page"/>
      </w:r>
      <w:bookmarkStart w:id="442" w:name="_Toc11671893"/>
      <w:r w:rsidR="00AE3C9E" w:rsidRPr="00CD7361">
        <w:rPr>
          <w:rFonts w:ascii="Times New Roman" w:hAnsi="Times New Roman"/>
          <w:sz w:val="28"/>
          <w:szCs w:val="28"/>
        </w:rPr>
        <w:lastRenderedPageBreak/>
        <w:t>Chuyên đề 4: MÔN BÓNG RỔ</w:t>
      </w:r>
      <w:bookmarkEnd w:id="439"/>
      <w:bookmarkEnd w:id="440"/>
      <w:bookmarkEnd w:id="441"/>
      <w:bookmarkEnd w:id="442"/>
    </w:p>
    <w:p w:rsidR="00AE3C9E" w:rsidRPr="00CD7361" w:rsidRDefault="00AE3C9E" w:rsidP="00847FBA">
      <w:pPr>
        <w:pStyle w:val="Heading3"/>
        <w:ind w:firstLine="720"/>
        <w:jc w:val="both"/>
        <w:rPr>
          <w:spacing w:val="-4"/>
          <w:sz w:val="28"/>
          <w:szCs w:val="28"/>
          <w:lang w:val="sv-SE"/>
        </w:rPr>
      </w:pPr>
      <w:bookmarkStart w:id="443" w:name="_Toc531703373"/>
      <w:bookmarkStart w:id="444" w:name="_Toc532195599"/>
      <w:bookmarkStart w:id="445" w:name="_Toc532204105"/>
      <w:bookmarkStart w:id="446" w:name="_Toc11671894"/>
      <w:r w:rsidRPr="00CD7361">
        <w:rPr>
          <w:spacing w:val="-4"/>
          <w:sz w:val="28"/>
          <w:szCs w:val="28"/>
          <w:lang w:val="vi-VN"/>
        </w:rPr>
        <w:t xml:space="preserve">1. </w:t>
      </w:r>
      <w:r w:rsidRPr="00CD7361">
        <w:rPr>
          <w:sz w:val="28"/>
          <w:szCs w:val="28"/>
          <w:lang w:val="vi-VN"/>
        </w:rPr>
        <w:t>Tác dụng của</w:t>
      </w:r>
      <w:r w:rsidR="001D4795" w:rsidRPr="00CD7361">
        <w:rPr>
          <w:sz w:val="28"/>
          <w:szCs w:val="28"/>
          <w:lang w:val="sv-SE"/>
        </w:rPr>
        <w:t xml:space="preserve"> môn</w:t>
      </w:r>
      <w:r w:rsidRPr="00CD7361">
        <w:rPr>
          <w:sz w:val="28"/>
          <w:szCs w:val="28"/>
          <w:lang w:val="vi-VN"/>
        </w:rPr>
        <w:t xml:space="preserve"> </w:t>
      </w:r>
      <w:r w:rsidR="001D4795" w:rsidRPr="00CD7361">
        <w:rPr>
          <w:sz w:val="28"/>
          <w:szCs w:val="28"/>
          <w:lang w:val="sv-SE"/>
        </w:rPr>
        <w:t>B</w:t>
      </w:r>
      <w:r w:rsidRPr="00CD7361">
        <w:rPr>
          <w:sz w:val="28"/>
          <w:szCs w:val="28"/>
          <w:lang w:val="vi-VN"/>
        </w:rPr>
        <w:t>óng rổ</w:t>
      </w:r>
      <w:bookmarkEnd w:id="443"/>
      <w:bookmarkEnd w:id="444"/>
      <w:bookmarkEnd w:id="445"/>
      <w:bookmarkEnd w:id="446"/>
    </w:p>
    <w:p w:rsidR="00AE3C9E" w:rsidRPr="00CD7361" w:rsidRDefault="00AE3C9E" w:rsidP="00847FBA">
      <w:pPr>
        <w:pStyle w:val="ListParagraph"/>
        <w:ind w:left="0"/>
        <w:contextualSpacing w:val="0"/>
        <w:jc w:val="both"/>
        <w:rPr>
          <w:szCs w:val="28"/>
          <w:lang w:val="sv-SE"/>
        </w:rPr>
      </w:pPr>
      <w:bookmarkStart w:id="447" w:name="_Hlk11660812"/>
      <w:bookmarkStart w:id="448" w:name="_Toc528917526"/>
      <w:bookmarkStart w:id="449" w:name="_Toc528917898"/>
      <w:r w:rsidRPr="00CD7361">
        <w:rPr>
          <w:szCs w:val="28"/>
          <w:lang w:val="sv-SE"/>
        </w:rPr>
        <w:t>Bóng rổ với nhiều động tác tự nhiên đa dạng khác nhau như đi, chạy, dừng, quay người nhảy bắt, ném bóng và đẩy bóng được thực hiện trong điều kiện thi đấu đối kháng</w:t>
      </w:r>
      <w:r w:rsidR="00FF5B13" w:rsidRPr="00CD7361">
        <w:rPr>
          <w:szCs w:val="28"/>
          <w:lang w:val="sv-SE"/>
        </w:rPr>
        <w:t xml:space="preserve"> giúp</w:t>
      </w:r>
      <w:r w:rsidRPr="00CD7361">
        <w:rPr>
          <w:szCs w:val="28"/>
          <w:lang w:val="sv-SE"/>
        </w:rPr>
        <w:t xml:space="preserve"> củng cố hệ thần kinh, cơ quan vận động, thúc đẩy nhanh sự trao đổi chất và tăng cường khả năng hoạt động của hệ thống cơ quan trong cơ thể.</w:t>
      </w:r>
    </w:p>
    <w:p w:rsidR="00AE3C9E" w:rsidRPr="00CD7361" w:rsidRDefault="00AE3C9E" w:rsidP="00847FBA">
      <w:pPr>
        <w:pStyle w:val="ListParagraph"/>
        <w:ind w:left="0"/>
        <w:contextualSpacing w:val="0"/>
        <w:jc w:val="both"/>
        <w:rPr>
          <w:szCs w:val="28"/>
          <w:lang w:val="sv-SE"/>
        </w:rPr>
      </w:pPr>
      <w:r w:rsidRPr="00CD7361">
        <w:rPr>
          <w:szCs w:val="28"/>
          <w:lang w:val="sv-SE"/>
        </w:rPr>
        <w:t>Tập luyện thi đấu bóng rổ có tác dụng thúc đẩy sự phát triển toàn diện các tố chất vận động cho người tập như: Sức nha</w:t>
      </w:r>
      <w:r w:rsidR="00676B15" w:rsidRPr="00CD7361">
        <w:rPr>
          <w:szCs w:val="28"/>
          <w:lang w:val="sv-SE"/>
        </w:rPr>
        <w:t>nh, sức mạnh, sức bền, mềm dẻo,</w:t>
      </w:r>
      <w:r w:rsidRPr="00CD7361">
        <w:rPr>
          <w:szCs w:val="28"/>
          <w:lang w:val="sv-SE"/>
        </w:rPr>
        <w:t xml:space="preserve"> khéo léo và khả năng phối hợp vận động.</w:t>
      </w:r>
    </w:p>
    <w:p w:rsidR="00AE3C9E" w:rsidRPr="00CD7361" w:rsidRDefault="007C3B9D" w:rsidP="00847FBA">
      <w:pPr>
        <w:pStyle w:val="Heading3"/>
        <w:jc w:val="both"/>
        <w:rPr>
          <w:sz w:val="28"/>
          <w:szCs w:val="28"/>
          <w:lang w:val="sv-SE"/>
        </w:rPr>
      </w:pPr>
      <w:bookmarkStart w:id="450" w:name="_Toc531703374"/>
      <w:bookmarkStart w:id="451" w:name="_Toc532195600"/>
      <w:bookmarkStart w:id="452" w:name="_Toc532204106"/>
      <w:bookmarkEnd w:id="447"/>
      <w:r w:rsidRPr="00CD7361">
        <w:rPr>
          <w:sz w:val="28"/>
          <w:szCs w:val="28"/>
          <w:lang w:val="sv-SE"/>
        </w:rPr>
        <w:tab/>
      </w:r>
      <w:bookmarkStart w:id="453" w:name="_Toc11671895"/>
      <w:r w:rsidR="00AE3C9E" w:rsidRPr="00CD7361">
        <w:rPr>
          <w:sz w:val="28"/>
          <w:szCs w:val="28"/>
          <w:lang w:val="sv-SE"/>
        </w:rPr>
        <w:t>2. Các động tác kỹ thuật</w:t>
      </w:r>
      <w:bookmarkEnd w:id="448"/>
      <w:bookmarkEnd w:id="449"/>
      <w:bookmarkEnd w:id="450"/>
      <w:bookmarkEnd w:id="451"/>
      <w:bookmarkEnd w:id="452"/>
      <w:bookmarkEnd w:id="453"/>
    </w:p>
    <w:p w:rsidR="00AE3C9E" w:rsidRPr="00CD7361" w:rsidRDefault="007C3B9D" w:rsidP="00847FBA">
      <w:pPr>
        <w:pStyle w:val="Heading4"/>
        <w:jc w:val="both"/>
        <w:rPr>
          <w:sz w:val="28"/>
          <w:szCs w:val="28"/>
          <w:lang w:val="sv-SE"/>
        </w:rPr>
      </w:pPr>
      <w:bookmarkStart w:id="454" w:name="_Toc528917899"/>
      <w:bookmarkStart w:id="455" w:name="_Toc532195601"/>
      <w:bookmarkStart w:id="456" w:name="_Toc532204107"/>
      <w:r w:rsidRPr="00CD7361">
        <w:rPr>
          <w:sz w:val="28"/>
          <w:szCs w:val="28"/>
          <w:lang w:val="sv-SE"/>
        </w:rPr>
        <w:tab/>
      </w:r>
      <w:bookmarkStart w:id="457" w:name="_Toc11671896"/>
      <w:r w:rsidR="00AE3C9E" w:rsidRPr="00CD7361">
        <w:rPr>
          <w:sz w:val="28"/>
          <w:szCs w:val="28"/>
          <w:lang w:val="sv-SE"/>
        </w:rPr>
        <w:t>2.1. Cách cầm bóng</w:t>
      </w:r>
      <w:r w:rsidR="00A95587" w:rsidRPr="00CD7361">
        <w:rPr>
          <w:sz w:val="28"/>
          <w:szCs w:val="28"/>
          <w:lang w:val="sv-SE"/>
        </w:rPr>
        <w:t xml:space="preserve"> và</w:t>
      </w:r>
      <w:r w:rsidR="00AE3C9E" w:rsidRPr="00CD7361">
        <w:rPr>
          <w:sz w:val="28"/>
          <w:szCs w:val="28"/>
          <w:lang w:val="sv-SE"/>
        </w:rPr>
        <w:t xml:space="preserve"> tư thế chuẩn bị và di chuyển</w:t>
      </w:r>
      <w:bookmarkEnd w:id="454"/>
      <w:bookmarkEnd w:id="455"/>
      <w:bookmarkEnd w:id="456"/>
      <w:bookmarkEnd w:id="457"/>
    </w:p>
    <w:p w:rsidR="00AE3C9E" w:rsidRPr="00CD7361" w:rsidRDefault="00AE3C9E" w:rsidP="00847FBA">
      <w:pPr>
        <w:pStyle w:val="Heading5"/>
        <w:jc w:val="both"/>
        <w:rPr>
          <w:sz w:val="28"/>
        </w:rPr>
      </w:pPr>
      <w:r w:rsidRPr="00CD7361">
        <w:rPr>
          <w:sz w:val="28"/>
        </w:rPr>
        <w:t xml:space="preserve">2.1.1. Cách cầm bóng </w:t>
      </w:r>
    </w:p>
    <w:p w:rsidR="009F16B4" w:rsidRPr="00CD7361" w:rsidRDefault="00AE3C9E" w:rsidP="00847FBA">
      <w:pPr>
        <w:jc w:val="both"/>
        <w:rPr>
          <w:szCs w:val="28"/>
          <w:shd w:val="clear" w:color="auto" w:fill="FFFFFF"/>
          <w:lang w:val="sv-SE"/>
        </w:rPr>
      </w:pPr>
      <w:bookmarkStart w:id="458" w:name="_Toc531703375"/>
      <w:bookmarkStart w:id="459" w:name="_Toc532141620"/>
      <w:r w:rsidRPr="00CD7361">
        <w:rPr>
          <w:szCs w:val="28"/>
          <w:shd w:val="clear" w:color="auto" w:fill="FFFFFF"/>
          <w:lang w:val="sv-SE"/>
        </w:rPr>
        <w:t>- Cách cầm bóng phụ thuộc vào việc mà vận</w:t>
      </w:r>
      <w:r w:rsidR="00676B15" w:rsidRPr="00CD7361">
        <w:rPr>
          <w:szCs w:val="28"/>
          <w:shd w:val="clear" w:color="auto" w:fill="FFFFFF"/>
          <w:lang w:val="sv-SE"/>
        </w:rPr>
        <w:t xml:space="preserve"> động viên muốn làm tiếp theo: </w:t>
      </w:r>
      <w:r w:rsidRPr="00CD7361">
        <w:rPr>
          <w:szCs w:val="28"/>
          <w:shd w:val="clear" w:color="auto" w:fill="FFFFFF"/>
          <w:lang w:val="sv-SE"/>
        </w:rPr>
        <w:t>chuyền, ném, dẫn b</w:t>
      </w:r>
      <w:r w:rsidR="00011FEE" w:rsidRPr="00CD7361">
        <w:rPr>
          <w:szCs w:val="28"/>
          <w:shd w:val="clear" w:color="auto" w:fill="FFFFFF"/>
          <w:lang w:val="sv-SE"/>
        </w:rPr>
        <w:t>óng</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xml:space="preserve">- Luôn cầm </w:t>
      </w:r>
      <w:r w:rsidR="00011FEE" w:rsidRPr="00CD7361">
        <w:rPr>
          <w:szCs w:val="28"/>
          <w:shd w:val="clear" w:color="auto" w:fill="FFFFFF"/>
          <w:lang w:val="sv-SE"/>
        </w:rPr>
        <w:t xml:space="preserve">bóng </w:t>
      </w:r>
      <w:r w:rsidRPr="00CD7361">
        <w:rPr>
          <w:szCs w:val="28"/>
          <w:shd w:val="clear" w:color="auto" w:fill="FFFFFF"/>
          <w:lang w:val="sv-SE"/>
        </w:rPr>
        <w:t>với cổ tay để hểnh lên và thư giãn, các ngón tay sẽ điều khiển quả bóng</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Không được để bóng lộ liễu mà phải che chắn</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Trải rộng các ngón tay to nhất có thể</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Cầm bóng thiệt chắc để thời gian bóng tiếp xúc với bàn tay lâu nhất có thể, thời gian bóng ở ngoài tay càng lâu càng để lộ nhiều sơ hở cho đối thủ</w:t>
      </w:r>
      <w:r w:rsidR="009F16B4" w:rsidRPr="00CD7361">
        <w:rPr>
          <w:szCs w:val="28"/>
          <w:shd w:val="clear" w:color="auto" w:fill="FFFFFF"/>
          <w:lang w:val="sv-SE"/>
        </w:rPr>
        <w:t>;</w:t>
      </w:r>
    </w:p>
    <w:p w:rsidR="00AE3C9E" w:rsidRPr="00CD7361" w:rsidRDefault="00AE3C9E" w:rsidP="00847FBA">
      <w:pPr>
        <w:jc w:val="both"/>
        <w:rPr>
          <w:szCs w:val="28"/>
          <w:shd w:val="clear" w:color="auto" w:fill="FFFFFF"/>
          <w:lang w:val="sv-SE"/>
        </w:rPr>
      </w:pPr>
      <w:r w:rsidRPr="00CD7361">
        <w:rPr>
          <w:szCs w:val="28"/>
          <w:shd w:val="clear" w:color="auto" w:fill="FFFFFF"/>
          <w:lang w:val="sv-SE"/>
        </w:rPr>
        <w:t>- Để cánh tay còn lại trong trạng thái che chắn, mắt luôn nhìn lên quan sát đối thủ và đồng đội chứ không nhìn bóng</w:t>
      </w:r>
      <w:r w:rsidR="009F16B4" w:rsidRPr="00CD7361">
        <w:rPr>
          <w:szCs w:val="28"/>
          <w:shd w:val="clear" w:color="auto" w:fill="FFFFFF"/>
          <w:lang w:val="sv-SE"/>
        </w:rPr>
        <w:t>.</w:t>
      </w:r>
    </w:p>
    <w:bookmarkEnd w:id="458"/>
    <w:bookmarkEnd w:id="459"/>
    <w:p w:rsidR="00AE3C9E" w:rsidRPr="00CD7361" w:rsidRDefault="00AE3C9E" w:rsidP="00847FBA">
      <w:pPr>
        <w:pStyle w:val="Heading5"/>
        <w:jc w:val="both"/>
        <w:rPr>
          <w:sz w:val="28"/>
        </w:rPr>
      </w:pPr>
      <w:r w:rsidRPr="00CD7361">
        <w:rPr>
          <w:sz w:val="28"/>
        </w:rPr>
        <w:t>2.1.2. Tư thế chuẩn bị</w:t>
      </w:r>
    </w:p>
    <w:p w:rsidR="00AE3C9E" w:rsidRPr="00CD7361" w:rsidRDefault="00AE3C9E" w:rsidP="00847FBA">
      <w:pPr>
        <w:shd w:val="clear" w:color="auto" w:fill="FFFFFF"/>
        <w:ind w:firstLine="709"/>
        <w:jc w:val="both"/>
        <w:rPr>
          <w:szCs w:val="28"/>
          <w:lang w:val="sv-SE"/>
        </w:rPr>
      </w:pPr>
      <w:r w:rsidRPr="00CD7361">
        <w:rPr>
          <w:szCs w:val="28"/>
          <w:lang w:val="sv-SE"/>
        </w:rPr>
        <w:t>Đứng chân trước, chân sau khoảng cách hai chân rộng bằng vai, trọng tâm thấp và dồn đều vào 2 chân, 2 gối hơi khuỵu</w:t>
      </w:r>
      <w:r w:rsidR="00676B15" w:rsidRPr="00CD7361">
        <w:rPr>
          <w:szCs w:val="28"/>
          <w:lang w:val="sv-SE"/>
        </w:rPr>
        <w:t>,</w:t>
      </w:r>
      <w:r w:rsidRPr="00CD7361">
        <w:rPr>
          <w:szCs w:val="28"/>
          <w:lang w:val="sv-SE"/>
        </w:rPr>
        <w:t xml:space="preserve"> mắt quan sát hướng chuyền.</w:t>
      </w:r>
      <w:r w:rsidR="009F16B4" w:rsidRPr="00CD7361">
        <w:rPr>
          <w:szCs w:val="28"/>
          <w:lang w:val="sv-SE"/>
        </w:rPr>
        <w:t xml:space="preserve"> </w:t>
      </w:r>
      <w:r w:rsidRPr="00CD7361">
        <w:rPr>
          <w:szCs w:val="28"/>
          <w:lang w:val="sv-SE"/>
        </w:rPr>
        <w:t>Hai tay cầm bóng ở 2 bên lùi về nửa sau của bóng, các ngón tay xòe tự nhiên, bóng tiếp xúc vào phần chai tay và các ngón tay, lòng bàn tay không chạm bóng. Cánh tay thả lỏng tự nhiên, bóng để ở phía trước bụng trên.</w:t>
      </w:r>
    </w:p>
    <w:p w:rsidR="00AE3C9E" w:rsidRPr="00CD7361" w:rsidRDefault="00AE3C9E" w:rsidP="00847FBA">
      <w:pPr>
        <w:pStyle w:val="Heading5"/>
        <w:jc w:val="both"/>
        <w:rPr>
          <w:sz w:val="28"/>
        </w:rPr>
      </w:pPr>
      <w:r w:rsidRPr="00CD7361">
        <w:rPr>
          <w:sz w:val="28"/>
        </w:rPr>
        <w:t>2.1.3. Di chuyển</w:t>
      </w:r>
    </w:p>
    <w:p w:rsidR="00AE3C9E" w:rsidRPr="00CD7361" w:rsidRDefault="00AE3C9E" w:rsidP="00847FBA">
      <w:pPr>
        <w:jc w:val="both"/>
        <w:rPr>
          <w:szCs w:val="28"/>
          <w:shd w:val="clear" w:color="auto" w:fill="FFFFFF"/>
          <w:lang w:val="sv-SE"/>
        </w:rPr>
      </w:pPr>
      <w:r w:rsidRPr="00CD7361">
        <w:rPr>
          <w:szCs w:val="28"/>
          <w:shd w:val="clear" w:color="auto" w:fill="FFFFFF"/>
          <w:lang w:val="sv-SE"/>
        </w:rPr>
        <w:t>Di chuyển của vận động viên bóng rổ trên sân là một phần của hệ thống những động tác nhằm giải quyết nhiệm vụ tấn công một cách cụ thể. Nhờ có những động tác này vận động viên có thể chọn vị trí đúng, thoát khỏi sự kèm bám của đối phương để bắt bóng, chuyền bóng, dẫn bóng đồng thời lôi kéo đối phương theo mình để tạo khoảng trống cho đồng đội thực hiện mục đích tấn công của đội.</w:t>
      </w:r>
    </w:p>
    <w:p w:rsidR="00AE3C9E" w:rsidRPr="00CD7361" w:rsidRDefault="00AE3C9E" w:rsidP="00847FBA">
      <w:pPr>
        <w:jc w:val="both"/>
        <w:rPr>
          <w:szCs w:val="28"/>
          <w:shd w:val="clear" w:color="auto" w:fill="FFFFFF"/>
          <w:lang w:val="sv-SE"/>
        </w:rPr>
      </w:pPr>
      <w:r w:rsidRPr="00CD7361">
        <w:rPr>
          <w:szCs w:val="28"/>
          <w:shd w:val="clear" w:color="auto" w:fill="FFFFFF"/>
          <w:lang w:val="sv-SE"/>
        </w:rPr>
        <w:t xml:space="preserve">Các động tác di chuyển là cơ sở của kỹ thuật bóng rổ. Để di chuyển trên sân, vận động viên sử dụng các động tác: </w:t>
      </w:r>
      <w:r w:rsidR="00A94DD4" w:rsidRPr="00CD7361">
        <w:rPr>
          <w:szCs w:val="28"/>
          <w:shd w:val="clear" w:color="auto" w:fill="FFFFFF"/>
          <w:lang w:val="sv-SE"/>
        </w:rPr>
        <w:t>Đi</w:t>
      </w:r>
      <w:r w:rsidRPr="00CD7361">
        <w:rPr>
          <w:szCs w:val="28"/>
          <w:shd w:val="clear" w:color="auto" w:fill="FFFFFF"/>
          <w:lang w:val="sv-SE"/>
        </w:rPr>
        <w:t xml:space="preserve">, chạy, nhảy, dừng và quay người. </w:t>
      </w:r>
    </w:p>
    <w:p w:rsidR="00AE3C9E" w:rsidRPr="00CD7361" w:rsidRDefault="00AE3C9E" w:rsidP="00847FBA">
      <w:pPr>
        <w:pStyle w:val="NormalWeb"/>
        <w:shd w:val="clear" w:color="auto" w:fill="FFFFFF"/>
        <w:spacing w:before="120" w:beforeAutospacing="0" w:after="120" w:afterAutospacing="0"/>
        <w:jc w:val="both"/>
        <w:rPr>
          <w:sz w:val="28"/>
          <w:szCs w:val="28"/>
          <w:lang w:val="sv-SE" w:eastAsia="en-US"/>
        </w:rPr>
      </w:pPr>
      <w:bookmarkStart w:id="460" w:name="_Toc531703377"/>
      <w:bookmarkStart w:id="461" w:name="_Toc532141622"/>
      <w:bookmarkStart w:id="462" w:name="_Toc532195603"/>
      <w:bookmarkStart w:id="463" w:name="_Toc532204109"/>
      <w:bookmarkStart w:id="464" w:name="_Toc532204277"/>
      <w:r w:rsidRPr="00CD7361">
        <w:rPr>
          <w:bCs/>
          <w:sz w:val="28"/>
          <w:szCs w:val="28"/>
          <w:shd w:val="clear" w:color="auto" w:fill="FFFFFF"/>
          <w:lang w:val="sv-SE"/>
        </w:rPr>
        <w:lastRenderedPageBreak/>
        <w:t>Đi:</w:t>
      </w:r>
      <w:r w:rsidRPr="00CD7361">
        <w:rPr>
          <w:sz w:val="28"/>
          <w:szCs w:val="28"/>
          <w:shd w:val="clear" w:color="auto" w:fill="FFFFFF"/>
          <w:lang w:val="sv-SE"/>
        </w:rPr>
        <w:t xml:space="preserve"> </w:t>
      </w:r>
      <w:bookmarkEnd w:id="460"/>
      <w:bookmarkEnd w:id="461"/>
      <w:bookmarkEnd w:id="462"/>
      <w:bookmarkEnd w:id="463"/>
      <w:bookmarkEnd w:id="464"/>
      <w:r w:rsidRPr="00CD7361">
        <w:rPr>
          <w:sz w:val="28"/>
          <w:szCs w:val="28"/>
          <w:lang w:val="sv-SE" w:eastAsia="en-US"/>
        </w:rPr>
        <w:t>Trong thi đấu bóng rổ, động tác đi chỉ để sử dụng khi thay đổi vị trí trong thời gian ngắn hoặc giảm cường độ thi đấu.</w:t>
      </w:r>
    </w:p>
    <w:p w:rsidR="00AE3C9E" w:rsidRPr="00CD7361" w:rsidRDefault="00AE3C9E" w:rsidP="00847FBA">
      <w:pPr>
        <w:shd w:val="clear" w:color="auto" w:fill="FFFFFF"/>
        <w:jc w:val="both"/>
        <w:rPr>
          <w:szCs w:val="28"/>
          <w:lang w:val="sv-SE"/>
        </w:rPr>
      </w:pPr>
      <w:r w:rsidRPr="00CD7361">
        <w:rPr>
          <w:szCs w:val="28"/>
          <w:lang w:val="sv-SE"/>
        </w:rPr>
        <w:t>Khác với đi bộ bình thường, trong bóng rổ khi đi gối hơi co và điều này giúp vận động viên luôn có khả năng tăng tốc bất ngờ.</w:t>
      </w:r>
    </w:p>
    <w:p w:rsidR="00AE3C9E" w:rsidRPr="00CD7361" w:rsidRDefault="00AE3C9E" w:rsidP="00847FBA">
      <w:pPr>
        <w:jc w:val="both"/>
        <w:rPr>
          <w:szCs w:val="28"/>
          <w:shd w:val="clear" w:color="auto" w:fill="FFFFFF"/>
          <w:lang w:val="sv-SE"/>
        </w:rPr>
      </w:pPr>
      <w:r w:rsidRPr="00CD7361">
        <w:rPr>
          <w:bCs/>
          <w:szCs w:val="28"/>
          <w:shd w:val="clear" w:color="auto" w:fill="FFFFFF"/>
          <w:lang w:val="sv-SE"/>
        </w:rPr>
        <w:t>Chạy:</w:t>
      </w:r>
      <w:r w:rsidRPr="00CD7361">
        <w:rPr>
          <w:szCs w:val="28"/>
          <w:shd w:val="clear" w:color="auto" w:fill="FFFFFF"/>
          <w:lang w:val="sv-SE"/>
        </w:rPr>
        <w:t xml:space="preserve"> </w:t>
      </w:r>
      <w:r w:rsidR="00A94DD4" w:rsidRPr="00CD7361">
        <w:rPr>
          <w:szCs w:val="28"/>
          <w:shd w:val="clear" w:color="auto" w:fill="FFFFFF"/>
          <w:lang w:val="sv-SE"/>
        </w:rPr>
        <w:t xml:space="preserve">Gồm </w:t>
      </w:r>
      <w:r w:rsidRPr="00CD7361">
        <w:rPr>
          <w:szCs w:val="28"/>
          <w:shd w:val="clear" w:color="auto" w:fill="FFFFFF"/>
          <w:lang w:val="sv-SE"/>
        </w:rPr>
        <w:t>có chạy lùi, chạy nghiêng và chạy biến hướng.</w:t>
      </w:r>
    </w:p>
    <w:p w:rsidR="00AE3C9E" w:rsidRPr="00CD7361" w:rsidRDefault="00AE3C9E" w:rsidP="00847FBA">
      <w:pPr>
        <w:jc w:val="both"/>
        <w:rPr>
          <w:szCs w:val="28"/>
          <w:shd w:val="clear" w:color="auto" w:fill="FFFFFF"/>
          <w:lang w:val="sv-SE"/>
        </w:rPr>
      </w:pPr>
      <w:bookmarkStart w:id="465" w:name="_Toc528729456"/>
      <w:bookmarkStart w:id="466" w:name="_Toc528909769"/>
      <w:bookmarkStart w:id="467" w:name="_Toc528909995"/>
      <w:bookmarkStart w:id="468" w:name="_Toc528910637"/>
      <w:bookmarkStart w:id="469" w:name="_Toc528917527"/>
      <w:bookmarkStart w:id="470" w:name="_Toc528917900"/>
      <w:bookmarkStart w:id="471" w:name="_Toc531703378"/>
      <w:bookmarkStart w:id="472" w:name="_Toc531703849"/>
      <w:bookmarkStart w:id="473" w:name="_Toc532138742"/>
      <w:bookmarkStart w:id="474" w:name="_Toc532141623"/>
      <w:bookmarkStart w:id="475" w:name="_Toc532195604"/>
      <w:bookmarkStart w:id="476" w:name="_Toc532204110"/>
      <w:bookmarkStart w:id="477" w:name="_Toc532204278"/>
      <w:r w:rsidRPr="00CD7361">
        <w:rPr>
          <w:i/>
          <w:szCs w:val="28"/>
          <w:shd w:val="clear" w:color="auto" w:fill="FFFFFF"/>
          <w:lang w:val="sv-SE"/>
        </w:rPr>
        <w:t>Chạy lùi</w:t>
      </w:r>
      <w:bookmarkEnd w:id="465"/>
      <w:bookmarkEnd w:id="466"/>
      <w:bookmarkEnd w:id="467"/>
      <w:bookmarkEnd w:id="468"/>
      <w:bookmarkEnd w:id="469"/>
      <w:bookmarkEnd w:id="470"/>
      <w:r w:rsidRPr="00CD7361">
        <w:rPr>
          <w:i/>
          <w:szCs w:val="28"/>
          <w:shd w:val="clear" w:color="auto" w:fill="FFFFFF"/>
          <w:lang w:val="sv-SE"/>
        </w:rPr>
        <w:t>:</w:t>
      </w:r>
      <w:r w:rsidRPr="00CD7361">
        <w:rPr>
          <w:szCs w:val="28"/>
          <w:shd w:val="clear" w:color="auto" w:fill="FFFFFF"/>
          <w:lang w:val="sv-SE"/>
        </w:rPr>
        <w:t xml:space="preserve"> </w:t>
      </w:r>
      <w:r w:rsidR="00A94DD4" w:rsidRPr="00CD7361">
        <w:rPr>
          <w:szCs w:val="28"/>
          <w:shd w:val="clear" w:color="auto" w:fill="FFFFFF"/>
          <w:lang w:val="sv-SE"/>
        </w:rPr>
        <w:t xml:space="preserve">Trong </w:t>
      </w:r>
      <w:r w:rsidRPr="00CD7361">
        <w:rPr>
          <w:szCs w:val="28"/>
          <w:shd w:val="clear" w:color="auto" w:fill="FFFFFF"/>
          <w:lang w:val="sv-SE"/>
        </w:rPr>
        <w:t>bóng rổ khi cần quan sát ngược với hướng di chuyển thì người ta sử dụng kỹ thuật chạy lùi. Chạy lùi là phương pháp tốt nhất để nhận những quả bóng từ dưới lên, hoặc chạy lùi trong phòng thủ để quan sát tình hình tấn công của đối phương trên sân. Khi chạy đầu gối hai chân luôn gấp, thân trên hơi ngả về trước, lưng quay về hướng định di chuyển.</w:t>
      </w:r>
      <w:bookmarkEnd w:id="471"/>
      <w:bookmarkEnd w:id="472"/>
      <w:bookmarkEnd w:id="473"/>
      <w:bookmarkEnd w:id="474"/>
      <w:bookmarkEnd w:id="475"/>
      <w:bookmarkEnd w:id="476"/>
      <w:bookmarkEnd w:id="477"/>
    </w:p>
    <w:p w:rsidR="00AE3C9E" w:rsidRPr="00CD7361" w:rsidRDefault="00AE3C9E" w:rsidP="00847FBA">
      <w:pPr>
        <w:jc w:val="both"/>
        <w:rPr>
          <w:szCs w:val="28"/>
          <w:shd w:val="clear" w:color="auto" w:fill="FFFFFF"/>
          <w:lang w:val="sv-SE"/>
        </w:rPr>
      </w:pPr>
      <w:bookmarkStart w:id="478" w:name="_Toc528729457"/>
      <w:bookmarkStart w:id="479" w:name="_Toc528909770"/>
      <w:bookmarkStart w:id="480" w:name="_Toc528909996"/>
      <w:bookmarkStart w:id="481" w:name="_Toc528910638"/>
      <w:bookmarkStart w:id="482" w:name="_Toc528917528"/>
      <w:bookmarkStart w:id="483" w:name="_Toc528917901"/>
      <w:bookmarkStart w:id="484" w:name="_Toc531703379"/>
      <w:bookmarkStart w:id="485" w:name="_Toc531703850"/>
      <w:bookmarkStart w:id="486" w:name="_Toc532138743"/>
      <w:bookmarkStart w:id="487" w:name="_Toc532141624"/>
      <w:bookmarkStart w:id="488" w:name="_Toc532195605"/>
      <w:bookmarkStart w:id="489" w:name="_Toc532204111"/>
      <w:bookmarkStart w:id="490" w:name="_Toc532204279"/>
      <w:r w:rsidRPr="00CD7361">
        <w:rPr>
          <w:i/>
          <w:szCs w:val="28"/>
          <w:shd w:val="clear" w:color="auto" w:fill="FFFFFF"/>
          <w:lang w:val="sv-SE"/>
        </w:rPr>
        <w:t>Chạy nghiêng</w:t>
      </w:r>
      <w:bookmarkEnd w:id="478"/>
      <w:bookmarkEnd w:id="479"/>
      <w:bookmarkEnd w:id="480"/>
      <w:bookmarkEnd w:id="481"/>
      <w:bookmarkEnd w:id="482"/>
      <w:bookmarkEnd w:id="483"/>
      <w:r w:rsidRPr="00CD7361">
        <w:rPr>
          <w:szCs w:val="28"/>
          <w:shd w:val="clear" w:color="auto" w:fill="FFFFFF"/>
          <w:lang w:val="sv-SE"/>
        </w:rPr>
        <w:t xml:space="preserve">: </w:t>
      </w:r>
      <w:r w:rsidR="00A94DD4" w:rsidRPr="00CD7361">
        <w:rPr>
          <w:szCs w:val="28"/>
          <w:shd w:val="clear" w:color="auto" w:fill="FFFFFF"/>
          <w:lang w:val="sv-SE"/>
        </w:rPr>
        <w:t xml:space="preserve">Trong </w:t>
      </w:r>
      <w:r w:rsidRPr="00CD7361">
        <w:rPr>
          <w:szCs w:val="28"/>
          <w:shd w:val="clear" w:color="auto" w:fill="FFFFFF"/>
          <w:lang w:val="sv-SE"/>
        </w:rPr>
        <w:t>thi đấu bóng rổ để dễ quan sát được tình hình trên sân, vận động viên thường sử dụng động tác chạy nghiêng. Khi chạy nghiên động tác chạy như chạy tự nhiên, hai mũi chân luôn hướng về phía di chuyển song thân trên và mặt vẫn quay về phía có bóng để quan sát.</w:t>
      </w:r>
      <w:bookmarkEnd w:id="484"/>
      <w:bookmarkEnd w:id="485"/>
      <w:bookmarkEnd w:id="486"/>
      <w:bookmarkEnd w:id="487"/>
      <w:bookmarkEnd w:id="488"/>
      <w:bookmarkEnd w:id="489"/>
      <w:bookmarkEnd w:id="490"/>
    </w:p>
    <w:p w:rsidR="00AE3C9E" w:rsidRPr="00CD7361" w:rsidRDefault="00AE3C9E" w:rsidP="00847FBA">
      <w:pPr>
        <w:jc w:val="both"/>
        <w:rPr>
          <w:szCs w:val="28"/>
          <w:shd w:val="clear" w:color="auto" w:fill="FFFFFF"/>
          <w:lang w:val="sv-SE"/>
        </w:rPr>
      </w:pPr>
      <w:bookmarkStart w:id="491" w:name="_Toc528729458"/>
      <w:bookmarkStart w:id="492" w:name="_Toc528909771"/>
      <w:bookmarkStart w:id="493" w:name="_Toc528909997"/>
      <w:bookmarkStart w:id="494" w:name="_Toc528910639"/>
      <w:bookmarkStart w:id="495" w:name="_Toc528917529"/>
      <w:bookmarkStart w:id="496" w:name="_Toc528917902"/>
      <w:bookmarkStart w:id="497" w:name="_Toc531703380"/>
      <w:bookmarkStart w:id="498" w:name="_Toc531703851"/>
      <w:bookmarkStart w:id="499" w:name="_Toc532138744"/>
      <w:bookmarkStart w:id="500" w:name="_Toc532141625"/>
      <w:bookmarkStart w:id="501" w:name="_Toc532195606"/>
      <w:bookmarkStart w:id="502" w:name="_Toc532204112"/>
      <w:bookmarkStart w:id="503" w:name="_Toc532204280"/>
      <w:r w:rsidRPr="00CD7361">
        <w:rPr>
          <w:i/>
          <w:szCs w:val="28"/>
          <w:shd w:val="clear" w:color="auto" w:fill="FFFFFF"/>
          <w:lang w:val="sv-SE"/>
        </w:rPr>
        <w:t>Chạy biến hướng</w:t>
      </w:r>
      <w:bookmarkEnd w:id="491"/>
      <w:bookmarkEnd w:id="492"/>
      <w:bookmarkEnd w:id="493"/>
      <w:bookmarkEnd w:id="494"/>
      <w:bookmarkEnd w:id="495"/>
      <w:bookmarkEnd w:id="496"/>
      <w:r w:rsidRPr="00CD7361">
        <w:rPr>
          <w:szCs w:val="28"/>
          <w:shd w:val="clear" w:color="auto" w:fill="FFFFFF"/>
          <w:lang w:val="sv-SE"/>
        </w:rPr>
        <w:t xml:space="preserve">: </w:t>
      </w:r>
      <w:r w:rsidR="00A94DD4" w:rsidRPr="00CD7361">
        <w:rPr>
          <w:szCs w:val="28"/>
          <w:shd w:val="clear" w:color="auto" w:fill="FFFFFF"/>
          <w:lang w:val="sv-SE"/>
        </w:rPr>
        <w:t xml:space="preserve">Đang </w:t>
      </w:r>
      <w:r w:rsidRPr="00CD7361">
        <w:rPr>
          <w:szCs w:val="28"/>
          <w:shd w:val="clear" w:color="auto" w:fill="FFFFFF"/>
          <w:lang w:val="sv-SE"/>
        </w:rPr>
        <w:t>chạy vận động viên đột ngột thay đổi hướng di chuyển nhằm mục đích thoát khỏi người kèm. Khi chạy muốn đổi hướng cần sử dụng chân nghịch với hướng muốn di chuyển đạp xuống đất sau đó cả thân người xoay về hướng đó để di chuyển. Muốn chạy chuyển hướng có kết quả khi có người phòng thủ thì phải dấu được ý định trước khi làm động tác, tốc độ trước khi di chuyển chậm, sau đó chuyển hướng phải nhanh.</w:t>
      </w:r>
      <w:bookmarkEnd w:id="497"/>
      <w:bookmarkEnd w:id="498"/>
      <w:bookmarkEnd w:id="499"/>
      <w:bookmarkEnd w:id="500"/>
      <w:bookmarkEnd w:id="501"/>
      <w:bookmarkEnd w:id="502"/>
      <w:bookmarkEnd w:id="503"/>
    </w:p>
    <w:p w:rsidR="00AE3C9E" w:rsidRPr="00CD7361" w:rsidRDefault="00AE3C9E" w:rsidP="00847FBA">
      <w:pPr>
        <w:jc w:val="both"/>
        <w:rPr>
          <w:szCs w:val="28"/>
          <w:shd w:val="clear" w:color="auto" w:fill="FFFFFF"/>
          <w:lang w:val="sv-SE"/>
        </w:rPr>
      </w:pPr>
      <w:bookmarkStart w:id="504" w:name="_Toc528729459"/>
      <w:bookmarkStart w:id="505" w:name="_Toc528909772"/>
      <w:bookmarkStart w:id="506" w:name="_Toc528909998"/>
      <w:bookmarkStart w:id="507" w:name="_Toc528910640"/>
      <w:bookmarkStart w:id="508" w:name="_Toc528917530"/>
      <w:bookmarkStart w:id="509" w:name="_Toc528917903"/>
      <w:bookmarkStart w:id="510" w:name="_Toc531703381"/>
      <w:bookmarkStart w:id="511" w:name="_Toc531703852"/>
      <w:bookmarkStart w:id="512" w:name="_Toc532138745"/>
      <w:bookmarkStart w:id="513" w:name="_Toc532141626"/>
      <w:bookmarkStart w:id="514" w:name="_Toc532195607"/>
      <w:bookmarkStart w:id="515" w:name="_Toc532204113"/>
      <w:bookmarkStart w:id="516" w:name="_Toc532204281"/>
      <w:r w:rsidRPr="00CD7361">
        <w:rPr>
          <w:bCs/>
          <w:szCs w:val="28"/>
          <w:shd w:val="clear" w:color="auto" w:fill="FFFFFF"/>
          <w:lang w:val="sv-SE"/>
        </w:rPr>
        <w:t>Nhảy</w:t>
      </w:r>
      <w:bookmarkEnd w:id="504"/>
      <w:bookmarkEnd w:id="505"/>
      <w:bookmarkEnd w:id="506"/>
      <w:bookmarkEnd w:id="507"/>
      <w:bookmarkEnd w:id="508"/>
      <w:bookmarkEnd w:id="509"/>
      <w:r w:rsidRPr="00CD7361">
        <w:rPr>
          <w:bCs/>
          <w:szCs w:val="28"/>
          <w:shd w:val="clear" w:color="auto" w:fill="FFFFFF"/>
          <w:lang w:val="sv-SE"/>
        </w:rPr>
        <w:t>:</w:t>
      </w:r>
      <w:r w:rsidRPr="00CD7361">
        <w:rPr>
          <w:szCs w:val="28"/>
          <w:shd w:val="clear" w:color="auto" w:fill="FFFFFF"/>
          <w:lang w:val="sv-SE"/>
        </w:rPr>
        <w:t xml:space="preserve"> </w:t>
      </w:r>
      <w:r w:rsidR="00A94DD4" w:rsidRPr="00CD7361">
        <w:rPr>
          <w:szCs w:val="28"/>
          <w:shd w:val="clear" w:color="auto" w:fill="FFFFFF"/>
          <w:lang w:val="sv-SE"/>
        </w:rPr>
        <w:t xml:space="preserve">Trong </w:t>
      </w:r>
      <w:r w:rsidRPr="00CD7361">
        <w:rPr>
          <w:szCs w:val="28"/>
          <w:shd w:val="clear" w:color="auto" w:fill="FFFFFF"/>
          <w:lang w:val="sv-SE"/>
        </w:rPr>
        <w:t xml:space="preserve">bóng rổ nhảy được sử dụng như những động tác độc lập và là một phần quan trọng của nhiều động tác kỹ thuật khác. Trong thi đấu các động tác tranh bóng, chuyền bắt bóng, ném rổ và cướp bóng dưới rổ đều yêu cầu vận động viên cần có kỹ thuật bật nhảy tốt. Có 2 cách thực hiện kỹ thuật nhảy: </w:t>
      </w:r>
      <w:r w:rsidR="00A94DD4" w:rsidRPr="00CD7361">
        <w:rPr>
          <w:szCs w:val="28"/>
          <w:shd w:val="clear" w:color="auto" w:fill="FFFFFF"/>
          <w:lang w:val="sv-SE"/>
        </w:rPr>
        <w:t xml:space="preserve">Nhảy </w:t>
      </w:r>
      <w:r w:rsidRPr="00CD7361">
        <w:rPr>
          <w:szCs w:val="28"/>
          <w:shd w:val="clear" w:color="auto" w:fill="FFFFFF"/>
          <w:lang w:val="sv-SE"/>
        </w:rPr>
        <w:t>bằng 2 chân và nhảy bằng 1 chân.</w:t>
      </w:r>
      <w:bookmarkEnd w:id="510"/>
      <w:bookmarkEnd w:id="511"/>
      <w:bookmarkEnd w:id="512"/>
      <w:bookmarkEnd w:id="513"/>
      <w:bookmarkEnd w:id="514"/>
      <w:bookmarkEnd w:id="515"/>
      <w:bookmarkEnd w:id="516"/>
    </w:p>
    <w:p w:rsidR="00AE3C9E" w:rsidRPr="00CD7361" w:rsidRDefault="00AE3C9E" w:rsidP="00847FBA">
      <w:pPr>
        <w:pStyle w:val="ListParagraph"/>
        <w:ind w:left="0"/>
        <w:contextualSpacing w:val="0"/>
        <w:jc w:val="both"/>
        <w:rPr>
          <w:szCs w:val="28"/>
          <w:lang w:val="sv-SE"/>
        </w:rPr>
      </w:pPr>
      <w:bookmarkStart w:id="517" w:name="_Toc528729460"/>
      <w:bookmarkStart w:id="518" w:name="_Toc528909773"/>
      <w:bookmarkStart w:id="519" w:name="_Toc528909999"/>
      <w:bookmarkStart w:id="520" w:name="_Toc528910641"/>
      <w:bookmarkStart w:id="521" w:name="_Toc528917531"/>
      <w:bookmarkStart w:id="522" w:name="_Toc528917904"/>
      <w:bookmarkStart w:id="523" w:name="_Toc531703382"/>
      <w:bookmarkStart w:id="524" w:name="_Toc531703853"/>
      <w:bookmarkStart w:id="525" w:name="_Toc532138746"/>
      <w:bookmarkStart w:id="526" w:name="_Toc532141627"/>
      <w:bookmarkStart w:id="527" w:name="_Toc532195608"/>
      <w:bookmarkStart w:id="528" w:name="_Toc532204114"/>
      <w:bookmarkStart w:id="529" w:name="_Toc532204282"/>
      <w:r w:rsidRPr="00CD7361">
        <w:rPr>
          <w:i/>
          <w:szCs w:val="28"/>
          <w:lang w:val="sv-SE"/>
        </w:rPr>
        <w:t>Nhảy bằng 2 chân</w:t>
      </w:r>
      <w:bookmarkEnd w:id="517"/>
      <w:bookmarkEnd w:id="518"/>
      <w:bookmarkEnd w:id="519"/>
      <w:bookmarkEnd w:id="520"/>
      <w:bookmarkEnd w:id="521"/>
      <w:bookmarkEnd w:id="522"/>
      <w:r w:rsidRPr="00CD7361">
        <w:rPr>
          <w:i/>
          <w:szCs w:val="28"/>
          <w:lang w:val="sv-SE"/>
        </w:rPr>
        <w:t>:</w:t>
      </w:r>
      <w:r w:rsidRPr="00CD7361">
        <w:rPr>
          <w:szCs w:val="28"/>
          <w:lang w:val="sv-SE"/>
        </w:rPr>
        <w:t xml:space="preserve"> Động tác này thường được thực hiện khi đứng tại chỗ và được dùng nhiều trong nhảy tranh bóng, ném rổ và cướp bóng dưới rổ.</w:t>
      </w:r>
      <w:bookmarkEnd w:id="523"/>
      <w:bookmarkEnd w:id="524"/>
      <w:bookmarkEnd w:id="525"/>
      <w:bookmarkEnd w:id="526"/>
      <w:bookmarkEnd w:id="527"/>
      <w:bookmarkEnd w:id="528"/>
      <w:bookmarkEnd w:id="529"/>
    </w:p>
    <w:p w:rsidR="00AE3C9E" w:rsidRPr="00CD7361" w:rsidRDefault="00AE3C9E" w:rsidP="00847FBA">
      <w:pPr>
        <w:pStyle w:val="ListParagraph"/>
        <w:ind w:left="0"/>
        <w:contextualSpacing w:val="0"/>
        <w:jc w:val="both"/>
        <w:rPr>
          <w:szCs w:val="28"/>
          <w:lang w:val="sv-SE"/>
        </w:rPr>
      </w:pPr>
      <w:r w:rsidRPr="00CD7361">
        <w:rPr>
          <w:szCs w:val="28"/>
          <w:lang w:val="sv-SE"/>
        </w:rPr>
        <w:t>Trước khi nhảy, 2 chân khuỵu gối, hạ thấp trọng tâm sau đó dùng sức mạnh đạp 2 chân từ gót chuyển lên mũi bàn chân vươn mạnh thân đồng thời 2 tay vung từ dưới đưa ra trước – lên trên để thực hiện tranh bóng.</w:t>
      </w:r>
    </w:p>
    <w:p w:rsidR="00AE3C9E" w:rsidRPr="00CD7361" w:rsidRDefault="00AE3C9E" w:rsidP="00847FBA">
      <w:pPr>
        <w:pStyle w:val="ListParagraph"/>
        <w:ind w:left="0"/>
        <w:contextualSpacing w:val="0"/>
        <w:jc w:val="both"/>
        <w:rPr>
          <w:szCs w:val="28"/>
          <w:lang w:val="sv-SE"/>
        </w:rPr>
      </w:pPr>
      <w:bookmarkStart w:id="530" w:name="_Toc528729461"/>
      <w:bookmarkStart w:id="531" w:name="_Toc528909774"/>
      <w:bookmarkStart w:id="532" w:name="_Toc528910000"/>
      <w:bookmarkStart w:id="533" w:name="_Toc528910642"/>
      <w:bookmarkStart w:id="534" w:name="_Toc528917532"/>
      <w:bookmarkStart w:id="535" w:name="_Toc528917905"/>
      <w:bookmarkStart w:id="536" w:name="_Toc531703383"/>
      <w:bookmarkStart w:id="537" w:name="_Toc531703854"/>
      <w:bookmarkStart w:id="538" w:name="_Toc532138747"/>
      <w:bookmarkStart w:id="539" w:name="_Toc532141628"/>
      <w:bookmarkStart w:id="540" w:name="_Toc532195609"/>
      <w:bookmarkStart w:id="541" w:name="_Toc532204115"/>
      <w:bookmarkStart w:id="542" w:name="_Toc532204283"/>
      <w:r w:rsidRPr="00CD7361">
        <w:rPr>
          <w:i/>
          <w:szCs w:val="28"/>
          <w:lang w:val="sv-SE"/>
        </w:rPr>
        <w:t>Nhảy bằng 1 chân</w:t>
      </w:r>
      <w:bookmarkEnd w:id="530"/>
      <w:bookmarkEnd w:id="531"/>
      <w:bookmarkEnd w:id="532"/>
      <w:bookmarkEnd w:id="533"/>
      <w:bookmarkEnd w:id="534"/>
      <w:bookmarkEnd w:id="535"/>
      <w:r w:rsidRPr="00CD7361">
        <w:rPr>
          <w:i/>
          <w:szCs w:val="28"/>
          <w:lang w:val="sv-SE"/>
        </w:rPr>
        <w:t>:</w:t>
      </w:r>
      <w:r w:rsidRPr="00CD7361">
        <w:rPr>
          <w:szCs w:val="28"/>
          <w:lang w:val="sv-SE"/>
        </w:rPr>
        <w:t xml:space="preserve"> Thường được thực hiện khi có chạy đà. Để sử dụng tối đa quán tính chạy đà, bước cuối cùng trước khi dậm nhảy cần dài hơn bước trước đó và đặt gót chân chạm đất. Tiếp đó khuỵu gối để hạ thấp trọng tâm và khi bật lên thì đạp mạnh chân từ gót lên mũi, đồng thời 2 tay vung từ thấp lên cao, chân lăng đánh mạnh từ sau ra trước, lên trên để góp phần đẩy cơ thể lên cao. Sau khi bật nhảy lên cao để thực hiện các động tác kỹ thuật vận động viên cần chuẩn bị để có thể tiếp đất nhẹ nhàng bằng việc gập chân để giảm chấn động.</w:t>
      </w:r>
      <w:bookmarkEnd w:id="536"/>
      <w:bookmarkEnd w:id="537"/>
      <w:bookmarkEnd w:id="538"/>
      <w:bookmarkEnd w:id="539"/>
      <w:bookmarkEnd w:id="540"/>
      <w:bookmarkEnd w:id="541"/>
      <w:bookmarkEnd w:id="542"/>
    </w:p>
    <w:p w:rsidR="00AE3C9E" w:rsidRPr="00CD7361" w:rsidRDefault="00AE3C9E" w:rsidP="00847FBA">
      <w:pPr>
        <w:pStyle w:val="ListParagraph"/>
        <w:ind w:left="0"/>
        <w:contextualSpacing w:val="0"/>
        <w:jc w:val="both"/>
        <w:rPr>
          <w:szCs w:val="28"/>
          <w:lang w:val="sv-SE"/>
        </w:rPr>
      </w:pPr>
      <w:bookmarkStart w:id="543" w:name="_Toc528729462"/>
      <w:bookmarkStart w:id="544" w:name="_Toc528909775"/>
      <w:bookmarkStart w:id="545" w:name="_Toc528910001"/>
      <w:bookmarkStart w:id="546" w:name="_Toc528910643"/>
      <w:bookmarkStart w:id="547" w:name="_Toc528917533"/>
      <w:bookmarkStart w:id="548" w:name="_Toc528917906"/>
      <w:bookmarkStart w:id="549" w:name="_Toc531703384"/>
      <w:bookmarkStart w:id="550" w:name="_Toc531703855"/>
      <w:bookmarkStart w:id="551" w:name="_Toc532138748"/>
      <w:bookmarkStart w:id="552" w:name="_Toc532141629"/>
      <w:bookmarkStart w:id="553" w:name="_Toc532195610"/>
      <w:bookmarkStart w:id="554" w:name="_Toc532204116"/>
      <w:bookmarkStart w:id="555" w:name="_Toc532204284"/>
      <w:r w:rsidRPr="00CD7361">
        <w:rPr>
          <w:bCs/>
          <w:szCs w:val="28"/>
          <w:lang w:val="sv-SE"/>
        </w:rPr>
        <w:t>Dừng</w:t>
      </w:r>
      <w:bookmarkEnd w:id="543"/>
      <w:bookmarkEnd w:id="544"/>
      <w:bookmarkEnd w:id="545"/>
      <w:bookmarkEnd w:id="546"/>
      <w:bookmarkEnd w:id="547"/>
      <w:bookmarkEnd w:id="548"/>
      <w:r w:rsidRPr="00CD7361">
        <w:rPr>
          <w:bCs/>
          <w:szCs w:val="28"/>
          <w:lang w:val="sv-SE"/>
        </w:rPr>
        <w:t>:</w:t>
      </w:r>
      <w:r w:rsidRPr="00CD7361">
        <w:rPr>
          <w:szCs w:val="28"/>
          <w:lang w:val="sv-SE"/>
        </w:rPr>
        <w:t xml:space="preserve"> Là loại động tác được thực hiện đột ngột để thoát khỏi người phòng thủ. Người tấn công đang di chuyển đột nhiên dừng lại để thoát khỏi đối phương </w:t>
      </w:r>
      <w:r w:rsidRPr="00CD7361">
        <w:rPr>
          <w:szCs w:val="28"/>
          <w:lang w:val="sv-SE"/>
        </w:rPr>
        <w:lastRenderedPageBreak/>
        <w:t>khi có bóng trong tầm tay, hoặc để nhận bóng của đồng đội chuyền cho. Có 2 loại dừng: dừng bằng 2 bước và nhảy dừng.</w:t>
      </w:r>
      <w:bookmarkEnd w:id="549"/>
      <w:bookmarkEnd w:id="550"/>
      <w:bookmarkEnd w:id="551"/>
      <w:bookmarkEnd w:id="552"/>
      <w:bookmarkEnd w:id="553"/>
      <w:bookmarkEnd w:id="554"/>
      <w:bookmarkEnd w:id="555"/>
    </w:p>
    <w:p w:rsidR="00AE3C9E" w:rsidRPr="00CD7361" w:rsidRDefault="00AE3C9E" w:rsidP="00847FBA">
      <w:pPr>
        <w:pStyle w:val="ListParagraph"/>
        <w:ind w:left="0"/>
        <w:contextualSpacing w:val="0"/>
        <w:jc w:val="both"/>
        <w:rPr>
          <w:szCs w:val="28"/>
          <w:lang w:val="sv-SE"/>
        </w:rPr>
      </w:pPr>
      <w:bookmarkStart w:id="556" w:name="_Toc528729463"/>
      <w:bookmarkStart w:id="557" w:name="_Toc528909776"/>
      <w:bookmarkStart w:id="558" w:name="_Toc528910002"/>
      <w:bookmarkStart w:id="559" w:name="_Toc528910644"/>
      <w:bookmarkStart w:id="560" w:name="_Toc528917534"/>
      <w:bookmarkStart w:id="561" w:name="_Toc528917907"/>
      <w:bookmarkStart w:id="562" w:name="_Toc531703385"/>
      <w:bookmarkStart w:id="563" w:name="_Toc531703856"/>
      <w:bookmarkStart w:id="564" w:name="_Toc532138749"/>
      <w:bookmarkStart w:id="565" w:name="_Toc532141630"/>
      <w:bookmarkStart w:id="566" w:name="_Toc532195611"/>
      <w:bookmarkStart w:id="567" w:name="_Toc532204117"/>
      <w:bookmarkStart w:id="568" w:name="_Toc532204285"/>
      <w:r w:rsidRPr="00CD7361">
        <w:rPr>
          <w:i/>
          <w:szCs w:val="28"/>
          <w:lang w:val="sv-SE"/>
        </w:rPr>
        <w:t>Dừng bằng 2 bước</w:t>
      </w:r>
      <w:bookmarkEnd w:id="556"/>
      <w:bookmarkEnd w:id="557"/>
      <w:bookmarkEnd w:id="558"/>
      <w:bookmarkEnd w:id="559"/>
      <w:bookmarkEnd w:id="560"/>
      <w:bookmarkEnd w:id="561"/>
      <w:r w:rsidRPr="00CD7361">
        <w:rPr>
          <w:i/>
          <w:szCs w:val="28"/>
          <w:lang w:val="sv-SE"/>
        </w:rPr>
        <w:t>:</w:t>
      </w:r>
      <w:r w:rsidRPr="00CD7361">
        <w:rPr>
          <w:szCs w:val="28"/>
          <w:lang w:val="sv-SE"/>
        </w:rPr>
        <w:t xml:space="preserve"> </w:t>
      </w:r>
      <w:r w:rsidR="00A94DD4" w:rsidRPr="00CD7361">
        <w:rPr>
          <w:szCs w:val="28"/>
          <w:lang w:val="sv-SE"/>
        </w:rPr>
        <w:t xml:space="preserve">Thường </w:t>
      </w:r>
      <w:r w:rsidRPr="00CD7361">
        <w:rPr>
          <w:szCs w:val="28"/>
          <w:lang w:val="sv-SE"/>
        </w:rPr>
        <w:t>áp dụng khi tốc độ di chuyển nhanh. Khi đang chạy muốn dừng lại bằng 2 bước thì bước thứ nhất đặt gót chân và xoay ra phía ngoài so với hướng chạy, trọng tâm hạ thấp. Bước thứ hai miết bàn chân xuống đất để giảm tốc độ, người xoay chếch theo mũi bàn chân của bước thứ nhất.</w:t>
      </w:r>
      <w:bookmarkEnd w:id="562"/>
      <w:bookmarkEnd w:id="563"/>
      <w:bookmarkEnd w:id="564"/>
      <w:bookmarkEnd w:id="565"/>
      <w:bookmarkEnd w:id="566"/>
      <w:bookmarkEnd w:id="567"/>
      <w:bookmarkEnd w:id="568"/>
    </w:p>
    <w:p w:rsidR="00AE3C9E" w:rsidRPr="00CD7361" w:rsidRDefault="00AE3C9E" w:rsidP="00847FBA">
      <w:pPr>
        <w:pStyle w:val="ListParagraph"/>
        <w:ind w:left="0"/>
        <w:contextualSpacing w:val="0"/>
        <w:jc w:val="both"/>
        <w:rPr>
          <w:szCs w:val="28"/>
          <w:lang w:val="sv-SE"/>
        </w:rPr>
      </w:pPr>
      <w:bookmarkStart w:id="569" w:name="_Toc528729464"/>
      <w:bookmarkStart w:id="570" w:name="_Toc528909777"/>
      <w:bookmarkStart w:id="571" w:name="_Toc528910003"/>
      <w:bookmarkStart w:id="572" w:name="_Toc528910645"/>
      <w:bookmarkStart w:id="573" w:name="_Toc528917535"/>
      <w:bookmarkStart w:id="574" w:name="_Toc528917908"/>
      <w:bookmarkStart w:id="575" w:name="_Toc531703386"/>
      <w:bookmarkStart w:id="576" w:name="_Toc531703857"/>
      <w:bookmarkStart w:id="577" w:name="_Toc532138750"/>
      <w:bookmarkStart w:id="578" w:name="_Toc532141631"/>
      <w:bookmarkStart w:id="579" w:name="_Toc532195612"/>
      <w:bookmarkStart w:id="580" w:name="_Toc532204118"/>
      <w:bookmarkStart w:id="581" w:name="_Toc532204286"/>
      <w:r w:rsidRPr="00CD7361">
        <w:rPr>
          <w:i/>
          <w:szCs w:val="28"/>
          <w:lang w:val="sv-SE"/>
        </w:rPr>
        <w:t>Nhảy dừng</w:t>
      </w:r>
      <w:bookmarkEnd w:id="569"/>
      <w:bookmarkEnd w:id="570"/>
      <w:bookmarkEnd w:id="571"/>
      <w:bookmarkEnd w:id="572"/>
      <w:bookmarkEnd w:id="573"/>
      <w:bookmarkEnd w:id="574"/>
      <w:r w:rsidRPr="00CD7361">
        <w:rPr>
          <w:i/>
          <w:szCs w:val="28"/>
          <w:lang w:val="sv-SE"/>
        </w:rPr>
        <w:t>:</w:t>
      </w:r>
      <w:r w:rsidRPr="00CD7361">
        <w:rPr>
          <w:szCs w:val="28"/>
          <w:lang w:val="sv-SE"/>
        </w:rPr>
        <w:t xml:space="preserve"> </w:t>
      </w:r>
      <w:r w:rsidR="00A94DD4" w:rsidRPr="00CD7361">
        <w:rPr>
          <w:szCs w:val="28"/>
          <w:lang w:val="sv-SE"/>
        </w:rPr>
        <w:t xml:space="preserve">Thường </w:t>
      </w:r>
      <w:r w:rsidRPr="00CD7361">
        <w:rPr>
          <w:szCs w:val="28"/>
          <w:lang w:val="sv-SE"/>
        </w:rPr>
        <w:t>áp dụng khi tốc độ di chuyển vừa phải. Khi đang chạy muốn dừng lại thì dùng một chân đạp đất để nhảy lên không, thân trên hơi ngả sau. Khi rơi xuống hai chân cùng một lúc hoặc lần lượt chạm đất. Khi chạm đất người hơi ngả về phía sau, 2 chân khuỵu dùng mép bàn chân miết xuống đất.</w:t>
      </w:r>
      <w:bookmarkEnd w:id="575"/>
      <w:bookmarkEnd w:id="576"/>
      <w:bookmarkEnd w:id="577"/>
      <w:bookmarkEnd w:id="578"/>
      <w:bookmarkEnd w:id="579"/>
      <w:bookmarkEnd w:id="580"/>
      <w:bookmarkEnd w:id="581"/>
    </w:p>
    <w:p w:rsidR="007546F3" w:rsidRPr="00CD7361" w:rsidRDefault="008F39FE" w:rsidP="00841995">
      <w:pPr>
        <w:pStyle w:val="ListParagraph"/>
        <w:keepNext/>
        <w:ind w:left="0" w:firstLine="0"/>
        <w:jc w:val="center"/>
        <w:rPr>
          <w:szCs w:val="28"/>
        </w:rPr>
      </w:pPr>
      <w:r w:rsidRPr="00CD7361">
        <w:rPr>
          <w:noProof/>
          <w:szCs w:val="28"/>
        </w:rPr>
        <w:drawing>
          <wp:inline distT="0" distB="0" distL="0" distR="0">
            <wp:extent cx="4752975" cy="1900555"/>
            <wp:effectExtent l="0" t="0" r="0" b="0"/>
            <wp:docPr id="143"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4752975" cy="1900555"/>
                    </a:xfrm>
                    <a:prstGeom prst="rect">
                      <a:avLst/>
                    </a:prstGeom>
                    <a:noFill/>
                    <a:ln>
                      <a:noFill/>
                    </a:ln>
                  </pic:spPr>
                </pic:pic>
              </a:graphicData>
            </a:graphic>
          </wp:inline>
        </w:drawing>
      </w:r>
    </w:p>
    <w:p w:rsidR="00AE3C9E" w:rsidRPr="00CD7361" w:rsidRDefault="007546F3"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Hình</w:t>
      </w:r>
      <w:r w:rsidR="00A84B20" w:rsidRPr="00CD7361">
        <w:rPr>
          <w:rFonts w:ascii="Times New Roman" w:hAnsi="Times New Roman"/>
          <w:b w:val="0"/>
          <w:bCs w:val="0"/>
          <w:color w:val="auto"/>
          <w:sz w:val="28"/>
          <w:szCs w:val="28"/>
        </w:rPr>
        <w:t xml:space="preserve">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63</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Dừng</w:t>
      </w:r>
    </w:p>
    <w:p w:rsidR="00AE3C9E" w:rsidRPr="00CD7361" w:rsidRDefault="00AE3C9E" w:rsidP="00847FBA">
      <w:pPr>
        <w:pStyle w:val="ListParagraph"/>
        <w:ind w:left="0"/>
        <w:contextualSpacing w:val="0"/>
        <w:jc w:val="both"/>
        <w:rPr>
          <w:szCs w:val="28"/>
          <w:lang w:val="sv-SE"/>
        </w:rPr>
      </w:pPr>
      <w:bookmarkStart w:id="582" w:name="_Toc528729465"/>
      <w:bookmarkStart w:id="583" w:name="_Toc528909778"/>
      <w:bookmarkStart w:id="584" w:name="_Toc528910004"/>
      <w:bookmarkStart w:id="585" w:name="_Toc528910646"/>
      <w:bookmarkStart w:id="586" w:name="_Toc528917536"/>
      <w:bookmarkStart w:id="587" w:name="_Toc528917909"/>
      <w:bookmarkStart w:id="588" w:name="_Toc531703387"/>
      <w:bookmarkStart w:id="589" w:name="_Toc531703858"/>
      <w:bookmarkStart w:id="590" w:name="_Toc532138752"/>
      <w:bookmarkStart w:id="591" w:name="_Toc532141633"/>
      <w:bookmarkStart w:id="592" w:name="_Toc532195614"/>
      <w:bookmarkStart w:id="593" w:name="_Toc532204120"/>
      <w:bookmarkStart w:id="594" w:name="_Toc532204288"/>
      <w:r w:rsidRPr="00CD7361">
        <w:rPr>
          <w:bCs/>
          <w:szCs w:val="28"/>
          <w:lang w:val="sv-SE"/>
        </w:rPr>
        <w:t>Quay người</w:t>
      </w:r>
      <w:bookmarkEnd w:id="582"/>
      <w:bookmarkEnd w:id="583"/>
      <w:bookmarkEnd w:id="584"/>
      <w:bookmarkEnd w:id="585"/>
      <w:bookmarkEnd w:id="586"/>
      <w:bookmarkEnd w:id="587"/>
      <w:r w:rsidRPr="00CD7361">
        <w:rPr>
          <w:bCs/>
          <w:szCs w:val="28"/>
          <w:lang w:val="sv-SE"/>
        </w:rPr>
        <w:t>:</w:t>
      </w:r>
      <w:r w:rsidRPr="00CD7361">
        <w:rPr>
          <w:szCs w:val="28"/>
          <w:lang w:val="sv-SE"/>
        </w:rPr>
        <w:t xml:space="preserve"> </w:t>
      </w:r>
      <w:r w:rsidR="00A94DD4" w:rsidRPr="00CD7361">
        <w:rPr>
          <w:szCs w:val="28"/>
          <w:lang w:val="sv-SE"/>
        </w:rPr>
        <w:t xml:space="preserve">Thường </w:t>
      </w:r>
      <w:r w:rsidRPr="00CD7361">
        <w:rPr>
          <w:szCs w:val="28"/>
          <w:lang w:val="sv-SE"/>
        </w:rPr>
        <w:t xml:space="preserve">dùng để thoát khỏi người phòng thủ, tránh được hành động phá cướp bóng của đối phương. Có hai cách quay người: </w:t>
      </w:r>
      <w:r w:rsidR="00A94DD4" w:rsidRPr="00CD7361">
        <w:rPr>
          <w:szCs w:val="28"/>
          <w:lang w:val="sv-SE"/>
        </w:rPr>
        <w:t xml:space="preserve">Quay </w:t>
      </w:r>
      <w:r w:rsidRPr="00CD7361">
        <w:rPr>
          <w:szCs w:val="28"/>
          <w:lang w:val="sv-SE"/>
        </w:rPr>
        <w:t>trước và quay sau. Nếu chân di chuyển quay ra trước mũi chân trụ thì gọi là quay trước. Nếu chân di chuyển quay ra sau gót chân trụ thì gọi là quay sau.</w:t>
      </w:r>
      <w:bookmarkEnd w:id="588"/>
      <w:bookmarkEnd w:id="589"/>
      <w:bookmarkEnd w:id="590"/>
      <w:bookmarkEnd w:id="591"/>
      <w:bookmarkEnd w:id="592"/>
      <w:bookmarkEnd w:id="593"/>
      <w:bookmarkEnd w:id="594"/>
    </w:p>
    <w:p w:rsidR="00AE3C9E" w:rsidRPr="00CD7361" w:rsidRDefault="00AE3C9E" w:rsidP="00847FBA">
      <w:pPr>
        <w:pStyle w:val="ListParagraph"/>
        <w:ind w:left="0"/>
        <w:contextualSpacing w:val="0"/>
        <w:jc w:val="both"/>
        <w:rPr>
          <w:szCs w:val="28"/>
          <w:lang w:val="sv-SE"/>
        </w:rPr>
      </w:pPr>
      <w:r w:rsidRPr="00CD7361">
        <w:rPr>
          <w:szCs w:val="28"/>
          <w:lang w:val="sv-SE"/>
        </w:rPr>
        <w:t>Khi quay người, hai gối chùng, trọng tâm thấp, hai chân tách rộng bằng vai, trọng tâm dồn vào chân trụ. Chân trụ tiếp đất ở nửa trước của bàn chân và khi quay thì đạp mạnh kết hợp với động tác xoay thân trên về trước hoặc sau. Trọng tâm khi quay không nhấp nhô.</w:t>
      </w:r>
    </w:p>
    <w:p w:rsidR="00AE3C9E" w:rsidRPr="00CD7361" w:rsidRDefault="008F39FE" w:rsidP="00841995">
      <w:pPr>
        <w:keepNext/>
        <w:shd w:val="clear" w:color="auto" w:fill="FFFFFF"/>
        <w:ind w:firstLine="0"/>
        <w:jc w:val="center"/>
        <w:rPr>
          <w:szCs w:val="28"/>
        </w:rPr>
      </w:pPr>
      <w:r w:rsidRPr="00CD7361">
        <w:rPr>
          <w:noProof/>
          <w:szCs w:val="28"/>
        </w:rPr>
        <w:drawing>
          <wp:inline distT="0" distB="0" distL="0" distR="0">
            <wp:extent cx="4428490" cy="2223135"/>
            <wp:effectExtent l="0" t="0" r="0" b="0"/>
            <wp:docPr id="144"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428490" cy="2223135"/>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Quay người</w:t>
      </w:r>
    </w:p>
    <w:p w:rsidR="00AE3C9E" w:rsidRPr="00CD7361" w:rsidRDefault="007C3B9D" w:rsidP="00011FEE">
      <w:pPr>
        <w:pStyle w:val="Heading4"/>
        <w:jc w:val="both"/>
        <w:rPr>
          <w:sz w:val="28"/>
          <w:szCs w:val="28"/>
        </w:rPr>
      </w:pPr>
      <w:bookmarkStart w:id="595" w:name="_Toc528917910"/>
      <w:bookmarkStart w:id="596" w:name="_Toc532195615"/>
      <w:bookmarkStart w:id="597" w:name="_Toc532204121"/>
      <w:r w:rsidRPr="00CD7361">
        <w:rPr>
          <w:sz w:val="28"/>
          <w:szCs w:val="28"/>
          <w:lang w:val="en-US"/>
        </w:rPr>
        <w:lastRenderedPageBreak/>
        <w:tab/>
      </w:r>
      <w:bookmarkStart w:id="598" w:name="_Toc11671897"/>
      <w:r w:rsidR="00AE3C9E" w:rsidRPr="00CD7361">
        <w:rPr>
          <w:sz w:val="28"/>
          <w:szCs w:val="28"/>
        </w:rPr>
        <w:t>2.2. Kỹ thuật dẫn bóng</w:t>
      </w:r>
      <w:bookmarkEnd w:id="595"/>
      <w:bookmarkEnd w:id="596"/>
      <w:bookmarkEnd w:id="597"/>
      <w:bookmarkEnd w:id="598"/>
    </w:p>
    <w:p w:rsidR="00AE3C9E" w:rsidRPr="00CD7361" w:rsidRDefault="00AE3C9E" w:rsidP="00011FEE">
      <w:pPr>
        <w:jc w:val="both"/>
        <w:rPr>
          <w:szCs w:val="28"/>
          <w:shd w:val="clear" w:color="auto" w:fill="FFFFFF"/>
          <w:lang w:val="sv-SE"/>
        </w:rPr>
      </w:pPr>
      <w:r w:rsidRPr="00CD7361">
        <w:rPr>
          <w:szCs w:val="28"/>
          <w:shd w:val="clear" w:color="auto" w:fill="FFFFFF"/>
          <w:lang w:val="sv-SE"/>
        </w:rPr>
        <w:t xml:space="preserve">Kỹ thuật dẫn bóng trong bóng rổ có hai kiểu quen thuộc là dẫn bóng cao tay và thấp tay. </w:t>
      </w:r>
      <w:r w:rsidR="00EA4BDC" w:rsidRPr="00CD7361">
        <w:rPr>
          <w:szCs w:val="28"/>
          <w:shd w:val="clear" w:color="auto" w:fill="FFFFFF"/>
          <w:lang w:val="sv-SE"/>
        </w:rPr>
        <w:t>C</w:t>
      </w:r>
      <w:r w:rsidRPr="00CD7361">
        <w:rPr>
          <w:szCs w:val="28"/>
          <w:shd w:val="clear" w:color="auto" w:fill="FFFFFF"/>
          <w:lang w:val="sv-SE"/>
        </w:rPr>
        <w:t>ách nào thì vận động viên cũng phải chơi tốt cả 2 tay nếu không muốn bị lạc nhịp. Tốc độ dẫn bóng phụ thuộc trước hết vào độ cao bật lại của bóng từ mặt sân và vào góc nghiêng tạo thành đường bay của bóng khi chạm sân và hướng thẳng đứng từ mặt sân. Bóng bật lại càng cao và góc nghiêng càng nhỏ thì tốc độ di chuyển càng lớn. Khi bóng bật lại thấp và gần so với chiều thẳng đứng, vận động viên dẫn bóng chậm và có thể thực hiện dẫn bóng tại chỗ, hai gối khuỵu, trọng tâm thấp, thân lao về phía trước và hơi nghiêng về phía có bóng, mắt quan sát tình hình trên sân, bàn tay xòe rộng tự nhiên, cánh tay, cổ tay và các ngón tay thả lỏng tự nhiên.</w:t>
      </w:r>
    </w:p>
    <w:p w:rsidR="00AE3C9E" w:rsidRPr="00CD7361" w:rsidRDefault="00AE3C9E" w:rsidP="00011FEE">
      <w:pPr>
        <w:jc w:val="both"/>
        <w:rPr>
          <w:bCs/>
          <w:szCs w:val="28"/>
          <w:shd w:val="clear" w:color="auto" w:fill="FFFFFF"/>
          <w:lang w:val="sv-SE"/>
        </w:rPr>
      </w:pPr>
      <w:bookmarkStart w:id="599" w:name="_Toc528729466"/>
      <w:bookmarkStart w:id="600" w:name="_Toc528909779"/>
      <w:bookmarkStart w:id="601" w:name="_Toc528910005"/>
      <w:bookmarkStart w:id="602" w:name="_Toc528910647"/>
      <w:bookmarkStart w:id="603" w:name="_Toc528917537"/>
      <w:bookmarkStart w:id="604" w:name="_Toc528917911"/>
      <w:bookmarkStart w:id="605" w:name="_Toc531703388"/>
      <w:bookmarkStart w:id="606" w:name="_Toc531703860"/>
      <w:bookmarkStart w:id="607" w:name="_Toc532138754"/>
      <w:bookmarkStart w:id="608" w:name="_Toc532141635"/>
      <w:bookmarkStart w:id="609" w:name="_Toc532195616"/>
      <w:bookmarkStart w:id="610" w:name="_Toc532204122"/>
      <w:bookmarkStart w:id="611" w:name="_Toc532204290"/>
      <w:r w:rsidRPr="00CD7361">
        <w:rPr>
          <w:bCs/>
          <w:szCs w:val="28"/>
          <w:shd w:val="clear" w:color="auto" w:fill="FFFFFF"/>
          <w:lang w:val="sv-SE"/>
        </w:rPr>
        <w:t>Kỹ thuật dẫn bóng cao tay</w:t>
      </w:r>
      <w:bookmarkEnd w:id="599"/>
      <w:bookmarkEnd w:id="600"/>
      <w:bookmarkEnd w:id="601"/>
      <w:bookmarkEnd w:id="602"/>
      <w:bookmarkEnd w:id="603"/>
      <w:bookmarkEnd w:id="604"/>
      <w:r w:rsidRPr="00CD7361">
        <w:rPr>
          <w:bCs/>
          <w:szCs w:val="28"/>
          <w:shd w:val="clear" w:color="auto" w:fill="FFFFFF"/>
          <w:lang w:val="sv-SE"/>
        </w:rPr>
        <w:t xml:space="preserve"> là kỹ thuật dẫn bóng cơ bản, được sử dụng khi không có đối phương kèm chặt.</w:t>
      </w:r>
      <w:bookmarkEnd w:id="605"/>
      <w:bookmarkEnd w:id="606"/>
      <w:bookmarkEnd w:id="607"/>
      <w:bookmarkEnd w:id="608"/>
      <w:bookmarkEnd w:id="609"/>
      <w:bookmarkEnd w:id="610"/>
      <w:bookmarkEnd w:id="611"/>
    </w:p>
    <w:p w:rsidR="00AE3C9E" w:rsidRPr="00CD7361" w:rsidRDefault="00AE3C9E" w:rsidP="005E6FD7">
      <w:pPr>
        <w:jc w:val="both"/>
        <w:rPr>
          <w:szCs w:val="28"/>
          <w:shd w:val="clear" w:color="auto" w:fill="FFFFFF"/>
          <w:lang w:val="sv-SE"/>
        </w:rPr>
      </w:pPr>
      <w:r w:rsidRPr="00CD7361">
        <w:rPr>
          <w:i/>
          <w:szCs w:val="28"/>
          <w:shd w:val="clear" w:color="auto" w:fill="FFFFFF"/>
          <w:lang w:val="sv-SE"/>
        </w:rPr>
        <w:t>Động tác chân:</w:t>
      </w:r>
      <w:r w:rsidRPr="00CD7361">
        <w:rPr>
          <w:szCs w:val="28"/>
          <w:shd w:val="clear" w:color="auto" w:fill="FFFFFF"/>
          <w:lang w:val="sv-SE"/>
        </w:rPr>
        <w:t xml:space="preserve"> </w:t>
      </w:r>
      <w:r w:rsidR="00A94DD4" w:rsidRPr="00CD7361">
        <w:rPr>
          <w:szCs w:val="28"/>
          <w:shd w:val="clear" w:color="auto" w:fill="FFFFFF"/>
          <w:lang w:val="sv-SE"/>
        </w:rPr>
        <w:t xml:space="preserve">Chân </w:t>
      </w:r>
      <w:r w:rsidRPr="00CD7361">
        <w:rPr>
          <w:szCs w:val="28"/>
          <w:shd w:val="clear" w:color="auto" w:fill="FFFFFF"/>
          <w:lang w:val="sv-SE"/>
        </w:rPr>
        <w:t>chạy tự nhiên như bình thường, người hơi đổ về phía trước.</w:t>
      </w:r>
    </w:p>
    <w:p w:rsidR="00AE3C9E" w:rsidRPr="00CD7361" w:rsidRDefault="00AE3C9E" w:rsidP="00FC20E5">
      <w:pPr>
        <w:shd w:val="clear" w:color="auto" w:fill="FFFFFF"/>
        <w:jc w:val="both"/>
        <w:textAlignment w:val="baseline"/>
        <w:rPr>
          <w:szCs w:val="28"/>
          <w:lang w:val="sv-SE"/>
        </w:rPr>
      </w:pPr>
      <w:r w:rsidRPr="00CD7361">
        <w:rPr>
          <w:i/>
          <w:szCs w:val="28"/>
          <w:lang w:val="sv-SE"/>
        </w:rPr>
        <w:t xml:space="preserve">Động tác tay: </w:t>
      </w:r>
      <w:r w:rsidR="00A94DD4" w:rsidRPr="00CD7361">
        <w:rPr>
          <w:szCs w:val="28"/>
          <w:lang w:val="sv-SE"/>
        </w:rPr>
        <w:t xml:space="preserve">Tay </w:t>
      </w:r>
      <w:r w:rsidRPr="00CD7361">
        <w:rPr>
          <w:szCs w:val="28"/>
          <w:lang w:val="sv-SE"/>
        </w:rPr>
        <w:t>xòe tự nhiên, bám vào bóng ở các chai tay, ở phía trên của bóng. Bóng cách người 1 cánh tay, ở phía trước, ngang tầm ngực.</w:t>
      </w:r>
    </w:p>
    <w:p w:rsidR="00AE3C9E" w:rsidRPr="00CD7361" w:rsidRDefault="00AE3C9E" w:rsidP="00FC20E5">
      <w:pPr>
        <w:shd w:val="clear" w:color="auto" w:fill="FFFFFF"/>
        <w:jc w:val="both"/>
        <w:textAlignment w:val="baseline"/>
        <w:rPr>
          <w:szCs w:val="28"/>
          <w:shd w:val="clear" w:color="auto" w:fill="FFFFFF"/>
          <w:lang w:val="sv-SE"/>
        </w:rPr>
      </w:pPr>
      <w:r w:rsidRPr="00CD7361">
        <w:rPr>
          <w:i/>
          <w:szCs w:val="28"/>
          <w:lang w:val="sv-SE"/>
        </w:rPr>
        <w:t xml:space="preserve">Động tác toàn thân: </w:t>
      </w:r>
      <w:r w:rsidR="00A94DD4" w:rsidRPr="00CD7361">
        <w:rPr>
          <w:szCs w:val="28"/>
          <w:lang w:val="sv-SE"/>
        </w:rPr>
        <w:t xml:space="preserve">Khi </w:t>
      </w:r>
      <w:r w:rsidRPr="00CD7361">
        <w:rPr>
          <w:szCs w:val="28"/>
          <w:lang w:val="sv-SE"/>
        </w:rPr>
        <w:t>dẫn bóng thì bóng nằm trên mặt phẳng của chân và tay dẫn bóng, bóng cao ngang tầm ngực, cách người 1 cánh tay, người hơi đổ về phía trước. Tay tiếp xúc bóng có độ bám vào bóng sau đó ép bóng xuống đều về phía trước. Khi bóng bật lên thì đón bóng từ dưới, hoãn xung lên ngang tầm ngực sau đó tiếp tục ép bóng xuống. Động tác ép bóng xuống sử dụng cánh tay và gập bàn tay là chủ yếu. Lúc đầu mới tập có thể nhìn vào bóng. Khi cảm giác tốt hơn thì tầm nhìn chủ yếu là về phía trước và hai bên.</w:t>
      </w:r>
    </w:p>
    <w:p w:rsidR="00AE3C9E" w:rsidRPr="00CD7361" w:rsidRDefault="00AE3C9E" w:rsidP="00011FEE">
      <w:pPr>
        <w:jc w:val="both"/>
        <w:rPr>
          <w:bCs/>
          <w:szCs w:val="28"/>
          <w:shd w:val="clear" w:color="auto" w:fill="FFFFFF"/>
          <w:lang w:val="sv-SE"/>
        </w:rPr>
      </w:pPr>
      <w:bookmarkStart w:id="612" w:name="_Toc528729467"/>
      <w:bookmarkStart w:id="613" w:name="_Toc528909780"/>
      <w:bookmarkStart w:id="614" w:name="_Toc528910006"/>
      <w:bookmarkStart w:id="615" w:name="_Toc528910648"/>
      <w:bookmarkStart w:id="616" w:name="_Toc528917538"/>
      <w:bookmarkStart w:id="617" w:name="_Toc528917912"/>
      <w:bookmarkStart w:id="618" w:name="_Toc531703389"/>
      <w:bookmarkStart w:id="619" w:name="_Toc531703861"/>
      <w:bookmarkStart w:id="620" w:name="_Toc532138755"/>
      <w:bookmarkStart w:id="621" w:name="_Toc532141636"/>
      <w:bookmarkStart w:id="622" w:name="_Toc532195617"/>
      <w:bookmarkStart w:id="623" w:name="_Toc532204123"/>
      <w:bookmarkStart w:id="624" w:name="_Toc532204291"/>
      <w:r w:rsidRPr="00CD7361">
        <w:rPr>
          <w:bCs/>
          <w:szCs w:val="28"/>
          <w:shd w:val="clear" w:color="auto" w:fill="FFFFFF"/>
          <w:lang w:val="sv-SE"/>
        </w:rPr>
        <w:t>Kỹ thuật dẫn bóng thấp tay</w:t>
      </w:r>
      <w:bookmarkEnd w:id="612"/>
      <w:bookmarkEnd w:id="613"/>
      <w:bookmarkEnd w:id="614"/>
      <w:bookmarkEnd w:id="615"/>
      <w:bookmarkEnd w:id="616"/>
      <w:bookmarkEnd w:id="617"/>
      <w:bookmarkEnd w:id="618"/>
      <w:bookmarkEnd w:id="619"/>
      <w:bookmarkEnd w:id="620"/>
      <w:bookmarkEnd w:id="621"/>
      <w:bookmarkEnd w:id="622"/>
      <w:bookmarkEnd w:id="623"/>
      <w:bookmarkEnd w:id="624"/>
    </w:p>
    <w:p w:rsidR="00AE3C9E" w:rsidRPr="00CD7361" w:rsidRDefault="00AE3C9E" w:rsidP="005E6FD7">
      <w:pPr>
        <w:jc w:val="both"/>
        <w:rPr>
          <w:szCs w:val="28"/>
          <w:shd w:val="clear" w:color="auto" w:fill="FFFFFF"/>
          <w:lang w:val="sv-SE"/>
        </w:rPr>
      </w:pPr>
      <w:r w:rsidRPr="00CD7361">
        <w:rPr>
          <w:i/>
          <w:szCs w:val="28"/>
          <w:shd w:val="clear" w:color="auto" w:fill="FFFFFF"/>
          <w:lang w:val="sv-SE"/>
        </w:rPr>
        <w:t>Động tác chân:</w:t>
      </w:r>
      <w:r w:rsidRPr="00CD7361">
        <w:rPr>
          <w:szCs w:val="28"/>
          <w:shd w:val="clear" w:color="auto" w:fill="FFFFFF"/>
          <w:lang w:val="sv-SE"/>
        </w:rPr>
        <w:t xml:space="preserve"> </w:t>
      </w:r>
      <w:r w:rsidR="00A94DD4" w:rsidRPr="00CD7361">
        <w:rPr>
          <w:szCs w:val="28"/>
          <w:shd w:val="clear" w:color="auto" w:fill="FFFFFF"/>
          <w:lang w:val="sv-SE"/>
        </w:rPr>
        <w:t xml:space="preserve">Khi </w:t>
      </w:r>
      <w:r w:rsidRPr="00CD7361">
        <w:rPr>
          <w:szCs w:val="28"/>
          <w:shd w:val="clear" w:color="auto" w:fill="FFFFFF"/>
          <w:lang w:val="sv-SE"/>
        </w:rPr>
        <w:t>bị đối phương kèm chặt thì trọng tâm sẽ hạ thấp, hạ gối tạo cho cơ thể độ vững vàng khi va chạm với đối phương. Khi tấn công tốc độ thì chân sẽ chạy tốc độ như chạy 100m, người đổ về phía trước. Động tác tay: Tay xòe rộng, bám vào bóng ở các chai tay, ở phía bên của bóng. Bóng ở cạnh người, bên tay dẫn bóng, ngang tầm thắt lưng.</w:t>
      </w:r>
    </w:p>
    <w:p w:rsidR="00AE3C9E" w:rsidRPr="00CD7361" w:rsidRDefault="00AE3C9E" w:rsidP="00FC20E5">
      <w:pPr>
        <w:shd w:val="clear" w:color="auto" w:fill="FFFFFF"/>
        <w:jc w:val="both"/>
        <w:textAlignment w:val="baseline"/>
        <w:rPr>
          <w:szCs w:val="28"/>
          <w:lang w:val="sv-SE"/>
        </w:rPr>
      </w:pPr>
      <w:r w:rsidRPr="00CD7361">
        <w:rPr>
          <w:i/>
          <w:szCs w:val="28"/>
          <w:lang w:val="sv-SE"/>
        </w:rPr>
        <w:t xml:space="preserve">Động tác toàn thân: </w:t>
      </w:r>
      <w:r w:rsidR="00A94DD4" w:rsidRPr="00CD7361">
        <w:rPr>
          <w:szCs w:val="28"/>
          <w:lang w:val="sv-SE"/>
        </w:rPr>
        <w:t xml:space="preserve">Khi </w:t>
      </w:r>
      <w:r w:rsidRPr="00CD7361">
        <w:rPr>
          <w:szCs w:val="28"/>
          <w:lang w:val="sv-SE"/>
        </w:rPr>
        <w:t>dẫn bóng thì bóng không nằm trên mặt phẳng của chân và tay dẫn bóng mà bóng sẽ hơi lệch về phía tay dẫn bóng, bóng cao ngang tầm từ đầu gối đến thắt lưng, người đổ về phía trước khi dẫn bóng tốc độ. Tay tiếp xúc bóng ở bên bóng, có độ bám vào bóng sau đó ép bóng xuống theo chiều từ phải sang trái. Khi bóng bật lên thì đón bóng từ dưới, hoãn xung lên ngang tầm gối đến thắt lưng sau đó tiếp tục ép bóng xuống. Động tác ép bóng xuống sử dụng cánh tay và gập bàn tay là chủ yếu. Lúc đầu mới tập có thể nhìn vào bóng. Khi cảm giác tốt hơn thì tầm nhìn chủ yếu là về phía trước và hai bên.</w:t>
      </w:r>
      <w:bookmarkStart w:id="625" w:name="_Toc528917913"/>
    </w:p>
    <w:p w:rsidR="0062570C" w:rsidRPr="00CD7361" w:rsidRDefault="008F39FE" w:rsidP="0062570C">
      <w:pPr>
        <w:keepNext/>
        <w:ind w:firstLine="0"/>
        <w:jc w:val="center"/>
        <w:rPr>
          <w:szCs w:val="28"/>
        </w:rPr>
      </w:pPr>
      <w:r w:rsidRPr="00CD7361">
        <w:rPr>
          <w:noProof/>
          <w:szCs w:val="28"/>
        </w:rPr>
        <w:lastRenderedPageBreak/>
        <w:drawing>
          <wp:inline distT="0" distB="0" distL="0" distR="0">
            <wp:extent cx="5081270" cy="1659255"/>
            <wp:effectExtent l="0" t="0" r="0" b="0"/>
            <wp:docPr id="145" name="Pictur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
                    <pic:cNvPicPr>
                      <a:picLocks/>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081270" cy="165925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Dẫn bóng</w:t>
      </w:r>
      <w:r w:rsidR="00443B39" w:rsidRPr="00CD7361">
        <w:rPr>
          <w:rStyle w:val="FootnoteReference"/>
          <w:rFonts w:ascii="Times New Roman" w:hAnsi="Times New Roman"/>
          <w:b w:val="0"/>
          <w:bCs w:val="0"/>
          <w:color w:val="auto"/>
          <w:sz w:val="28"/>
          <w:szCs w:val="28"/>
        </w:rPr>
        <w:footnoteReference w:id="27"/>
      </w:r>
    </w:p>
    <w:p w:rsidR="00AE3C9E" w:rsidRPr="00CD7361" w:rsidRDefault="007C3B9D" w:rsidP="00B56F8B">
      <w:pPr>
        <w:pStyle w:val="Heading4"/>
        <w:jc w:val="both"/>
        <w:rPr>
          <w:sz w:val="28"/>
          <w:szCs w:val="28"/>
        </w:rPr>
      </w:pPr>
      <w:bookmarkStart w:id="627" w:name="_Toc532195618"/>
      <w:bookmarkStart w:id="628" w:name="_Toc532204124"/>
      <w:r w:rsidRPr="00CD7361">
        <w:rPr>
          <w:sz w:val="28"/>
          <w:szCs w:val="28"/>
          <w:lang w:val="en-US"/>
        </w:rPr>
        <w:tab/>
      </w:r>
      <w:bookmarkStart w:id="629" w:name="_Toc11671898"/>
      <w:r w:rsidR="00AE3C9E" w:rsidRPr="00CD7361">
        <w:rPr>
          <w:sz w:val="28"/>
          <w:szCs w:val="28"/>
        </w:rPr>
        <w:t>2.3. Kỹ thuật chuyền bóng và bắt bóng hai tay trước ngực</w:t>
      </w:r>
      <w:bookmarkEnd w:id="625"/>
      <w:bookmarkEnd w:id="627"/>
      <w:bookmarkEnd w:id="628"/>
      <w:bookmarkEnd w:id="629"/>
    </w:p>
    <w:p w:rsidR="00AE3C9E" w:rsidRPr="00CD7361" w:rsidRDefault="00AE3C9E" w:rsidP="005E6FD7">
      <w:pPr>
        <w:shd w:val="clear" w:color="auto" w:fill="FFFFFF"/>
        <w:jc w:val="both"/>
        <w:rPr>
          <w:szCs w:val="28"/>
          <w:lang w:eastAsia="id-ID"/>
        </w:rPr>
      </w:pPr>
      <w:r w:rsidRPr="00CD7361">
        <w:rPr>
          <w:bCs/>
          <w:szCs w:val="28"/>
          <w:lang w:eastAsia="id-ID"/>
        </w:rPr>
        <w:t>Tư thế đứng chuẩn bị</w:t>
      </w:r>
      <w:r w:rsidRPr="00CD7361">
        <w:rPr>
          <w:bCs/>
          <w:i/>
          <w:szCs w:val="28"/>
          <w:lang w:eastAsia="id-ID"/>
        </w:rPr>
        <w:t>:</w:t>
      </w:r>
      <w:r w:rsidRPr="00CD7361">
        <w:rPr>
          <w:szCs w:val="28"/>
          <w:lang w:eastAsia="id-ID"/>
        </w:rPr>
        <w:t xml:space="preserve"> </w:t>
      </w:r>
      <w:r w:rsidR="00A94DD4" w:rsidRPr="00CD7361">
        <w:rPr>
          <w:szCs w:val="28"/>
          <w:lang w:eastAsia="id-ID"/>
        </w:rPr>
        <w:t xml:space="preserve">Đứng </w:t>
      </w:r>
      <w:r w:rsidRPr="00CD7361">
        <w:rPr>
          <w:szCs w:val="28"/>
          <w:lang w:eastAsia="id-ID"/>
        </w:rPr>
        <w:t>chân trước, chân sau khoảng cách hai chân rộng bằng vai, trọng tâm thấp và dồn đều vào 2 chân, 2 gối hơi khuỵu mắt quan sát hướng chuyền. Hai tay cầm bóng ở 2 bên lùi về nửa sau của bóng, các ngón tay xòe tự nhiên, bóng tiếp xúc vào phần chai tay và các ngón tay, lòng bàn tay không chạm bóng. Cánh tay thả lỏng tự nhiên, bóng để ở phía trước bụng trên.</w:t>
      </w:r>
    </w:p>
    <w:p w:rsidR="00AE3C9E" w:rsidRPr="00CD7361" w:rsidRDefault="008F39FE" w:rsidP="00B56F8B">
      <w:pPr>
        <w:keepNext/>
        <w:shd w:val="clear" w:color="auto" w:fill="FFFFFF"/>
        <w:ind w:firstLine="0"/>
        <w:jc w:val="center"/>
        <w:rPr>
          <w:szCs w:val="28"/>
        </w:rPr>
      </w:pPr>
      <w:r w:rsidRPr="00CD7361">
        <w:rPr>
          <w:noProof/>
          <w:szCs w:val="28"/>
        </w:rPr>
        <w:drawing>
          <wp:inline distT="0" distB="0" distL="0" distR="0">
            <wp:extent cx="2244725" cy="1924685"/>
            <wp:effectExtent l="0" t="0" r="0" b="0"/>
            <wp:docPr id="146"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151">
                      <a:extLst>
                        <a:ext uri="{28A0092B-C50C-407E-A947-70E740481C1C}">
                          <a14:useLocalDpi xmlns:a14="http://schemas.microsoft.com/office/drawing/2010/main" val="0"/>
                        </a:ext>
                      </a:extLst>
                    </a:blip>
                    <a:srcRect l="6909" t="12990" r="6001"/>
                    <a:stretch>
                      <a:fillRect/>
                    </a:stretch>
                  </pic:blipFill>
                  <pic:spPr bwMode="auto">
                    <a:xfrm>
                      <a:off x="0" y="0"/>
                      <a:ext cx="2244725" cy="192468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Cách cầm bóng</w:t>
      </w:r>
    </w:p>
    <w:p w:rsidR="00AE3C9E" w:rsidRPr="00CD7361" w:rsidRDefault="00AE3C9E" w:rsidP="00B56F8B">
      <w:pPr>
        <w:shd w:val="clear" w:color="auto" w:fill="FFFFFF"/>
        <w:jc w:val="both"/>
        <w:rPr>
          <w:szCs w:val="28"/>
          <w:lang w:eastAsia="id-ID"/>
        </w:rPr>
      </w:pPr>
      <w:r w:rsidRPr="00CD7361">
        <w:rPr>
          <w:szCs w:val="28"/>
          <w:lang w:eastAsia="id-ID"/>
        </w:rPr>
        <w:t>Khi chuyền người ngả nhanh về trước, chân sau đạp đất, 2 tay đưa từ dưới lên trên tạo thành một đường vòng cung nhỏ, cổ tay hơi bẻ và duỗi cánh tay về hướng chuyền. Khi tay đã gần thẳng hết dùng lực cổ tay, các ngón tay (trỏ, giữa và cái) đẩy bóng. Bóng rời tay cuối cùng ở ngón trỏ và giữa. Để tạo nên đường bóng đi mạnh, các ngón tay phải miết vào bóng và khi bóng rời tay lòng bàn tay hơi xoay ra ngoài. Sau khi bóng rời khỏi tay, 2 tay duỗi thẳng, trọng tâm dồn về hướng chuyền, kết thúc động tác hai lưng bàn tay hướng vào nhau.</w:t>
      </w:r>
    </w:p>
    <w:p w:rsidR="00B94461" w:rsidRPr="00CD7361" w:rsidRDefault="00B94461" w:rsidP="00B94461">
      <w:pPr>
        <w:pStyle w:val="FootnoteText"/>
        <w:ind w:firstLine="0"/>
        <w:rPr>
          <w:sz w:val="28"/>
          <w:szCs w:val="28"/>
          <w:vertAlign w:val="superscript"/>
          <w:lang w:val="en-US"/>
        </w:rPr>
      </w:pPr>
    </w:p>
    <w:p w:rsidR="00B94461" w:rsidRPr="00CD7361" w:rsidRDefault="00B94461" w:rsidP="00B94461">
      <w:pPr>
        <w:pStyle w:val="FootnoteText"/>
        <w:ind w:firstLine="0"/>
        <w:rPr>
          <w:sz w:val="28"/>
          <w:szCs w:val="28"/>
          <w:vertAlign w:val="superscript"/>
          <w:lang w:val="en-US"/>
        </w:rPr>
      </w:pPr>
    </w:p>
    <w:p w:rsidR="00B94461" w:rsidRPr="00CD7361" w:rsidRDefault="00B94461" w:rsidP="00B94461">
      <w:pPr>
        <w:pStyle w:val="FootnoteText"/>
        <w:ind w:firstLine="0"/>
        <w:rPr>
          <w:sz w:val="28"/>
          <w:szCs w:val="28"/>
          <w:vertAlign w:val="superscript"/>
          <w:lang w:val="en-US"/>
        </w:rPr>
      </w:pPr>
    </w:p>
    <w:p w:rsidR="00B94461" w:rsidRPr="00CD7361" w:rsidRDefault="00B94461" w:rsidP="00B94461">
      <w:pPr>
        <w:pStyle w:val="FootnoteText"/>
        <w:ind w:firstLine="0"/>
        <w:rPr>
          <w:sz w:val="28"/>
          <w:szCs w:val="28"/>
          <w:vertAlign w:val="superscript"/>
          <w:lang w:val="en-US"/>
        </w:rPr>
      </w:pPr>
    </w:p>
    <w:p w:rsidR="00AE3C9E" w:rsidRPr="00CD7361" w:rsidRDefault="008F39FE" w:rsidP="00B56F8B">
      <w:pPr>
        <w:keepNext/>
        <w:shd w:val="clear" w:color="auto" w:fill="FFFFFF"/>
        <w:ind w:firstLine="0"/>
        <w:jc w:val="center"/>
        <w:rPr>
          <w:szCs w:val="28"/>
        </w:rPr>
      </w:pPr>
      <w:r w:rsidRPr="00CD7361">
        <w:rPr>
          <w:noProof/>
          <w:szCs w:val="28"/>
        </w:rPr>
        <w:lastRenderedPageBreak/>
        <w:drawing>
          <wp:inline distT="0" distB="0" distL="0" distR="0">
            <wp:extent cx="1674495" cy="1321435"/>
            <wp:effectExtent l="0" t="0" r="0" b="0"/>
            <wp:docPr id="147"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674495" cy="1321435"/>
                    </a:xfrm>
                    <a:prstGeom prst="rect">
                      <a:avLst/>
                    </a:prstGeom>
                    <a:noFill/>
                    <a:ln>
                      <a:noFill/>
                    </a:ln>
                  </pic:spPr>
                </pic:pic>
              </a:graphicData>
            </a:graphic>
          </wp:inline>
        </w:drawing>
      </w:r>
      <w:r w:rsidRPr="00CD7361">
        <w:rPr>
          <w:noProof/>
          <w:szCs w:val="28"/>
        </w:rPr>
        <w:drawing>
          <wp:inline distT="0" distB="0" distL="0" distR="0">
            <wp:extent cx="3346450" cy="1489075"/>
            <wp:effectExtent l="0" t="0" r="0" b="0"/>
            <wp:docPr id="148" name="Pictur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pic:cNvPicPr>
                      <a:picLocks/>
                    </pic:cNvPicPr>
                  </pic:nvPicPr>
                  <pic:blipFill>
                    <a:blip r:embed="rId153">
                      <a:extLst>
                        <a:ext uri="{28A0092B-C50C-407E-A947-70E740481C1C}">
                          <a14:useLocalDpi xmlns:a14="http://schemas.microsoft.com/office/drawing/2010/main" val="0"/>
                        </a:ext>
                      </a:extLst>
                    </a:blip>
                    <a:srcRect t="8347" b="18607"/>
                    <a:stretch>
                      <a:fillRect/>
                    </a:stretch>
                  </pic:blipFill>
                  <pic:spPr bwMode="auto">
                    <a:xfrm>
                      <a:off x="0" y="0"/>
                      <a:ext cx="3346450" cy="148907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Bắt bóng hai tay trước ngực</w:t>
      </w:r>
      <w:r w:rsidR="00443B39" w:rsidRPr="00CD7361">
        <w:rPr>
          <w:rStyle w:val="FootnoteReference"/>
          <w:rFonts w:ascii="Times New Roman" w:hAnsi="Times New Roman"/>
          <w:b w:val="0"/>
          <w:bCs w:val="0"/>
          <w:color w:val="auto"/>
          <w:sz w:val="28"/>
          <w:szCs w:val="28"/>
        </w:rPr>
        <w:footnoteReference w:id="28"/>
      </w:r>
    </w:p>
    <w:p w:rsidR="00AE3C9E" w:rsidRPr="00CD7361" w:rsidRDefault="007C3B9D" w:rsidP="00B56F8B">
      <w:pPr>
        <w:pStyle w:val="Heading4"/>
        <w:jc w:val="both"/>
        <w:rPr>
          <w:sz w:val="28"/>
          <w:szCs w:val="28"/>
        </w:rPr>
      </w:pPr>
      <w:bookmarkStart w:id="630" w:name="_Toc528917914"/>
      <w:bookmarkStart w:id="631" w:name="_Toc532195619"/>
      <w:bookmarkStart w:id="632" w:name="_Toc532204125"/>
      <w:r w:rsidRPr="00CD7361">
        <w:rPr>
          <w:sz w:val="28"/>
          <w:szCs w:val="28"/>
          <w:lang w:val="en-US"/>
        </w:rPr>
        <w:tab/>
      </w:r>
      <w:bookmarkStart w:id="633" w:name="_Toc11671899"/>
      <w:r w:rsidR="00AE3C9E" w:rsidRPr="00CD7361">
        <w:rPr>
          <w:sz w:val="28"/>
          <w:szCs w:val="28"/>
        </w:rPr>
        <w:t>2.4. Kỹ thuật bắt bóng bằng một tay</w:t>
      </w:r>
      <w:bookmarkEnd w:id="630"/>
      <w:bookmarkEnd w:id="631"/>
      <w:bookmarkEnd w:id="632"/>
      <w:bookmarkEnd w:id="633"/>
    </w:p>
    <w:p w:rsidR="00AE3C9E" w:rsidRPr="00CD7361" w:rsidRDefault="00AE3C9E" w:rsidP="00B56F8B">
      <w:pPr>
        <w:shd w:val="clear" w:color="auto" w:fill="FFFFFF"/>
        <w:jc w:val="both"/>
        <w:rPr>
          <w:szCs w:val="28"/>
          <w:lang w:val="sv-SE" w:eastAsia="id-ID"/>
        </w:rPr>
      </w:pPr>
      <w:r w:rsidRPr="00CD7361">
        <w:rPr>
          <w:szCs w:val="28"/>
          <w:lang w:val="sv-SE" w:eastAsia="id-ID"/>
        </w:rPr>
        <w:t>Động tác này được sử dụng nhiều trong thi đấu, để bắt những quả bóng xa thân người mà 2 tay không bắt được. Phạm vi khống chế của động tác này rộng hơn so với bắt bóng bằng 2 tay, song khó và không chắc.</w:t>
      </w:r>
    </w:p>
    <w:p w:rsidR="00AE3C9E" w:rsidRPr="00CD7361" w:rsidRDefault="00AE3C9E" w:rsidP="005E6FD7">
      <w:pPr>
        <w:shd w:val="clear" w:color="auto" w:fill="FFFFFF"/>
        <w:jc w:val="both"/>
        <w:rPr>
          <w:szCs w:val="28"/>
          <w:lang w:val="sv-SE" w:eastAsia="id-ID"/>
        </w:rPr>
      </w:pPr>
      <w:r w:rsidRPr="00CD7361">
        <w:rPr>
          <w:bCs/>
          <w:szCs w:val="28"/>
          <w:lang w:val="sv-SE" w:eastAsia="id-ID"/>
        </w:rPr>
        <w:t xml:space="preserve">Tư thế chuẩn bị: </w:t>
      </w:r>
      <w:r w:rsidR="00A94DD4" w:rsidRPr="00CD7361">
        <w:rPr>
          <w:bCs/>
          <w:szCs w:val="28"/>
          <w:lang w:val="sv-SE" w:eastAsia="id-ID"/>
        </w:rPr>
        <w:t>Đ</w:t>
      </w:r>
      <w:r w:rsidR="00A94DD4" w:rsidRPr="00CD7361">
        <w:rPr>
          <w:szCs w:val="28"/>
          <w:lang w:val="sv-SE" w:eastAsia="id-ID"/>
        </w:rPr>
        <w:t xml:space="preserve">ứng </w:t>
      </w:r>
      <w:r w:rsidRPr="00CD7361">
        <w:rPr>
          <w:szCs w:val="28"/>
          <w:lang w:val="sv-SE" w:eastAsia="id-ID"/>
        </w:rPr>
        <w:t>chân trước, chân sau, khoảng cách giữa 2 chân rộng bằng vai, gối khuỵu, thân trên quay về hướng bóng đến.</w:t>
      </w:r>
    </w:p>
    <w:p w:rsidR="00AE3C9E" w:rsidRPr="00CD7361" w:rsidRDefault="00AE3C9E" w:rsidP="00B56F8B">
      <w:pPr>
        <w:shd w:val="clear" w:color="auto" w:fill="FFFFFF"/>
        <w:jc w:val="both"/>
        <w:rPr>
          <w:szCs w:val="28"/>
          <w:lang w:val="sv-SE" w:eastAsia="id-ID"/>
        </w:rPr>
      </w:pPr>
      <w:r w:rsidRPr="00CD7361">
        <w:rPr>
          <w:szCs w:val="28"/>
          <w:lang w:val="sv-SE" w:eastAsia="id-ID"/>
        </w:rPr>
        <w:t>Khi thực hiện động tác, cần tích cực đưa tay ra đón bóng. Bàn tay và các ngón tay không giữ căng, hướng về phía bóng tới. Khi bóng vừa chạm các ngón tay thì đưa tay ra sau xuống thấp dùng lực hoãn xung của cổ tay và các ngón tay giữ bóng lại, (dường như tiếp tục chuyển động theo đường bay của bóng) đòng thời quay người một chút về phía tay bắt bóng để hỗ trợ cho động tác này.</w:t>
      </w:r>
    </w:p>
    <w:p w:rsidR="00AE3C9E" w:rsidRPr="00CD7361" w:rsidRDefault="00AE3C9E" w:rsidP="00B56F8B">
      <w:pPr>
        <w:tabs>
          <w:tab w:val="right" w:pos="9072"/>
        </w:tabs>
        <w:jc w:val="both"/>
        <w:rPr>
          <w:szCs w:val="28"/>
          <w:lang w:val="sv-SE" w:eastAsia="id-ID"/>
        </w:rPr>
      </w:pPr>
      <w:r w:rsidRPr="00CD7361">
        <w:rPr>
          <w:szCs w:val="28"/>
          <w:lang w:val="sv-SE" w:eastAsia="id-ID"/>
        </w:rPr>
        <w:t>Kết thúc giữ bóng bằng 1 tay, sau đó giữ chặt bóng bằng 2 tay để sẵn sàng thực hiện động tác tiếp theo</w:t>
      </w:r>
      <w:bookmarkStart w:id="634" w:name="_Toc528917915"/>
    </w:p>
    <w:p w:rsidR="0062570C" w:rsidRPr="00CD7361" w:rsidRDefault="008F39FE" w:rsidP="00841995">
      <w:pPr>
        <w:keepNext/>
        <w:tabs>
          <w:tab w:val="right" w:pos="9072"/>
        </w:tabs>
        <w:ind w:firstLine="0"/>
        <w:jc w:val="center"/>
        <w:rPr>
          <w:szCs w:val="28"/>
        </w:rPr>
      </w:pPr>
      <w:r w:rsidRPr="00CD7361">
        <w:rPr>
          <w:noProof/>
          <w:szCs w:val="28"/>
        </w:rPr>
        <w:drawing>
          <wp:inline distT="0" distB="0" distL="0" distR="0">
            <wp:extent cx="4661535" cy="2016125"/>
            <wp:effectExtent l="0" t="0" r="0" b="0"/>
            <wp:docPr id="149" name="Picture 6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6"/>
                    <pic:cNvPicPr>
                      <a:picLocks/>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661535" cy="2016125"/>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Bắt bóng bằng một tay</w:t>
      </w:r>
      <w:r w:rsidR="00443B39" w:rsidRPr="00CD7361">
        <w:rPr>
          <w:rStyle w:val="FootnoteReference"/>
          <w:rFonts w:ascii="Times New Roman" w:hAnsi="Times New Roman"/>
          <w:b w:val="0"/>
          <w:bCs w:val="0"/>
          <w:color w:val="auto"/>
          <w:sz w:val="28"/>
          <w:szCs w:val="28"/>
        </w:rPr>
        <w:footnoteReference w:id="29"/>
      </w:r>
    </w:p>
    <w:p w:rsidR="00AE3C9E" w:rsidRPr="00CD7361" w:rsidRDefault="007C3B9D" w:rsidP="00B56F8B">
      <w:pPr>
        <w:pStyle w:val="Heading4"/>
        <w:jc w:val="both"/>
        <w:rPr>
          <w:sz w:val="28"/>
          <w:szCs w:val="28"/>
          <w:lang w:val="sv-SE"/>
        </w:rPr>
      </w:pPr>
      <w:bookmarkStart w:id="635" w:name="_Toc532195620"/>
      <w:bookmarkStart w:id="636" w:name="_Toc532204126"/>
      <w:r w:rsidRPr="00CD7361">
        <w:rPr>
          <w:sz w:val="28"/>
          <w:szCs w:val="28"/>
          <w:lang w:val="sv-SE"/>
        </w:rPr>
        <w:tab/>
      </w:r>
      <w:bookmarkStart w:id="637" w:name="_Toc11671900"/>
      <w:r w:rsidR="00AE3C9E" w:rsidRPr="00CD7361">
        <w:rPr>
          <w:sz w:val="28"/>
          <w:szCs w:val="28"/>
          <w:lang w:val="sv-SE"/>
        </w:rPr>
        <w:t>2.5. Kỹ thuật bắt bóng bằng hai tay</w:t>
      </w:r>
      <w:bookmarkEnd w:id="634"/>
      <w:bookmarkEnd w:id="635"/>
      <w:bookmarkEnd w:id="636"/>
      <w:bookmarkEnd w:id="637"/>
    </w:p>
    <w:p w:rsidR="00AE3C9E" w:rsidRPr="00CD7361" w:rsidRDefault="00AE3C9E" w:rsidP="00B56F8B">
      <w:pPr>
        <w:shd w:val="clear" w:color="auto" w:fill="FFFFFF"/>
        <w:jc w:val="both"/>
        <w:rPr>
          <w:szCs w:val="28"/>
          <w:lang w:val="sv-SE" w:eastAsia="id-ID"/>
        </w:rPr>
      </w:pPr>
      <w:r w:rsidRPr="00CD7361">
        <w:rPr>
          <w:szCs w:val="28"/>
          <w:lang w:val="sv-SE" w:eastAsia="id-ID"/>
        </w:rPr>
        <w:t>Bắt bóng bằng 2 tay là động tác được sử dụng nhiều trong thi đấu, có thể bắt bóng từ mọi hướng đến vì nó rất cơ bản, bắt dễ dàng, bảo vệ bóng tốt, tiện cho làm động tác tiếp theo, song phạm vi bắt bóng hẹp.</w:t>
      </w:r>
    </w:p>
    <w:p w:rsidR="00AE3C9E" w:rsidRPr="00CD7361" w:rsidRDefault="00AE3C9E" w:rsidP="005E6FD7">
      <w:pPr>
        <w:shd w:val="clear" w:color="auto" w:fill="FFFFFF"/>
        <w:jc w:val="both"/>
        <w:rPr>
          <w:szCs w:val="28"/>
          <w:lang w:val="sv-SE" w:eastAsia="id-ID"/>
        </w:rPr>
      </w:pPr>
      <w:r w:rsidRPr="00CD7361">
        <w:rPr>
          <w:bCs/>
          <w:szCs w:val="28"/>
          <w:lang w:val="sv-SE" w:eastAsia="id-ID"/>
        </w:rPr>
        <w:lastRenderedPageBreak/>
        <w:t>Tư thế chuẩn bị:</w:t>
      </w:r>
      <w:r w:rsidRPr="00CD7361">
        <w:rPr>
          <w:b/>
          <w:bCs/>
          <w:szCs w:val="28"/>
          <w:lang w:val="sv-SE" w:eastAsia="id-ID"/>
        </w:rPr>
        <w:t xml:space="preserve"> </w:t>
      </w:r>
      <w:r w:rsidR="00A94DD4" w:rsidRPr="00CD7361">
        <w:rPr>
          <w:bCs/>
          <w:szCs w:val="28"/>
          <w:lang w:val="sv-SE" w:eastAsia="id-ID"/>
        </w:rPr>
        <w:t>H</w:t>
      </w:r>
      <w:r w:rsidR="00A94DD4" w:rsidRPr="00CD7361">
        <w:rPr>
          <w:szCs w:val="28"/>
          <w:lang w:val="sv-SE" w:eastAsia="id-ID"/>
        </w:rPr>
        <w:t xml:space="preserve">ai </w:t>
      </w:r>
      <w:r w:rsidRPr="00CD7361">
        <w:rPr>
          <w:szCs w:val="28"/>
          <w:lang w:val="sv-SE" w:eastAsia="id-ID"/>
        </w:rPr>
        <w:t>chân đứng song song hoặc chân trước, chân sau tách rộng bằng vai, gối khuỵu, thân trên quay về hướng bóng đến. Khi bắt bóng hai tay đưa thẳng về hướng bóng đến, các ngón tay mở thả lỏng tự nhiên, hình thành giống như chiếc phễu, khoảng cách giữa hai bàn tay nhỏ hơn đường kính của bóng, 2 ngón tay cái tạo thành hình chữ A.</w:t>
      </w:r>
    </w:p>
    <w:p w:rsidR="00AE3C9E" w:rsidRPr="00CD7361" w:rsidRDefault="008F39FE" w:rsidP="00B56F8B">
      <w:pPr>
        <w:keepNext/>
        <w:shd w:val="clear" w:color="auto" w:fill="FFFFFF"/>
        <w:ind w:firstLine="0"/>
        <w:jc w:val="center"/>
        <w:rPr>
          <w:szCs w:val="28"/>
        </w:rPr>
      </w:pPr>
      <w:r w:rsidRPr="00CD7361">
        <w:rPr>
          <w:noProof/>
          <w:szCs w:val="28"/>
        </w:rPr>
        <w:drawing>
          <wp:inline distT="0" distB="0" distL="0" distR="0">
            <wp:extent cx="1711325" cy="1724025"/>
            <wp:effectExtent l="0" t="0" r="0" b="0"/>
            <wp:docPr id="15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152">
                      <a:extLst>
                        <a:ext uri="{28A0092B-C50C-407E-A947-70E740481C1C}">
                          <a14:useLocalDpi xmlns:a14="http://schemas.microsoft.com/office/drawing/2010/main" val="0"/>
                        </a:ext>
                      </a:extLst>
                    </a:blip>
                    <a:srcRect l="20984"/>
                    <a:stretch>
                      <a:fillRect/>
                    </a:stretch>
                  </pic:blipFill>
                  <pic:spPr bwMode="auto">
                    <a:xfrm>
                      <a:off x="0" y="0"/>
                      <a:ext cx="1711325" cy="172402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69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Tay bắt bóng</w:t>
      </w:r>
    </w:p>
    <w:p w:rsidR="00AE3C9E" w:rsidRPr="00CD7361" w:rsidRDefault="00AE3C9E" w:rsidP="00B56F8B">
      <w:pPr>
        <w:shd w:val="clear" w:color="auto" w:fill="FFFFFF"/>
        <w:jc w:val="both"/>
        <w:rPr>
          <w:szCs w:val="28"/>
          <w:lang w:val="sv-SE" w:eastAsia="id-ID"/>
        </w:rPr>
      </w:pPr>
      <w:r w:rsidRPr="00CD7361">
        <w:rPr>
          <w:szCs w:val="28"/>
          <w:lang w:val="sv-SE" w:eastAsia="id-ID"/>
        </w:rPr>
        <w:t xml:space="preserve">Bộ phận tiếp xúc bóng đầu tiên là các ngóng tay, sau đó nhanh chóng hoãn xung đưa bóng nằm gọn vào 2 lòng bàn tay, đồng thời khép cổ tay gần vào nhau và hai tay hơi gập lại ở khớp khuỷu kéo về ngực để bảo vệ bóng và chuẩn bị làm động tác tiếp theo. </w:t>
      </w:r>
    </w:p>
    <w:p w:rsidR="0062570C" w:rsidRPr="00CD7361" w:rsidRDefault="008F39FE" w:rsidP="00841995">
      <w:pPr>
        <w:shd w:val="clear" w:color="auto" w:fill="FFFFFF"/>
        <w:ind w:firstLine="0"/>
        <w:jc w:val="center"/>
        <w:rPr>
          <w:szCs w:val="28"/>
          <w:lang w:val="sv-SE" w:eastAsia="id-ID"/>
        </w:rPr>
      </w:pPr>
      <w:r w:rsidRPr="00CD7361">
        <w:rPr>
          <w:noProof/>
          <w:szCs w:val="28"/>
        </w:rPr>
        <w:drawing>
          <wp:inline distT="0" distB="0" distL="0" distR="0">
            <wp:extent cx="4430395" cy="1722120"/>
            <wp:effectExtent l="0" t="0" r="0" b="0"/>
            <wp:docPr id="151" name="Picture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7"/>
                    <pic:cNvPicPr>
                      <a:picLocks/>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430395" cy="1722120"/>
                    </a:xfrm>
                    <a:prstGeom prst="rect">
                      <a:avLst/>
                    </a:prstGeom>
                    <a:noFill/>
                    <a:ln>
                      <a:noFill/>
                    </a:ln>
                  </pic:spPr>
                </pic:pic>
              </a:graphicData>
            </a:graphic>
          </wp:inline>
        </w:drawing>
      </w:r>
    </w:p>
    <w:p w:rsidR="00E63DD4" w:rsidRPr="00CD7361" w:rsidRDefault="00AE3C9E" w:rsidP="00841995">
      <w:pPr>
        <w:shd w:val="clear" w:color="auto" w:fill="FFFFFF"/>
        <w:ind w:firstLine="0"/>
        <w:jc w:val="center"/>
        <w:rPr>
          <w:bCs/>
          <w:szCs w:val="28"/>
          <w:lang w:val="sv-SE" w:eastAsia="id-ID"/>
        </w:rPr>
      </w:pPr>
      <w:r w:rsidRPr="00CD7361">
        <w:rPr>
          <w:bCs/>
          <w:szCs w:val="28"/>
          <w:lang w:val="sv-SE" w:eastAsia="id-ID"/>
        </w:rPr>
        <w:t xml:space="preserve">Hình </w:t>
      </w:r>
      <w:r w:rsidRPr="00CD7361">
        <w:rPr>
          <w:bCs/>
          <w:szCs w:val="28"/>
          <w:lang w:val="sv-SE" w:eastAsia="id-ID"/>
        </w:rPr>
        <w:fldChar w:fldCharType="begin"/>
      </w:r>
      <w:r w:rsidRPr="00CD7361">
        <w:rPr>
          <w:bCs/>
          <w:szCs w:val="28"/>
          <w:lang w:val="sv-SE" w:eastAsia="id-ID"/>
        </w:rPr>
        <w:instrText xml:space="preserve"> SEQ Hình \* ARABIC </w:instrText>
      </w:r>
      <w:r w:rsidRPr="00CD7361">
        <w:rPr>
          <w:bCs/>
          <w:szCs w:val="28"/>
          <w:lang w:val="sv-SE" w:eastAsia="id-ID"/>
        </w:rPr>
        <w:fldChar w:fldCharType="separate"/>
      </w:r>
      <w:r w:rsidR="00CB3A74" w:rsidRPr="00CD7361">
        <w:rPr>
          <w:bCs/>
          <w:noProof/>
          <w:szCs w:val="28"/>
          <w:lang w:val="sv-SE" w:eastAsia="id-ID"/>
        </w:rPr>
        <w:t>70</w:t>
      </w:r>
      <w:r w:rsidRPr="00CD7361">
        <w:rPr>
          <w:bCs/>
          <w:szCs w:val="28"/>
          <w:lang w:val="sv-SE" w:eastAsia="id-ID"/>
        </w:rPr>
        <w:fldChar w:fldCharType="end"/>
      </w:r>
      <w:r w:rsidRPr="00CD7361">
        <w:rPr>
          <w:bCs/>
          <w:szCs w:val="28"/>
          <w:lang w:val="sv-SE" w:eastAsia="id-ID"/>
        </w:rPr>
        <w:t xml:space="preserve"> - Bắt bóng bằng hai tay</w:t>
      </w:r>
      <w:r w:rsidR="00443B39" w:rsidRPr="00CD7361">
        <w:rPr>
          <w:rStyle w:val="FootnoteReference"/>
          <w:bCs/>
          <w:szCs w:val="28"/>
          <w:lang w:val="sv-SE" w:eastAsia="id-ID"/>
        </w:rPr>
        <w:footnoteReference w:id="30"/>
      </w:r>
    </w:p>
    <w:p w:rsidR="00AE3C9E" w:rsidRPr="00CD7361" w:rsidRDefault="007C3B9D" w:rsidP="00216C14">
      <w:pPr>
        <w:pStyle w:val="Heading4"/>
        <w:jc w:val="both"/>
        <w:rPr>
          <w:sz w:val="28"/>
          <w:szCs w:val="28"/>
          <w:lang w:val="sv-SE"/>
        </w:rPr>
      </w:pPr>
      <w:bookmarkStart w:id="638" w:name="_Toc531703395"/>
      <w:bookmarkStart w:id="639" w:name="_Toc531703870"/>
      <w:r w:rsidRPr="00CD7361">
        <w:rPr>
          <w:sz w:val="28"/>
          <w:szCs w:val="28"/>
          <w:lang w:val="sv-SE"/>
        </w:rPr>
        <w:tab/>
      </w:r>
      <w:bookmarkStart w:id="640" w:name="_Toc528917916"/>
      <w:bookmarkStart w:id="641" w:name="_Toc532195622"/>
      <w:bookmarkStart w:id="642" w:name="_Toc532204128"/>
      <w:bookmarkStart w:id="643" w:name="_Toc11671901"/>
      <w:bookmarkEnd w:id="638"/>
      <w:bookmarkEnd w:id="639"/>
      <w:r w:rsidR="00AE3C9E" w:rsidRPr="00CD7361">
        <w:rPr>
          <w:sz w:val="28"/>
          <w:szCs w:val="28"/>
          <w:lang w:val="sv-SE"/>
        </w:rPr>
        <w:t>2.6. Kỹ thuật ném rổ bằng một tay trên vai</w:t>
      </w:r>
      <w:bookmarkEnd w:id="640"/>
      <w:bookmarkEnd w:id="641"/>
      <w:bookmarkEnd w:id="642"/>
      <w:bookmarkEnd w:id="643"/>
    </w:p>
    <w:p w:rsidR="00AE3C9E" w:rsidRPr="00CD7361" w:rsidRDefault="00AE3C9E" w:rsidP="00B56F8B">
      <w:pPr>
        <w:shd w:val="clear" w:color="auto" w:fill="FFFFFF"/>
        <w:jc w:val="both"/>
        <w:rPr>
          <w:szCs w:val="28"/>
          <w:lang w:val="sv-SE" w:eastAsia="id-ID"/>
        </w:rPr>
      </w:pPr>
      <w:r w:rsidRPr="00CD7361">
        <w:rPr>
          <w:szCs w:val="28"/>
          <w:lang w:val="sv-SE" w:eastAsia="id-ID"/>
        </w:rPr>
        <w:t>Đây là một kỹ thuật tương đối phổ biến để ném rổ ở cự ly xa, trung bình. Kỹ thuật này hay được các đội tiên tiến sử dụng trong các cuộc thi đấu nhất là khi ném phạt.</w:t>
      </w:r>
    </w:p>
    <w:p w:rsidR="00AE3C9E" w:rsidRPr="00CD7361" w:rsidRDefault="00AE3C9E" w:rsidP="005E6FD7">
      <w:pPr>
        <w:shd w:val="clear" w:color="auto" w:fill="FFFFFF"/>
        <w:jc w:val="both"/>
        <w:rPr>
          <w:szCs w:val="28"/>
          <w:lang w:val="sv-SE" w:eastAsia="id-ID"/>
        </w:rPr>
      </w:pPr>
      <w:r w:rsidRPr="00CD7361">
        <w:rPr>
          <w:bCs/>
          <w:szCs w:val="28"/>
          <w:lang w:val="sv-SE" w:eastAsia="id-ID"/>
        </w:rPr>
        <w:t xml:space="preserve">Tư thế chuẩn bị: </w:t>
      </w:r>
      <w:r w:rsidR="00A94DD4" w:rsidRPr="00CD7361">
        <w:rPr>
          <w:bCs/>
          <w:szCs w:val="28"/>
          <w:lang w:val="sv-SE" w:eastAsia="id-ID"/>
        </w:rPr>
        <w:t>H</w:t>
      </w:r>
      <w:r w:rsidR="00A94DD4" w:rsidRPr="00CD7361">
        <w:rPr>
          <w:szCs w:val="28"/>
          <w:lang w:val="sv-SE" w:eastAsia="id-ID"/>
        </w:rPr>
        <w:t xml:space="preserve">ai </w:t>
      </w:r>
      <w:r w:rsidRPr="00CD7361">
        <w:rPr>
          <w:szCs w:val="28"/>
          <w:lang w:val="sv-SE" w:eastAsia="id-ID"/>
        </w:rPr>
        <w:t>chân đứng tách rộng bằng vai, chân trước chân sau, tay nào ném rổ thì chân đó đứng trước, trọng tâm dồn vào chân trước hai tay cầm bóng trước ngực, các ngón tay mở rộng tự nhiên, hai khuỷu tay co ép sát hai bên sườn mắt nhìn hướng ném.</w:t>
      </w:r>
    </w:p>
    <w:p w:rsidR="00AE3C9E" w:rsidRPr="00CD7361" w:rsidRDefault="00AE3C9E" w:rsidP="00443B39">
      <w:pPr>
        <w:shd w:val="clear" w:color="auto" w:fill="FFFFFF"/>
        <w:jc w:val="both"/>
        <w:rPr>
          <w:szCs w:val="28"/>
          <w:lang w:val="sv-SE" w:eastAsia="id-ID"/>
        </w:rPr>
      </w:pPr>
      <w:r w:rsidRPr="00CD7361">
        <w:rPr>
          <w:bCs/>
          <w:szCs w:val="28"/>
          <w:lang w:val="sv-SE" w:eastAsia="id-ID"/>
        </w:rPr>
        <w:lastRenderedPageBreak/>
        <w:t xml:space="preserve">Khi ném rổ: </w:t>
      </w:r>
      <w:r w:rsidR="00A94DD4" w:rsidRPr="00CD7361">
        <w:rPr>
          <w:bCs/>
          <w:szCs w:val="28"/>
          <w:lang w:val="sv-SE" w:eastAsia="id-ID"/>
        </w:rPr>
        <w:t>H</w:t>
      </w:r>
      <w:r w:rsidR="00A94DD4" w:rsidRPr="00CD7361">
        <w:rPr>
          <w:szCs w:val="28"/>
          <w:lang w:val="sv-SE" w:eastAsia="id-ID"/>
        </w:rPr>
        <w:t xml:space="preserve">ai </w:t>
      </w:r>
      <w:r w:rsidRPr="00CD7361">
        <w:rPr>
          <w:szCs w:val="28"/>
          <w:lang w:val="sv-SE" w:eastAsia="id-ID"/>
        </w:rPr>
        <w:t>tay đưa bóng theo đường xiên lên bên trán trước mắt bên tay ném (cao trên vai), tay ném đặt phía quả bóng, vai và khuỷu tay hướng rổ, khuỷu tay hạ thấp, tay kia xòe rộng giữ phía bên chếch về trước quả bóng. Sau khi đưa bóng tới vị trí trên vai thì đồng thời hạ thấp trọng tâm. Tiếp đó 2 chân đạp đất tạo nên lực chuyển qua thân tới cánh tay đến cẳng tay. Khi tay gần thẳng hết thì dùng sức của cổ tay và các ngón tay gập và miết theo bóng. Điểm tiếp xúc với bóng cuối cùng là 2 ngón trỏ và giữa. Sau khi bóng bay ra, thân người vươn lên cao và trọng tâm dồn vào chân trước. Do sức miết của các ngón tay, bóng xoáy ngược trở lại theo trục ngang.</w:t>
      </w:r>
    </w:p>
    <w:p w:rsidR="0062570C" w:rsidRPr="00CD7361" w:rsidRDefault="008F39FE" w:rsidP="00443B39">
      <w:pPr>
        <w:keepNext/>
        <w:shd w:val="clear" w:color="auto" w:fill="FFFFFF"/>
        <w:ind w:firstLine="0"/>
        <w:jc w:val="center"/>
        <w:rPr>
          <w:szCs w:val="28"/>
        </w:rPr>
      </w:pPr>
      <w:r w:rsidRPr="00CD7361">
        <w:rPr>
          <w:noProof/>
          <w:szCs w:val="28"/>
        </w:rPr>
        <w:drawing>
          <wp:inline distT="0" distB="0" distL="0" distR="0">
            <wp:extent cx="4509135" cy="1967865"/>
            <wp:effectExtent l="0" t="0" r="0" b="0"/>
            <wp:docPr id="152" name="Picture 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5"/>
                    <pic:cNvPicPr>
                      <a:picLocks/>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509135" cy="196786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Ném rổ bằng một tay trên vai</w:t>
      </w:r>
      <w:r w:rsidR="00443B39" w:rsidRPr="00CD7361">
        <w:rPr>
          <w:rStyle w:val="FootnoteReference"/>
          <w:rFonts w:ascii="Times New Roman" w:hAnsi="Times New Roman"/>
          <w:b w:val="0"/>
          <w:bCs w:val="0"/>
          <w:color w:val="auto"/>
          <w:sz w:val="28"/>
          <w:szCs w:val="28"/>
        </w:rPr>
        <w:footnoteReference w:id="31"/>
      </w:r>
    </w:p>
    <w:p w:rsidR="00AE3C9E" w:rsidRPr="00CD7361" w:rsidRDefault="007C3B9D" w:rsidP="00B56F8B">
      <w:pPr>
        <w:pStyle w:val="Heading4"/>
        <w:jc w:val="both"/>
        <w:rPr>
          <w:sz w:val="28"/>
          <w:szCs w:val="28"/>
        </w:rPr>
      </w:pPr>
      <w:bookmarkStart w:id="645" w:name="_Toc528917917"/>
      <w:bookmarkStart w:id="646" w:name="_Toc532195623"/>
      <w:bookmarkStart w:id="647" w:name="_Toc532204129"/>
      <w:r w:rsidRPr="00CD7361">
        <w:rPr>
          <w:sz w:val="28"/>
          <w:szCs w:val="28"/>
          <w:lang w:val="en-US"/>
        </w:rPr>
        <w:tab/>
      </w:r>
      <w:bookmarkStart w:id="648" w:name="_Toc11671902"/>
      <w:r w:rsidR="00AE3C9E" w:rsidRPr="00CD7361">
        <w:rPr>
          <w:sz w:val="28"/>
          <w:szCs w:val="28"/>
        </w:rPr>
        <w:t>2.7. Kỹ thuật ném rổ bằng hai tay trước ngực</w:t>
      </w:r>
      <w:bookmarkEnd w:id="645"/>
      <w:bookmarkEnd w:id="646"/>
      <w:bookmarkEnd w:id="647"/>
      <w:bookmarkEnd w:id="648"/>
    </w:p>
    <w:p w:rsidR="00AE3C9E" w:rsidRPr="00CD7361" w:rsidRDefault="00AE3C9E" w:rsidP="00B56F8B">
      <w:pPr>
        <w:shd w:val="clear" w:color="auto" w:fill="FFFFFF"/>
        <w:jc w:val="both"/>
        <w:rPr>
          <w:szCs w:val="28"/>
          <w:lang w:val="sv-SE" w:eastAsia="id-ID"/>
        </w:rPr>
      </w:pPr>
      <w:r w:rsidRPr="00CD7361">
        <w:rPr>
          <w:bCs/>
          <w:szCs w:val="28"/>
          <w:lang w:val="sv-SE" w:eastAsia="id-ID"/>
        </w:rPr>
        <w:t>Kỹ</w:t>
      </w:r>
      <w:r w:rsidRPr="00CD7361">
        <w:rPr>
          <w:szCs w:val="28"/>
          <w:lang w:val="sv-SE" w:eastAsia="id-ID"/>
        </w:rPr>
        <w:t xml:space="preserve"> thuật này lợi dụng sức của 2 tay để ném rổ từ những khoảng cách xa, nếu không có sự cản phá tích cực của người phòng thủ. Phương pháp ném này được tiếp thu nhanh bởi vì cấu trúc động tác của nó gần giống với chuyền bóng 2 tay trước ngực.</w:t>
      </w:r>
    </w:p>
    <w:p w:rsidR="00AE3C9E" w:rsidRPr="00CD7361" w:rsidRDefault="00AE3C9E" w:rsidP="005E6FD7">
      <w:pPr>
        <w:shd w:val="clear" w:color="auto" w:fill="FFFFFF"/>
        <w:jc w:val="both"/>
        <w:rPr>
          <w:szCs w:val="28"/>
          <w:lang w:val="sv-SE" w:eastAsia="id-ID"/>
        </w:rPr>
      </w:pPr>
      <w:r w:rsidRPr="00CD7361">
        <w:rPr>
          <w:bCs/>
          <w:szCs w:val="28"/>
          <w:lang w:val="sv-SE" w:eastAsia="id-ID"/>
        </w:rPr>
        <w:t xml:space="preserve">Tư thế chuẩn bị: </w:t>
      </w:r>
      <w:r w:rsidR="00A94DD4" w:rsidRPr="00CD7361">
        <w:rPr>
          <w:bCs/>
          <w:szCs w:val="28"/>
          <w:lang w:val="sv-SE" w:eastAsia="id-ID"/>
        </w:rPr>
        <w:t>Đ</w:t>
      </w:r>
      <w:r w:rsidR="00A94DD4" w:rsidRPr="00CD7361">
        <w:rPr>
          <w:szCs w:val="28"/>
          <w:lang w:val="sv-SE" w:eastAsia="id-ID"/>
        </w:rPr>
        <w:t xml:space="preserve">ứng </w:t>
      </w:r>
      <w:r w:rsidRPr="00CD7361">
        <w:rPr>
          <w:szCs w:val="28"/>
          <w:lang w:val="sv-SE" w:eastAsia="id-ID"/>
        </w:rPr>
        <w:t>chân trước chân sau, hoặc song song, hai chân rộng bằng vai, trọng tâm thấp, 2 gối khuỵu. Các ngón tay của 2 bàn tay cầm bóng xòe rộng tự nhiên, giữ bóng 2 bên chếch nửa phía sau quả bóng, 2 đầu ngón tay cái hơi chếch hình chữ “bát”. Bóng tiếp xúc vào các ngón tay và phần chai của bàn tay, lòng bàn tay không tiếp xúc bóng, cổ tay thả lỏng, 2 cẳng tay đưa bóng lên phía trước.</w:t>
      </w:r>
    </w:p>
    <w:p w:rsidR="00AE3C9E" w:rsidRPr="00CD7361" w:rsidRDefault="00AE3C9E" w:rsidP="00FC20E5">
      <w:pPr>
        <w:shd w:val="clear" w:color="auto" w:fill="FFFFFF"/>
        <w:jc w:val="both"/>
        <w:rPr>
          <w:szCs w:val="28"/>
          <w:lang w:val="sv-SE" w:eastAsia="id-ID"/>
        </w:rPr>
      </w:pPr>
      <w:r w:rsidRPr="00CD7361">
        <w:rPr>
          <w:bCs/>
          <w:szCs w:val="28"/>
          <w:lang w:val="sv-SE" w:eastAsia="id-ID"/>
        </w:rPr>
        <w:t xml:space="preserve">Khi ném rổ: </w:t>
      </w:r>
      <w:r w:rsidR="00A94DD4" w:rsidRPr="00CD7361">
        <w:rPr>
          <w:bCs/>
          <w:szCs w:val="28"/>
          <w:lang w:val="sv-SE" w:eastAsia="id-ID"/>
        </w:rPr>
        <w:t>H</w:t>
      </w:r>
      <w:r w:rsidR="00A94DD4" w:rsidRPr="00CD7361">
        <w:rPr>
          <w:szCs w:val="28"/>
          <w:lang w:val="sv-SE" w:eastAsia="id-ID"/>
        </w:rPr>
        <w:t xml:space="preserve">ai </w:t>
      </w:r>
      <w:r w:rsidRPr="00CD7361">
        <w:rPr>
          <w:szCs w:val="28"/>
          <w:lang w:val="sv-SE" w:eastAsia="id-ID"/>
        </w:rPr>
        <w:t>chân đạp đất vươn người lên cao về phía trước đồng thời đưa bóng theo đường vòng cung nhỏ từ dưới lên trên. Khi bóng lên tới trước ngực, hơi xoay cổ tay vào trong, rồi nhanh chóng duỗi thẳng tay đưa bóng về phía trước và chếch lên cao. Khi bóng sắp rời khỏi tay thì dùng sức chủ yếu là các ngón cái, trỏ và giữa đẩy bóng đi. Để tạo độ xoáy của bóng khi bay cần dùng đầy ngón tay miết vào bóng. Khi kết thúc động tác, thân người vươn thẳng trọng tâm dồn vào chân trước.</w:t>
      </w:r>
    </w:p>
    <w:p w:rsidR="00C35466" w:rsidRPr="00CD7361" w:rsidRDefault="008F39FE" w:rsidP="00C35466">
      <w:pPr>
        <w:keepNext/>
        <w:shd w:val="clear" w:color="auto" w:fill="FFFFFF"/>
        <w:ind w:firstLine="0"/>
        <w:jc w:val="center"/>
        <w:rPr>
          <w:szCs w:val="28"/>
        </w:rPr>
      </w:pPr>
      <w:r w:rsidRPr="00CD7361">
        <w:rPr>
          <w:noProof/>
          <w:szCs w:val="28"/>
        </w:rPr>
        <w:lastRenderedPageBreak/>
        <w:drawing>
          <wp:inline distT="0" distB="0" distL="0" distR="0">
            <wp:extent cx="4509135" cy="1637030"/>
            <wp:effectExtent l="0" t="0" r="0" b="0"/>
            <wp:docPr id="153" name="Picture 6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8"/>
                    <pic:cNvPicPr>
                      <a:picLocks/>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509135" cy="1637030"/>
                    </a:xfrm>
                    <a:prstGeom prst="rect">
                      <a:avLst/>
                    </a:prstGeom>
                    <a:noFill/>
                    <a:ln>
                      <a:noFill/>
                    </a:ln>
                  </pic:spPr>
                </pic:pic>
              </a:graphicData>
            </a:graphic>
          </wp:inline>
        </w:drawing>
      </w:r>
    </w:p>
    <w:p w:rsidR="00E63DD4" w:rsidRPr="00CD7361" w:rsidRDefault="00AE3C9E" w:rsidP="00B94461">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Ném rổ bằng hai tay trước ngực</w:t>
      </w:r>
      <w:r w:rsidR="00443B39" w:rsidRPr="00CD7361">
        <w:rPr>
          <w:rStyle w:val="FootnoteReference"/>
          <w:rFonts w:ascii="Times New Roman" w:hAnsi="Times New Roman"/>
          <w:b w:val="0"/>
          <w:bCs w:val="0"/>
          <w:color w:val="auto"/>
          <w:sz w:val="28"/>
          <w:szCs w:val="28"/>
        </w:rPr>
        <w:footnoteReference w:id="32"/>
      </w:r>
    </w:p>
    <w:p w:rsidR="00AE3C9E" w:rsidRPr="00CD7361" w:rsidRDefault="007C3B9D" w:rsidP="00B56F8B">
      <w:pPr>
        <w:pStyle w:val="Heading4"/>
        <w:jc w:val="both"/>
        <w:rPr>
          <w:sz w:val="28"/>
          <w:szCs w:val="28"/>
        </w:rPr>
      </w:pPr>
      <w:bookmarkStart w:id="649" w:name="_Toc528917918"/>
      <w:bookmarkStart w:id="650" w:name="_Toc532195624"/>
      <w:bookmarkStart w:id="651" w:name="_Toc532204130"/>
      <w:r w:rsidRPr="00CD7361">
        <w:rPr>
          <w:sz w:val="28"/>
          <w:szCs w:val="28"/>
          <w:lang w:val="en-US"/>
        </w:rPr>
        <w:tab/>
      </w:r>
      <w:bookmarkStart w:id="652" w:name="_Toc11671903"/>
      <w:r w:rsidR="00AE3C9E" w:rsidRPr="00CD7361">
        <w:rPr>
          <w:sz w:val="28"/>
          <w:szCs w:val="28"/>
        </w:rPr>
        <w:t>2.8. Kỹ thuật hai bước ném rổ</w:t>
      </w:r>
      <w:bookmarkEnd w:id="649"/>
      <w:bookmarkEnd w:id="650"/>
      <w:bookmarkEnd w:id="651"/>
      <w:bookmarkEnd w:id="652"/>
    </w:p>
    <w:p w:rsidR="00AE3C9E" w:rsidRPr="00CD7361" w:rsidRDefault="00AE3C9E" w:rsidP="00B56F8B">
      <w:pPr>
        <w:jc w:val="both"/>
        <w:rPr>
          <w:rStyle w:val="Emphasis"/>
          <w:i w:val="0"/>
          <w:szCs w:val="28"/>
          <w:bdr w:val="none" w:sz="0" w:space="0" w:color="auto" w:frame="1"/>
          <w:shd w:val="clear" w:color="auto" w:fill="FFFFFF"/>
          <w:lang w:val="sv-SE"/>
        </w:rPr>
      </w:pPr>
      <w:r w:rsidRPr="00CD7361">
        <w:rPr>
          <w:rStyle w:val="Emphasis"/>
          <w:i w:val="0"/>
          <w:szCs w:val="28"/>
          <w:bdr w:val="none" w:sz="0" w:space="0" w:color="auto" w:frame="1"/>
          <w:shd w:val="clear" w:color="auto" w:fill="FFFFFF"/>
          <w:lang w:val="sv-SE"/>
        </w:rPr>
        <w:t>Kỹ thuật 2 bước lên rổ, hay còn được nhiều người gọi là lay-up là một kỹ thuật ném rổ trong bóng rổ, lối ném này sẽ giúp vận động viên ghi được 2 điểm dễ dàng. Kỹ thuật này là việc thực hiện chạy 2 bước từ vòng 3 điểm của đối phương đến phía dưới của rổ và thực hiệ</w:t>
      </w:r>
      <w:bookmarkStart w:id="653" w:name="_Toc528729468"/>
      <w:bookmarkStart w:id="654" w:name="_Toc528909781"/>
      <w:bookmarkStart w:id="655" w:name="_Toc528910007"/>
      <w:bookmarkStart w:id="656" w:name="_Toc528910649"/>
      <w:bookmarkStart w:id="657" w:name="_Toc528917539"/>
      <w:bookmarkStart w:id="658" w:name="_Toc528917919"/>
      <w:r w:rsidRPr="00CD7361">
        <w:rPr>
          <w:rStyle w:val="Emphasis"/>
          <w:i w:val="0"/>
          <w:szCs w:val="28"/>
          <w:bdr w:val="none" w:sz="0" w:space="0" w:color="auto" w:frame="1"/>
          <w:shd w:val="clear" w:color="auto" w:fill="FFFFFF"/>
          <w:lang w:val="sv-SE"/>
        </w:rPr>
        <w:t>n việc nhảy lên đưa bóng vào rổ. Gồm các bước sau:</w:t>
      </w:r>
    </w:p>
    <w:p w:rsidR="00AE3C9E" w:rsidRPr="00CD7361" w:rsidRDefault="00AE3C9E" w:rsidP="005E6FD7">
      <w:pPr>
        <w:jc w:val="both"/>
        <w:rPr>
          <w:szCs w:val="28"/>
          <w:lang w:val="sv-SE"/>
        </w:rPr>
      </w:pPr>
      <w:r w:rsidRPr="00CD7361">
        <w:rPr>
          <w:bCs/>
          <w:szCs w:val="28"/>
          <w:bdr w:val="none" w:sz="0" w:space="0" w:color="auto" w:frame="1"/>
          <w:lang w:val="sv-SE"/>
        </w:rPr>
        <w:t>Bước 1 – Chọn cự ly</w:t>
      </w:r>
      <w:bookmarkEnd w:id="653"/>
      <w:bookmarkEnd w:id="654"/>
      <w:bookmarkEnd w:id="655"/>
      <w:bookmarkEnd w:id="656"/>
      <w:bookmarkEnd w:id="657"/>
      <w:bookmarkEnd w:id="658"/>
      <w:r w:rsidRPr="00CD7361">
        <w:rPr>
          <w:bCs/>
          <w:szCs w:val="28"/>
          <w:bdr w:val="none" w:sz="0" w:space="0" w:color="auto" w:frame="1"/>
          <w:lang w:val="sv-SE"/>
        </w:rPr>
        <w:t>:</w:t>
      </w:r>
      <w:r w:rsidRPr="00CD7361">
        <w:rPr>
          <w:b/>
          <w:bCs/>
          <w:szCs w:val="28"/>
          <w:bdr w:val="none" w:sz="0" w:space="0" w:color="auto" w:frame="1"/>
          <w:lang w:val="sv-SE"/>
        </w:rPr>
        <w:t xml:space="preserve"> </w:t>
      </w:r>
      <w:r w:rsidR="00A94DD4" w:rsidRPr="00CD7361">
        <w:rPr>
          <w:szCs w:val="28"/>
          <w:lang w:val="sv-SE"/>
        </w:rPr>
        <w:t xml:space="preserve">Vận </w:t>
      </w:r>
      <w:r w:rsidRPr="00CD7361">
        <w:rPr>
          <w:szCs w:val="28"/>
          <w:lang w:val="sv-SE"/>
        </w:rPr>
        <w:t>động viên nên chọn cho mình một cự ly di chuyển phù hợp, bởi vận động viên chỉ có 2 bước chạy nên tùy vào thể chất của mỗi người chúng ta nên chọn cho mình cự ly hợp lý. Cự ly thông thường mà nhiều cầu thủ chuyên nghiệp chọn để lên rổ là vòng 3 điểm.</w:t>
      </w:r>
      <w:bookmarkStart w:id="659" w:name="_Toc528729469"/>
      <w:bookmarkStart w:id="660" w:name="_Toc528909782"/>
      <w:bookmarkStart w:id="661" w:name="_Toc528910008"/>
      <w:bookmarkStart w:id="662" w:name="_Toc528910650"/>
      <w:bookmarkStart w:id="663" w:name="_Toc528917540"/>
      <w:bookmarkStart w:id="664" w:name="_Toc528917920"/>
    </w:p>
    <w:p w:rsidR="00AE3C9E" w:rsidRPr="00CD7361" w:rsidRDefault="00AE3C9E" w:rsidP="00FC20E5">
      <w:pPr>
        <w:jc w:val="both"/>
        <w:rPr>
          <w:szCs w:val="28"/>
          <w:lang w:val="sv-SE"/>
        </w:rPr>
      </w:pPr>
      <w:r w:rsidRPr="00CD7361">
        <w:rPr>
          <w:bCs/>
          <w:szCs w:val="28"/>
          <w:bdr w:val="none" w:sz="0" w:space="0" w:color="auto" w:frame="1"/>
          <w:lang w:val="sv-SE"/>
        </w:rPr>
        <w:t>Bước 2 – Chọn tay thuận</w:t>
      </w:r>
      <w:bookmarkEnd w:id="659"/>
      <w:bookmarkEnd w:id="660"/>
      <w:bookmarkEnd w:id="661"/>
      <w:bookmarkEnd w:id="662"/>
      <w:bookmarkEnd w:id="663"/>
      <w:bookmarkEnd w:id="664"/>
      <w:r w:rsidRPr="00CD7361">
        <w:rPr>
          <w:bCs/>
          <w:szCs w:val="28"/>
          <w:bdr w:val="none" w:sz="0" w:space="0" w:color="auto" w:frame="1"/>
          <w:lang w:val="sv-SE"/>
        </w:rPr>
        <w:t>:</w:t>
      </w:r>
      <w:r w:rsidRPr="00CD7361">
        <w:rPr>
          <w:b/>
          <w:bCs/>
          <w:szCs w:val="28"/>
          <w:bdr w:val="none" w:sz="0" w:space="0" w:color="auto" w:frame="1"/>
          <w:lang w:val="sv-SE"/>
        </w:rPr>
        <w:t xml:space="preserve"> </w:t>
      </w:r>
      <w:r w:rsidR="00A94DD4" w:rsidRPr="00CD7361">
        <w:rPr>
          <w:bCs/>
          <w:szCs w:val="28"/>
          <w:bdr w:val="none" w:sz="0" w:space="0" w:color="auto" w:frame="1"/>
          <w:lang w:val="sv-SE"/>
        </w:rPr>
        <w:t>C</w:t>
      </w:r>
      <w:r w:rsidR="00A94DD4" w:rsidRPr="00CD7361">
        <w:rPr>
          <w:szCs w:val="28"/>
          <w:lang w:val="sv-SE"/>
        </w:rPr>
        <w:t xml:space="preserve">họn </w:t>
      </w:r>
      <w:r w:rsidRPr="00CD7361">
        <w:rPr>
          <w:szCs w:val="28"/>
          <w:lang w:val="sv-SE"/>
        </w:rPr>
        <w:t>tay thuận là một điều rất quan trọng trong rất nhiều môn thể thao, và bóng rổ cũng thể. Nếu vận động viên chọn được tay thuận chính xác thì cú ném của vận động viên sẽ có lực mạnh hơn và chính xác hơn. Vận động viên thuận tay ném bên nào thì vận động viên chọn hướng ném bên đó và vận động viên phải đứng chệch một góc 45</w:t>
      </w:r>
      <w:r w:rsidRPr="00CD7361">
        <w:rPr>
          <w:szCs w:val="28"/>
          <w:vertAlign w:val="superscript"/>
          <w:lang w:val="sv-SE"/>
        </w:rPr>
        <w:t>0</w:t>
      </w:r>
      <w:r w:rsidRPr="00CD7361">
        <w:rPr>
          <w:szCs w:val="28"/>
          <w:lang w:val="sv-SE"/>
        </w:rPr>
        <w:t xml:space="preserve"> so với vị trí bảng và rổ. </w:t>
      </w:r>
      <w:bookmarkStart w:id="665" w:name="_Toc528729470"/>
      <w:bookmarkStart w:id="666" w:name="_Toc528909783"/>
      <w:bookmarkStart w:id="667" w:name="_Toc528910009"/>
      <w:bookmarkStart w:id="668" w:name="_Toc528910651"/>
      <w:bookmarkStart w:id="669" w:name="_Toc528917541"/>
      <w:bookmarkStart w:id="670" w:name="_Toc528917921"/>
    </w:p>
    <w:p w:rsidR="00AE3C9E" w:rsidRPr="00CD7361" w:rsidRDefault="00AE3C9E" w:rsidP="00FC20E5">
      <w:pPr>
        <w:jc w:val="both"/>
        <w:rPr>
          <w:bCs/>
          <w:szCs w:val="28"/>
          <w:lang w:val="sv-SE"/>
        </w:rPr>
      </w:pPr>
      <w:r w:rsidRPr="00CD7361">
        <w:rPr>
          <w:bCs/>
          <w:szCs w:val="28"/>
          <w:bdr w:val="none" w:sz="0" w:space="0" w:color="auto" w:frame="1"/>
          <w:lang w:val="sv-SE"/>
        </w:rPr>
        <w:t>Bước 3 – Chuẩn bị</w:t>
      </w:r>
      <w:bookmarkEnd w:id="665"/>
      <w:bookmarkEnd w:id="666"/>
      <w:bookmarkEnd w:id="667"/>
      <w:bookmarkEnd w:id="668"/>
      <w:bookmarkEnd w:id="669"/>
      <w:bookmarkEnd w:id="670"/>
      <w:r w:rsidRPr="00CD7361">
        <w:rPr>
          <w:bCs/>
          <w:szCs w:val="28"/>
          <w:bdr w:val="none" w:sz="0" w:space="0" w:color="auto" w:frame="1"/>
          <w:lang w:val="sv-SE"/>
        </w:rPr>
        <w:t>:</w:t>
      </w:r>
      <w:r w:rsidRPr="00CD7361">
        <w:rPr>
          <w:b/>
          <w:bCs/>
          <w:szCs w:val="28"/>
          <w:bdr w:val="none" w:sz="0" w:space="0" w:color="auto" w:frame="1"/>
          <w:lang w:val="sv-SE"/>
        </w:rPr>
        <w:t xml:space="preserve"> </w:t>
      </w:r>
      <w:r w:rsidR="00A94DD4" w:rsidRPr="00CD7361">
        <w:rPr>
          <w:bCs/>
          <w:szCs w:val="28"/>
          <w:bdr w:val="none" w:sz="0" w:space="0" w:color="auto" w:frame="1"/>
          <w:lang w:val="sv-SE"/>
        </w:rPr>
        <w:t>N</w:t>
      </w:r>
      <w:r w:rsidR="00A94DD4" w:rsidRPr="00CD7361">
        <w:rPr>
          <w:szCs w:val="28"/>
          <w:lang w:val="sv-SE"/>
        </w:rPr>
        <w:t xml:space="preserve">ếu </w:t>
      </w:r>
      <w:r w:rsidRPr="00CD7361">
        <w:rPr>
          <w:szCs w:val="28"/>
          <w:lang w:val="sv-SE"/>
        </w:rPr>
        <w:t>thuận tay phải thì vận động viên sẽ thực hiện việc đứng chân trái lên trước và chân phải ở phía sau, không cần phải cách nhau nhiều, bởi động tác này chỉ giúp kiếm được thăng bằng để khỏi ngã. Sau đó, thân vận động viên hơi cúi và nghiên hướng về phía chạy (hướng về rổ và bảng).</w:t>
      </w:r>
    </w:p>
    <w:p w:rsidR="00AE3C9E" w:rsidRPr="00CD7361" w:rsidRDefault="00AE3C9E" w:rsidP="00FC20E5">
      <w:pPr>
        <w:shd w:val="clear" w:color="auto" w:fill="FFFFFF"/>
        <w:jc w:val="both"/>
        <w:rPr>
          <w:szCs w:val="28"/>
          <w:lang w:val="sv-SE" w:eastAsia="id-ID"/>
        </w:rPr>
      </w:pPr>
      <w:bookmarkStart w:id="671" w:name="_Toc528729471"/>
      <w:bookmarkStart w:id="672" w:name="_Toc528909784"/>
      <w:bookmarkStart w:id="673" w:name="_Toc528910010"/>
      <w:bookmarkStart w:id="674" w:name="_Toc528910652"/>
      <w:bookmarkStart w:id="675" w:name="_Toc528917542"/>
      <w:bookmarkStart w:id="676" w:name="_Toc528917922"/>
      <w:bookmarkStart w:id="677" w:name="_Toc531703398"/>
      <w:bookmarkStart w:id="678" w:name="_Toc531703876"/>
      <w:bookmarkStart w:id="679" w:name="_Toc532138769"/>
      <w:bookmarkStart w:id="680" w:name="_Toc532141650"/>
      <w:bookmarkStart w:id="681" w:name="_Toc532195625"/>
      <w:bookmarkStart w:id="682" w:name="_Toc532204131"/>
      <w:bookmarkStart w:id="683" w:name="_Toc532204299"/>
      <w:r w:rsidRPr="00CD7361">
        <w:rPr>
          <w:szCs w:val="28"/>
          <w:lang w:val="sv-SE" w:eastAsia="id-ID"/>
        </w:rPr>
        <w:t>Bước 4 – Chạy đà</w:t>
      </w:r>
      <w:bookmarkEnd w:id="671"/>
      <w:bookmarkEnd w:id="672"/>
      <w:bookmarkEnd w:id="673"/>
      <w:bookmarkEnd w:id="674"/>
      <w:bookmarkEnd w:id="675"/>
      <w:bookmarkEnd w:id="676"/>
      <w:r w:rsidRPr="00CD7361">
        <w:rPr>
          <w:szCs w:val="28"/>
          <w:lang w:val="sv-SE" w:eastAsia="id-ID"/>
        </w:rPr>
        <w:t xml:space="preserve">: </w:t>
      </w:r>
      <w:r w:rsidR="00A94DD4" w:rsidRPr="00CD7361">
        <w:rPr>
          <w:szCs w:val="28"/>
          <w:lang w:val="sv-SE" w:eastAsia="id-ID"/>
        </w:rPr>
        <w:t xml:space="preserve">Chạy </w:t>
      </w:r>
      <w:r w:rsidRPr="00CD7361">
        <w:rPr>
          <w:szCs w:val="28"/>
          <w:lang w:val="sv-SE" w:eastAsia="id-ID"/>
        </w:rPr>
        <w:t>đà là giai đoạn quan trọng trước khi vận động viên thực hiện lên rổ. Vận động viên sẽ phải chạy đà 2 bước và trong quá trình chạy đà vận động viên hãy dùng 2 tay giữ lấy bóng ở trước ngực hay bụng và dần dần đưa cao lên đầu. Sau khi vận động viên thực hiện chạy đà bước 2 xong, đầu gối của chân phải (nếu vận động viên thực hiện ném bằng tay phải) sẽ co dần lên để chuận bị thực hiện bước nhảy cao và lên rổ.</w:t>
      </w:r>
      <w:bookmarkEnd w:id="677"/>
      <w:bookmarkEnd w:id="678"/>
      <w:bookmarkEnd w:id="679"/>
      <w:bookmarkEnd w:id="680"/>
      <w:bookmarkEnd w:id="681"/>
      <w:bookmarkEnd w:id="682"/>
      <w:bookmarkEnd w:id="683"/>
    </w:p>
    <w:p w:rsidR="002D6E55" w:rsidRPr="00CD7361" w:rsidRDefault="002D6E55" w:rsidP="00443B39">
      <w:pPr>
        <w:shd w:val="clear" w:color="auto" w:fill="FFFFFF"/>
        <w:ind w:firstLine="0"/>
        <w:jc w:val="both"/>
        <w:rPr>
          <w:szCs w:val="28"/>
          <w:lang w:val="sv-SE" w:eastAsia="id-ID"/>
        </w:rPr>
      </w:pPr>
    </w:p>
    <w:p w:rsidR="00B56F8B" w:rsidRPr="00CD7361" w:rsidRDefault="008F39FE" w:rsidP="00B56F8B">
      <w:pPr>
        <w:shd w:val="clear" w:color="auto" w:fill="FFFFFF"/>
        <w:ind w:firstLine="0"/>
        <w:jc w:val="center"/>
        <w:rPr>
          <w:szCs w:val="28"/>
          <w:lang w:val="sv-SE" w:eastAsia="id-ID"/>
        </w:rPr>
      </w:pPr>
      <w:r w:rsidRPr="00CD7361">
        <w:rPr>
          <w:noProof/>
          <w:szCs w:val="28"/>
        </w:rPr>
        <w:lastRenderedPageBreak/>
        <w:drawing>
          <wp:inline distT="0" distB="0" distL="0" distR="0">
            <wp:extent cx="5307965" cy="1693545"/>
            <wp:effectExtent l="0" t="0" r="0" b="0"/>
            <wp:docPr id="154" name="Ảnh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4"/>
                    <pic:cNvPicPr>
                      <a:picLocks/>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307965" cy="1693545"/>
                    </a:xfrm>
                    <a:prstGeom prst="rect">
                      <a:avLst/>
                    </a:prstGeom>
                    <a:noFill/>
                    <a:ln>
                      <a:noFill/>
                    </a:ln>
                  </pic:spPr>
                </pic:pic>
              </a:graphicData>
            </a:graphic>
          </wp:inline>
        </w:drawing>
      </w:r>
    </w:p>
    <w:p w:rsidR="00AE3C9E" w:rsidRPr="00CD7361" w:rsidRDefault="00AE3C9E" w:rsidP="00B56F8B">
      <w:pPr>
        <w:shd w:val="clear" w:color="auto" w:fill="FFFFFF"/>
        <w:ind w:firstLine="0"/>
        <w:jc w:val="center"/>
        <w:rPr>
          <w:bCs/>
          <w:szCs w:val="28"/>
          <w:lang w:val="sv-SE" w:eastAsia="id-ID"/>
        </w:rPr>
      </w:pPr>
      <w:r w:rsidRPr="00CD7361">
        <w:rPr>
          <w:bCs/>
          <w:szCs w:val="28"/>
          <w:lang w:val="sv-SE" w:eastAsia="id-ID"/>
        </w:rPr>
        <w:t xml:space="preserve">Hình </w:t>
      </w:r>
      <w:r w:rsidRPr="00CD7361">
        <w:rPr>
          <w:bCs/>
          <w:szCs w:val="28"/>
          <w:lang w:val="sv-SE" w:eastAsia="id-ID"/>
        </w:rPr>
        <w:fldChar w:fldCharType="begin"/>
      </w:r>
      <w:r w:rsidRPr="00CD7361">
        <w:rPr>
          <w:bCs/>
          <w:szCs w:val="28"/>
          <w:lang w:val="sv-SE" w:eastAsia="id-ID"/>
        </w:rPr>
        <w:instrText xml:space="preserve"> SEQ Hình \* ARABIC </w:instrText>
      </w:r>
      <w:r w:rsidRPr="00CD7361">
        <w:rPr>
          <w:bCs/>
          <w:szCs w:val="28"/>
          <w:lang w:val="sv-SE" w:eastAsia="id-ID"/>
        </w:rPr>
        <w:fldChar w:fldCharType="separate"/>
      </w:r>
      <w:r w:rsidR="00CB3A74" w:rsidRPr="00CD7361">
        <w:rPr>
          <w:bCs/>
          <w:noProof/>
          <w:szCs w:val="28"/>
          <w:lang w:val="sv-SE" w:eastAsia="id-ID"/>
        </w:rPr>
        <w:t>73</w:t>
      </w:r>
      <w:r w:rsidRPr="00CD7361">
        <w:rPr>
          <w:bCs/>
          <w:szCs w:val="28"/>
          <w:lang w:val="sv-SE" w:eastAsia="id-ID"/>
        </w:rPr>
        <w:fldChar w:fldCharType="end"/>
      </w:r>
      <w:r w:rsidRPr="00CD7361">
        <w:rPr>
          <w:bCs/>
          <w:szCs w:val="28"/>
          <w:lang w:val="sv-SE" w:eastAsia="id-ID"/>
        </w:rPr>
        <w:t xml:space="preserve"> - Hai bước ném rổ</w:t>
      </w:r>
    </w:p>
    <w:p w:rsidR="00AE3C9E" w:rsidRPr="00CD7361" w:rsidRDefault="00AE3C9E" w:rsidP="005E6FD7">
      <w:pPr>
        <w:shd w:val="clear" w:color="auto" w:fill="FFFFFF"/>
        <w:ind w:left="144"/>
        <w:jc w:val="both"/>
        <w:rPr>
          <w:szCs w:val="28"/>
          <w:lang w:val="sv-SE" w:eastAsia="id-ID"/>
        </w:rPr>
      </w:pPr>
      <w:bookmarkStart w:id="684" w:name="_Toc528729472"/>
      <w:bookmarkStart w:id="685" w:name="_Toc528909785"/>
      <w:bookmarkStart w:id="686" w:name="_Toc528910011"/>
      <w:bookmarkStart w:id="687" w:name="_Toc528910653"/>
      <w:bookmarkStart w:id="688" w:name="_Toc528917543"/>
      <w:bookmarkStart w:id="689" w:name="_Toc528917923"/>
      <w:bookmarkStart w:id="690" w:name="_Toc531703399"/>
      <w:bookmarkStart w:id="691" w:name="_Toc531703877"/>
      <w:bookmarkStart w:id="692" w:name="_Toc532138770"/>
      <w:bookmarkStart w:id="693" w:name="_Toc532141651"/>
      <w:bookmarkStart w:id="694" w:name="_Toc532195626"/>
      <w:bookmarkStart w:id="695" w:name="_Toc532204132"/>
      <w:bookmarkStart w:id="696" w:name="_Toc532204300"/>
      <w:r w:rsidRPr="00CD7361">
        <w:rPr>
          <w:szCs w:val="28"/>
          <w:lang w:val="sv-SE" w:eastAsia="id-ID"/>
        </w:rPr>
        <w:t>Bước 5 – Lên rổ</w:t>
      </w:r>
      <w:bookmarkEnd w:id="684"/>
      <w:bookmarkEnd w:id="685"/>
      <w:bookmarkEnd w:id="686"/>
      <w:bookmarkEnd w:id="687"/>
      <w:bookmarkEnd w:id="688"/>
      <w:bookmarkEnd w:id="689"/>
      <w:r w:rsidRPr="00CD7361">
        <w:rPr>
          <w:szCs w:val="28"/>
          <w:lang w:val="sv-SE" w:eastAsia="id-ID"/>
        </w:rPr>
        <w:t xml:space="preserve">: </w:t>
      </w:r>
      <w:r w:rsidR="00A94DD4" w:rsidRPr="00CD7361">
        <w:rPr>
          <w:szCs w:val="28"/>
          <w:lang w:val="sv-SE" w:eastAsia="id-ID"/>
        </w:rPr>
        <w:t xml:space="preserve">Khi </w:t>
      </w:r>
      <w:r w:rsidRPr="00CD7361">
        <w:rPr>
          <w:szCs w:val="28"/>
          <w:lang w:val="sv-SE" w:eastAsia="id-ID"/>
        </w:rPr>
        <w:t>thực hiện lên rổ bằng tay phải thì chân phải của vận động viên cũng là bước đầu tiên trong chạy đà và bước tiếp theo sẽ là chân trái. Sau khi chân trái chạm đất thì vận động viên dùng hết lực chân trái để bật người lên và đồng thời chân phải co lên song song với mặt đất.</w:t>
      </w:r>
      <w:bookmarkEnd w:id="690"/>
      <w:bookmarkEnd w:id="691"/>
      <w:bookmarkEnd w:id="692"/>
      <w:bookmarkEnd w:id="693"/>
      <w:bookmarkEnd w:id="694"/>
      <w:bookmarkEnd w:id="695"/>
      <w:bookmarkEnd w:id="696"/>
    </w:p>
    <w:p w:rsidR="00AE3C9E" w:rsidRPr="00CD7361" w:rsidRDefault="00AE3C9E" w:rsidP="00FC20E5">
      <w:pPr>
        <w:shd w:val="clear" w:color="auto" w:fill="FFFFFF"/>
        <w:ind w:left="144"/>
        <w:jc w:val="both"/>
        <w:rPr>
          <w:szCs w:val="28"/>
          <w:lang w:val="sv-SE" w:eastAsia="id-ID"/>
        </w:rPr>
      </w:pPr>
      <w:bookmarkStart w:id="697" w:name="_Toc528729473"/>
      <w:bookmarkStart w:id="698" w:name="_Toc528909786"/>
      <w:bookmarkStart w:id="699" w:name="_Toc528910012"/>
      <w:bookmarkStart w:id="700" w:name="_Toc528910654"/>
      <w:bookmarkStart w:id="701" w:name="_Toc528917544"/>
      <w:bookmarkStart w:id="702" w:name="_Toc528917924"/>
      <w:bookmarkStart w:id="703" w:name="_Toc531703400"/>
      <w:bookmarkStart w:id="704" w:name="_Toc531703878"/>
      <w:bookmarkStart w:id="705" w:name="_Toc532138771"/>
      <w:bookmarkStart w:id="706" w:name="_Toc532141652"/>
      <w:bookmarkStart w:id="707" w:name="_Toc532195627"/>
      <w:bookmarkStart w:id="708" w:name="_Toc532204133"/>
      <w:bookmarkStart w:id="709" w:name="_Toc532204301"/>
      <w:r w:rsidRPr="00CD7361">
        <w:rPr>
          <w:szCs w:val="28"/>
          <w:lang w:val="sv-SE" w:eastAsia="id-ID"/>
        </w:rPr>
        <w:t>Bước 6 – Ném bóng</w:t>
      </w:r>
      <w:bookmarkEnd w:id="697"/>
      <w:bookmarkEnd w:id="698"/>
      <w:bookmarkEnd w:id="699"/>
      <w:bookmarkEnd w:id="700"/>
      <w:bookmarkEnd w:id="701"/>
      <w:bookmarkEnd w:id="702"/>
      <w:r w:rsidRPr="00CD7361">
        <w:rPr>
          <w:szCs w:val="28"/>
          <w:lang w:val="sv-SE" w:eastAsia="id-ID"/>
        </w:rPr>
        <w:t xml:space="preserve">: </w:t>
      </w:r>
      <w:r w:rsidR="00A94DD4" w:rsidRPr="00CD7361">
        <w:rPr>
          <w:szCs w:val="28"/>
          <w:lang w:val="sv-SE" w:eastAsia="id-ID"/>
        </w:rPr>
        <w:t xml:space="preserve">Khi </w:t>
      </w:r>
      <w:r w:rsidRPr="00CD7361">
        <w:rPr>
          <w:szCs w:val="28"/>
          <w:lang w:val="sv-SE" w:eastAsia="id-ID"/>
        </w:rPr>
        <w:t>vận động viên nhảy lên bằng chân trái thì lúc này bóng trong tay vận động viên đã gần đưa lên tới đầu, và vận động viên dùng lực cổ tay phải để vẫy bóng lên cao và đưa vào rổ. Sau khi việc ném bóng thực hiện hoàn thành, 2 chân của vận động viên phải chạm đất cùng lúc và hơi uốn cong đầu gối chứ không nên đứng thẳng. Việc này nhằm giúp vận động viên giữ thăng bằng, không bị ngã.</w:t>
      </w:r>
      <w:bookmarkEnd w:id="703"/>
      <w:bookmarkEnd w:id="704"/>
      <w:bookmarkEnd w:id="705"/>
      <w:bookmarkEnd w:id="706"/>
      <w:bookmarkEnd w:id="707"/>
      <w:bookmarkEnd w:id="708"/>
      <w:bookmarkEnd w:id="709"/>
      <w:r w:rsidR="00443B39" w:rsidRPr="00CD7361">
        <w:rPr>
          <w:rStyle w:val="FootnoteReference"/>
          <w:szCs w:val="28"/>
          <w:lang w:val="sv-SE" w:eastAsia="id-ID"/>
        </w:rPr>
        <w:footnoteReference w:id="33"/>
      </w:r>
    </w:p>
    <w:p w:rsidR="0031782E" w:rsidRPr="00CD7361" w:rsidRDefault="007C3B9D" w:rsidP="00B56F8B">
      <w:pPr>
        <w:pStyle w:val="Heading3"/>
        <w:jc w:val="both"/>
        <w:rPr>
          <w:sz w:val="28"/>
          <w:szCs w:val="28"/>
          <w:lang w:val="sv-SE"/>
        </w:rPr>
      </w:pPr>
      <w:bookmarkStart w:id="710" w:name="_Toc528917925"/>
      <w:bookmarkStart w:id="711" w:name="_Toc531703402"/>
      <w:bookmarkStart w:id="712" w:name="_Toc532195628"/>
      <w:bookmarkStart w:id="713" w:name="_Toc532204134"/>
      <w:r w:rsidRPr="00CD7361">
        <w:rPr>
          <w:sz w:val="28"/>
          <w:szCs w:val="28"/>
          <w:lang w:val="sv-SE"/>
        </w:rPr>
        <w:tab/>
      </w:r>
      <w:bookmarkStart w:id="714" w:name="_Toc11671904"/>
      <w:r w:rsidR="00AE3C9E" w:rsidRPr="00CD7361">
        <w:rPr>
          <w:sz w:val="28"/>
          <w:szCs w:val="28"/>
          <w:lang w:val="sv-SE"/>
        </w:rPr>
        <w:t xml:space="preserve">3. </w:t>
      </w:r>
      <w:bookmarkEnd w:id="710"/>
      <w:r w:rsidR="00AE3C9E" w:rsidRPr="00CD7361">
        <w:rPr>
          <w:sz w:val="28"/>
          <w:szCs w:val="28"/>
          <w:lang w:val="sv-SE"/>
        </w:rPr>
        <w:t>Một số quy định của Luật Bóng rổ</w:t>
      </w:r>
      <w:bookmarkEnd w:id="711"/>
      <w:bookmarkEnd w:id="714"/>
      <w:r w:rsidR="00AE3C9E" w:rsidRPr="00CD7361">
        <w:rPr>
          <w:sz w:val="28"/>
          <w:szCs w:val="28"/>
          <w:lang w:val="sv-SE"/>
        </w:rPr>
        <w:t xml:space="preserve"> </w:t>
      </w:r>
    </w:p>
    <w:p w:rsidR="00AE3C9E" w:rsidRPr="00CD7361" w:rsidRDefault="00AE3C9E" w:rsidP="00BF794A">
      <w:pPr>
        <w:pStyle w:val="NormalWeb"/>
        <w:spacing w:before="120" w:beforeAutospacing="0" w:after="120" w:afterAutospacing="0"/>
        <w:jc w:val="both"/>
        <w:rPr>
          <w:bCs/>
          <w:i/>
          <w:iCs/>
          <w:sz w:val="28"/>
          <w:szCs w:val="28"/>
        </w:rPr>
      </w:pPr>
      <w:bookmarkStart w:id="715" w:name="_Hlk11661185"/>
      <w:r w:rsidRPr="00CD7361">
        <w:rPr>
          <w:bCs/>
          <w:i/>
          <w:iCs/>
          <w:sz w:val="28"/>
          <w:szCs w:val="28"/>
        </w:rPr>
        <w:t xml:space="preserve">(Quyết định số 1185/QĐ-UBTDTT ngày 10 tháng 6 năm 2005 </w:t>
      </w:r>
      <w:r w:rsidR="00676B15" w:rsidRPr="00CD7361">
        <w:rPr>
          <w:bCs/>
          <w:i/>
          <w:iCs/>
          <w:sz w:val="28"/>
          <w:szCs w:val="28"/>
        </w:rPr>
        <w:t xml:space="preserve">của Bộ trưởng – Chủ nhiệm </w:t>
      </w:r>
      <w:r w:rsidR="00676B15" w:rsidRPr="00CD7361">
        <w:rPr>
          <w:bCs/>
          <w:i/>
          <w:iCs/>
          <w:sz w:val="28"/>
          <w:szCs w:val="28"/>
          <w:lang w:val="sv-SE"/>
        </w:rPr>
        <w:t>ủy ban thể dục thể thao</w:t>
      </w:r>
      <w:r w:rsidR="00B72D59" w:rsidRPr="00CD7361">
        <w:rPr>
          <w:bCs/>
          <w:i/>
          <w:iCs/>
          <w:sz w:val="28"/>
          <w:szCs w:val="28"/>
          <w:lang w:val="sv-SE"/>
        </w:rPr>
        <w:t xml:space="preserve"> bàn hành Luật bóng rổ</w:t>
      </w:r>
      <w:r w:rsidRPr="00CD7361">
        <w:rPr>
          <w:bCs/>
          <w:i/>
          <w:iCs/>
          <w:sz w:val="28"/>
          <w:szCs w:val="28"/>
        </w:rPr>
        <w:t>)</w:t>
      </w:r>
      <w:bookmarkEnd w:id="712"/>
      <w:bookmarkEnd w:id="713"/>
    </w:p>
    <w:p w:rsidR="00E3010C" w:rsidRPr="00CD7361" w:rsidRDefault="007C3B9D" w:rsidP="00E3010C">
      <w:pPr>
        <w:ind w:firstLine="0"/>
        <w:rPr>
          <w:b/>
          <w:szCs w:val="28"/>
          <w:shd w:val="clear" w:color="auto" w:fill="FFFFFF"/>
          <w:lang w:val="sv-SE"/>
        </w:rPr>
      </w:pPr>
      <w:bookmarkStart w:id="716" w:name="_Toc532195630"/>
      <w:bookmarkStart w:id="717" w:name="_Toc532204136"/>
      <w:bookmarkEnd w:id="715"/>
      <w:r w:rsidRPr="00CD7361">
        <w:rPr>
          <w:b/>
          <w:szCs w:val="28"/>
          <w:shd w:val="clear" w:color="auto" w:fill="FFFFFF"/>
          <w:lang w:val="sv-SE"/>
        </w:rPr>
        <w:tab/>
      </w:r>
      <w:bookmarkStart w:id="718" w:name="_Toc4411930"/>
      <w:bookmarkStart w:id="719" w:name="_Toc4746982"/>
      <w:r w:rsidR="00AE3C9E" w:rsidRPr="00CD7361">
        <w:rPr>
          <w:b/>
          <w:szCs w:val="28"/>
          <w:shd w:val="clear" w:color="auto" w:fill="FFFFFF"/>
          <w:lang w:val="vi-VN"/>
        </w:rPr>
        <w:t>3.</w:t>
      </w:r>
      <w:r w:rsidR="00B56F8B" w:rsidRPr="00CD7361">
        <w:rPr>
          <w:b/>
          <w:szCs w:val="28"/>
          <w:shd w:val="clear" w:color="auto" w:fill="FFFFFF"/>
          <w:lang w:val="sv-SE"/>
        </w:rPr>
        <w:t>1</w:t>
      </w:r>
      <w:r w:rsidR="00AE3C9E" w:rsidRPr="00CD7361">
        <w:rPr>
          <w:b/>
          <w:szCs w:val="28"/>
          <w:shd w:val="clear" w:color="auto" w:fill="FFFFFF"/>
          <w:lang w:val="vi-VN"/>
        </w:rPr>
        <w:t>. Đội bóng</w:t>
      </w:r>
      <w:bookmarkEnd w:id="716"/>
      <w:bookmarkEnd w:id="717"/>
    </w:p>
    <w:p w:rsidR="00AE3C9E" w:rsidRPr="00CD7361" w:rsidRDefault="00216C14" w:rsidP="00E3010C">
      <w:pPr>
        <w:rPr>
          <w:rStyle w:val="Emphasis"/>
          <w:i w:val="0"/>
          <w:iCs w:val="0"/>
          <w:szCs w:val="28"/>
          <w:bdr w:val="none" w:sz="0" w:space="0" w:color="auto" w:frame="1"/>
          <w:shd w:val="clear" w:color="auto" w:fill="FFFFFF"/>
          <w:lang w:val="sv-SE"/>
        </w:rPr>
      </w:pPr>
      <w:r w:rsidRPr="00CD7361">
        <w:rPr>
          <w:rStyle w:val="Emphasis"/>
          <w:i w:val="0"/>
          <w:iCs w:val="0"/>
          <w:szCs w:val="28"/>
          <w:bdr w:val="none" w:sz="0" w:space="0" w:color="auto" w:frame="1"/>
          <w:shd w:val="clear" w:color="auto" w:fill="FFFFFF"/>
          <w:lang w:val="sv-SE"/>
        </w:rPr>
        <w:t xml:space="preserve">Một </w:t>
      </w:r>
      <w:r w:rsidR="00B56F8B" w:rsidRPr="00CD7361">
        <w:rPr>
          <w:rStyle w:val="Emphasis"/>
          <w:i w:val="0"/>
          <w:iCs w:val="0"/>
          <w:szCs w:val="28"/>
          <w:bdr w:val="none" w:sz="0" w:space="0" w:color="auto" w:frame="1"/>
          <w:shd w:val="clear" w:color="auto" w:fill="FFFFFF"/>
          <w:lang w:val="sv-SE"/>
        </w:rPr>
        <w:t>đội bóng có 12 vận động viên</w:t>
      </w:r>
      <w:r w:rsidR="00187BFB" w:rsidRPr="00CD7361">
        <w:rPr>
          <w:rStyle w:val="Emphasis"/>
          <w:i w:val="0"/>
          <w:iCs w:val="0"/>
          <w:szCs w:val="28"/>
          <w:bdr w:val="none" w:sz="0" w:space="0" w:color="auto" w:frame="1"/>
          <w:shd w:val="clear" w:color="auto" w:fill="FFFFFF"/>
          <w:lang w:val="sv-SE"/>
        </w:rPr>
        <w:t xml:space="preserve"> (</w:t>
      </w:r>
      <w:r w:rsidR="008946DE" w:rsidRPr="00CD7361">
        <w:rPr>
          <w:rStyle w:val="Emphasis"/>
          <w:i w:val="0"/>
          <w:iCs w:val="0"/>
          <w:szCs w:val="28"/>
          <w:bdr w:val="none" w:sz="0" w:space="0" w:color="auto" w:frame="1"/>
          <w:shd w:val="clear" w:color="auto" w:fill="FFFFFF"/>
          <w:lang w:val="sv-SE"/>
        </w:rPr>
        <w:t>5 vận động viên thi đấu và 7 vận động viên dự bị</w:t>
      </w:r>
      <w:r w:rsidR="00187BFB" w:rsidRPr="00CD7361">
        <w:rPr>
          <w:rStyle w:val="Emphasis"/>
          <w:i w:val="0"/>
          <w:iCs w:val="0"/>
          <w:szCs w:val="28"/>
          <w:bdr w:val="none" w:sz="0" w:space="0" w:color="auto" w:frame="1"/>
          <w:shd w:val="clear" w:color="auto" w:fill="FFFFFF"/>
          <w:lang w:val="sv-SE"/>
        </w:rPr>
        <w:t>)</w:t>
      </w:r>
      <w:bookmarkEnd w:id="718"/>
      <w:bookmarkEnd w:id="719"/>
    </w:p>
    <w:p w:rsidR="00AE3C9E" w:rsidRPr="00CD7361" w:rsidRDefault="007C3B9D" w:rsidP="00E3010C">
      <w:pPr>
        <w:ind w:firstLine="0"/>
        <w:rPr>
          <w:b/>
          <w:szCs w:val="28"/>
          <w:shd w:val="clear" w:color="auto" w:fill="FFFFFF"/>
          <w:lang w:val="sv-SE"/>
        </w:rPr>
      </w:pPr>
      <w:r w:rsidRPr="00CD7361">
        <w:rPr>
          <w:b/>
          <w:szCs w:val="28"/>
          <w:shd w:val="clear" w:color="auto" w:fill="FFFFFF"/>
          <w:lang w:val="sv-SE"/>
        </w:rPr>
        <w:tab/>
      </w:r>
      <w:bookmarkStart w:id="720" w:name="_Toc4411931"/>
      <w:bookmarkStart w:id="721" w:name="_Toc4746983"/>
      <w:r w:rsidR="00AE3C9E" w:rsidRPr="00CD7361">
        <w:rPr>
          <w:b/>
          <w:szCs w:val="28"/>
          <w:shd w:val="clear" w:color="auto" w:fill="FFFFFF"/>
          <w:lang w:val="sv-SE"/>
        </w:rPr>
        <w:t>3.</w:t>
      </w:r>
      <w:r w:rsidR="00216C14" w:rsidRPr="00CD7361">
        <w:rPr>
          <w:b/>
          <w:szCs w:val="28"/>
          <w:shd w:val="clear" w:color="auto" w:fill="FFFFFF"/>
          <w:lang w:val="sv-SE"/>
        </w:rPr>
        <w:t>2</w:t>
      </w:r>
      <w:r w:rsidR="00AE3C9E" w:rsidRPr="00CD7361">
        <w:rPr>
          <w:b/>
          <w:szCs w:val="28"/>
          <w:shd w:val="clear" w:color="auto" w:fill="FFFFFF"/>
          <w:lang w:val="sv-SE"/>
        </w:rPr>
        <w:t>. Cách chơi bóng, kiểm soát bóng và động tác ném rổ</w:t>
      </w:r>
      <w:bookmarkEnd w:id="720"/>
      <w:bookmarkEnd w:id="721"/>
    </w:p>
    <w:p w:rsidR="00AE3C9E" w:rsidRPr="00CD7361" w:rsidRDefault="00AE3C9E" w:rsidP="005E6FD7">
      <w:pPr>
        <w:pStyle w:val="NormalWeb"/>
        <w:numPr>
          <w:ilvl w:val="0"/>
          <w:numId w:val="28"/>
        </w:numPr>
        <w:tabs>
          <w:tab w:val="left" w:pos="851"/>
        </w:tabs>
        <w:spacing w:before="120" w:beforeAutospacing="0" w:after="120" w:afterAutospacing="0"/>
        <w:ind w:left="0" w:firstLine="709"/>
        <w:jc w:val="both"/>
        <w:rPr>
          <w:sz w:val="28"/>
          <w:szCs w:val="28"/>
        </w:rPr>
      </w:pPr>
      <w:r w:rsidRPr="00CD7361">
        <w:rPr>
          <w:sz w:val="28"/>
          <w:szCs w:val="28"/>
        </w:rPr>
        <w:t xml:space="preserve">Cách </w:t>
      </w:r>
      <w:r w:rsidRPr="00CD7361">
        <w:rPr>
          <w:bCs/>
          <w:sz w:val="28"/>
          <w:szCs w:val="28"/>
        </w:rPr>
        <w:t>chơi</w:t>
      </w:r>
      <w:r w:rsidRPr="00CD7361">
        <w:rPr>
          <w:sz w:val="28"/>
          <w:szCs w:val="28"/>
        </w:rPr>
        <w:t xml:space="preserve"> bóng: </w:t>
      </w:r>
      <w:r w:rsidR="00A94DD4" w:rsidRPr="00CD7361">
        <w:rPr>
          <w:sz w:val="28"/>
          <w:szCs w:val="28"/>
        </w:rPr>
        <w:t xml:space="preserve">Trong </w:t>
      </w:r>
      <w:r w:rsidRPr="00CD7361">
        <w:rPr>
          <w:sz w:val="28"/>
          <w:szCs w:val="28"/>
        </w:rPr>
        <w:t xml:space="preserve">trận đấu, bóng chỉ được chơi bằng tay, có thể chuyền, ném, vỗ, lăn hay dẫn bóng theo bất cứ hướng nào nếu không vi phạm vào quy định trong những điều luật sau: </w:t>
      </w:r>
    </w:p>
    <w:p w:rsidR="00AE3C9E" w:rsidRPr="00CD7361" w:rsidRDefault="00AE3C9E" w:rsidP="00B56F8B">
      <w:pPr>
        <w:pStyle w:val="NormalWeb"/>
        <w:spacing w:before="120" w:beforeAutospacing="0" w:after="120" w:afterAutospacing="0"/>
        <w:jc w:val="both"/>
        <w:rPr>
          <w:sz w:val="28"/>
          <w:szCs w:val="28"/>
        </w:rPr>
      </w:pPr>
      <w:r w:rsidRPr="00CD7361">
        <w:rPr>
          <w:sz w:val="28"/>
          <w:szCs w:val="28"/>
        </w:rPr>
        <w:t>+ Chạy dẫn bóng, đá bóng hay chặn bóng bằng bất cứ bộ phận nào của chân hay cố tình đấm bóng là vi phạm luật. Tuy nhiên, vô tình tiếp xúc với bóng bằng bất cứ bôh phận nào của chân thì đều không coi là phạm luật</w:t>
      </w:r>
      <w:r w:rsidR="00B72D59" w:rsidRPr="00CD7361">
        <w:rPr>
          <w:sz w:val="28"/>
          <w:szCs w:val="28"/>
        </w:rPr>
        <w:t>;</w:t>
      </w:r>
    </w:p>
    <w:p w:rsidR="00AE3C9E" w:rsidRPr="00CD7361" w:rsidRDefault="00AE3C9E" w:rsidP="00B56F8B">
      <w:pPr>
        <w:pStyle w:val="NormalWeb"/>
        <w:spacing w:before="120" w:beforeAutospacing="0" w:after="120" w:afterAutospacing="0"/>
        <w:jc w:val="both"/>
        <w:rPr>
          <w:sz w:val="28"/>
          <w:szCs w:val="28"/>
        </w:rPr>
      </w:pPr>
      <w:r w:rsidRPr="00CD7361">
        <w:rPr>
          <w:sz w:val="28"/>
          <w:szCs w:val="28"/>
        </w:rPr>
        <w:t>+ Đưa tay từ phía dưới qua vòng rổ và chạm vào bóng trong khi chuyển hay ném rổ bật bảng là vi phạm luật.</w:t>
      </w:r>
    </w:p>
    <w:p w:rsidR="00AE3C9E" w:rsidRPr="00CD7361" w:rsidRDefault="00AE3C9E" w:rsidP="00B56F8B">
      <w:pPr>
        <w:pStyle w:val="NormalWeb"/>
        <w:numPr>
          <w:ilvl w:val="0"/>
          <w:numId w:val="28"/>
        </w:numPr>
        <w:tabs>
          <w:tab w:val="left" w:pos="851"/>
        </w:tabs>
        <w:spacing w:before="120" w:beforeAutospacing="0" w:after="120" w:afterAutospacing="0"/>
        <w:ind w:left="0" w:firstLine="709"/>
        <w:jc w:val="both"/>
        <w:rPr>
          <w:sz w:val="28"/>
          <w:szCs w:val="28"/>
        </w:rPr>
      </w:pPr>
      <w:r w:rsidRPr="00CD7361">
        <w:rPr>
          <w:sz w:val="28"/>
          <w:szCs w:val="28"/>
          <w:lang w:val="en-US"/>
        </w:rPr>
        <w:t>K</w:t>
      </w:r>
      <w:r w:rsidRPr="00CD7361">
        <w:rPr>
          <w:sz w:val="28"/>
          <w:szCs w:val="28"/>
        </w:rPr>
        <w:t xml:space="preserve">iểm </w:t>
      </w:r>
      <w:r w:rsidRPr="00CD7361">
        <w:rPr>
          <w:bCs/>
          <w:sz w:val="28"/>
          <w:szCs w:val="28"/>
        </w:rPr>
        <w:t>soát</w:t>
      </w:r>
      <w:r w:rsidRPr="00CD7361">
        <w:rPr>
          <w:sz w:val="28"/>
          <w:szCs w:val="28"/>
        </w:rPr>
        <w:t xml:space="preserve"> bóng</w:t>
      </w:r>
      <w:r w:rsidR="00B72D59" w:rsidRPr="00CD7361">
        <w:rPr>
          <w:sz w:val="28"/>
          <w:szCs w:val="28"/>
          <w:lang w:val="en-US"/>
        </w:rPr>
        <w:t>:</w:t>
      </w:r>
    </w:p>
    <w:p w:rsidR="00AE3C9E" w:rsidRPr="00CD7361" w:rsidRDefault="00AE3C9E" w:rsidP="00B56F8B">
      <w:pPr>
        <w:pStyle w:val="NormalWeb"/>
        <w:spacing w:before="120" w:beforeAutospacing="0" w:after="120" w:afterAutospacing="0"/>
        <w:jc w:val="both"/>
        <w:rPr>
          <w:sz w:val="28"/>
          <w:szCs w:val="28"/>
        </w:rPr>
      </w:pPr>
      <w:r w:rsidRPr="00CD7361">
        <w:rPr>
          <w:sz w:val="28"/>
          <w:szCs w:val="28"/>
        </w:rPr>
        <w:lastRenderedPageBreak/>
        <w:t>+ Một đội đang kiểm soát bóng khi một cầu thủ của đội đó đang giữ bóng, đang dẫn bóng hay có bóng sống tại vị trí của cầu thủ đó</w:t>
      </w:r>
      <w:r w:rsidR="00B72D59" w:rsidRPr="00CD7361">
        <w:rPr>
          <w:sz w:val="28"/>
          <w:szCs w:val="28"/>
        </w:rPr>
        <w:t>;</w:t>
      </w:r>
    </w:p>
    <w:p w:rsidR="00AE3C9E" w:rsidRPr="00CD7361" w:rsidRDefault="00AE3C9E" w:rsidP="005E6FD7">
      <w:pPr>
        <w:pStyle w:val="NormalWeb"/>
        <w:spacing w:before="120" w:beforeAutospacing="0" w:after="120" w:afterAutospacing="0"/>
        <w:jc w:val="both"/>
        <w:rPr>
          <w:sz w:val="28"/>
          <w:szCs w:val="28"/>
        </w:rPr>
      </w:pPr>
      <w:r w:rsidRPr="00CD7361">
        <w:rPr>
          <w:bCs/>
          <w:sz w:val="28"/>
          <w:szCs w:val="28"/>
        </w:rPr>
        <w:t xml:space="preserve">+ Đội tiếp tục kiểm soát bóng khi: </w:t>
      </w:r>
      <w:r w:rsidR="00A94DD4" w:rsidRPr="00CD7361">
        <w:rPr>
          <w:bCs/>
          <w:sz w:val="28"/>
          <w:szCs w:val="28"/>
        </w:rPr>
        <w:t>M</w:t>
      </w:r>
      <w:r w:rsidR="00A94DD4" w:rsidRPr="00CD7361">
        <w:rPr>
          <w:sz w:val="28"/>
          <w:szCs w:val="28"/>
        </w:rPr>
        <w:t xml:space="preserve">ột </w:t>
      </w:r>
      <w:r w:rsidRPr="00CD7361">
        <w:rPr>
          <w:sz w:val="28"/>
          <w:szCs w:val="28"/>
        </w:rPr>
        <w:t>cầu thủ của đội đang kiểm soát bóng sống; bóng đang được chuyền giữa các cầu thủ của đội;</w:t>
      </w:r>
      <w:r w:rsidRPr="00CD7361">
        <w:rPr>
          <w:bCs/>
          <w:sz w:val="28"/>
          <w:szCs w:val="28"/>
        </w:rPr>
        <w:t xml:space="preserve"> đội mất quyền kiểm soát bóng khi</w:t>
      </w:r>
      <w:r w:rsidRPr="00CD7361">
        <w:rPr>
          <w:sz w:val="28"/>
          <w:szCs w:val="28"/>
        </w:rPr>
        <w:t>:</w:t>
      </w:r>
    </w:p>
    <w:p w:rsidR="00AE3C9E" w:rsidRPr="00CD7361" w:rsidRDefault="00AE3C9E" w:rsidP="00B56F8B">
      <w:pPr>
        <w:pStyle w:val="NormalWeb"/>
        <w:spacing w:before="120" w:beforeAutospacing="0" w:after="120" w:afterAutospacing="0"/>
        <w:jc w:val="both"/>
        <w:rPr>
          <w:sz w:val="28"/>
          <w:szCs w:val="28"/>
        </w:rPr>
      </w:pPr>
      <w:r w:rsidRPr="00CD7361">
        <w:rPr>
          <w:sz w:val="28"/>
          <w:szCs w:val="28"/>
        </w:rPr>
        <w:t>- Đối phương giành được quyền kiểm soát bóng</w:t>
      </w:r>
      <w:r w:rsidR="00B72D59" w:rsidRPr="00CD7361">
        <w:rPr>
          <w:sz w:val="28"/>
          <w:szCs w:val="28"/>
        </w:rPr>
        <w:t>;</w:t>
      </w:r>
    </w:p>
    <w:p w:rsidR="00AE3C9E" w:rsidRPr="00CD7361" w:rsidRDefault="00AE3C9E" w:rsidP="00B56F8B">
      <w:pPr>
        <w:pStyle w:val="NormalWeb"/>
        <w:spacing w:before="120" w:beforeAutospacing="0" w:after="120" w:afterAutospacing="0"/>
        <w:jc w:val="both"/>
        <w:rPr>
          <w:sz w:val="28"/>
          <w:szCs w:val="28"/>
        </w:rPr>
      </w:pPr>
      <w:r w:rsidRPr="00CD7361">
        <w:rPr>
          <w:sz w:val="28"/>
          <w:szCs w:val="28"/>
        </w:rPr>
        <w:t>- Bóng trở thành bóng chết</w:t>
      </w:r>
      <w:r w:rsidR="00B72D59" w:rsidRPr="00CD7361">
        <w:rPr>
          <w:sz w:val="28"/>
          <w:szCs w:val="28"/>
        </w:rPr>
        <w:t>;</w:t>
      </w:r>
    </w:p>
    <w:p w:rsidR="00AE3C9E" w:rsidRPr="00CD7361" w:rsidRDefault="00AE3C9E" w:rsidP="00B56F8B">
      <w:pPr>
        <w:pStyle w:val="NormalWeb"/>
        <w:spacing w:before="120" w:beforeAutospacing="0" w:after="120" w:afterAutospacing="0"/>
        <w:jc w:val="both"/>
        <w:rPr>
          <w:sz w:val="28"/>
          <w:szCs w:val="28"/>
        </w:rPr>
      </w:pPr>
      <w:r w:rsidRPr="00CD7361">
        <w:rPr>
          <w:sz w:val="28"/>
          <w:szCs w:val="28"/>
        </w:rPr>
        <w:t>- Bóng rời khỏi tay cầu thủ ném rổ hay ném phạt</w:t>
      </w:r>
      <w:r w:rsidR="00B72D59" w:rsidRPr="00CD7361">
        <w:rPr>
          <w:sz w:val="28"/>
          <w:szCs w:val="28"/>
        </w:rPr>
        <w:t>;</w:t>
      </w:r>
    </w:p>
    <w:p w:rsidR="00AE3C9E" w:rsidRPr="00CD7361" w:rsidRDefault="00AE3C9E" w:rsidP="00B56F8B">
      <w:pPr>
        <w:pStyle w:val="NormalWeb"/>
        <w:numPr>
          <w:ilvl w:val="0"/>
          <w:numId w:val="28"/>
        </w:numPr>
        <w:tabs>
          <w:tab w:val="left" w:pos="851"/>
        </w:tabs>
        <w:spacing w:before="120" w:beforeAutospacing="0" w:after="120" w:afterAutospacing="0"/>
        <w:ind w:left="0" w:firstLine="709"/>
        <w:jc w:val="both"/>
        <w:rPr>
          <w:sz w:val="28"/>
          <w:szCs w:val="28"/>
        </w:rPr>
      </w:pPr>
      <w:r w:rsidRPr="00CD7361">
        <w:rPr>
          <w:sz w:val="28"/>
          <w:szCs w:val="28"/>
        </w:rPr>
        <w:t>Động tác ném rổ</w:t>
      </w:r>
      <w:r w:rsidR="00B72D59" w:rsidRPr="00CD7361">
        <w:rPr>
          <w:sz w:val="28"/>
          <w:szCs w:val="28"/>
          <w:lang w:val="en-US"/>
        </w:rPr>
        <w:t>:</w:t>
      </w:r>
      <w:r w:rsidRPr="00CD7361">
        <w:rPr>
          <w:sz w:val="28"/>
          <w:szCs w:val="28"/>
        </w:rPr>
        <w:t xml:space="preserve"> </w:t>
      </w:r>
    </w:p>
    <w:p w:rsidR="00AE3C9E" w:rsidRPr="00CD7361" w:rsidRDefault="00AE3C9E" w:rsidP="005E6FD7">
      <w:pPr>
        <w:pStyle w:val="NormalWeb"/>
        <w:spacing w:before="120" w:beforeAutospacing="0" w:after="120" w:afterAutospacing="0"/>
        <w:jc w:val="both"/>
        <w:rPr>
          <w:sz w:val="28"/>
          <w:szCs w:val="28"/>
        </w:rPr>
      </w:pPr>
      <w:r w:rsidRPr="00CD7361">
        <w:rPr>
          <w:bCs/>
          <w:sz w:val="28"/>
          <w:szCs w:val="28"/>
        </w:rPr>
        <w:t xml:space="preserve">+ Động tác ném rổ như sau: </w:t>
      </w:r>
      <w:r w:rsidR="00A94DD4" w:rsidRPr="00CD7361">
        <w:rPr>
          <w:bCs/>
          <w:sz w:val="28"/>
          <w:szCs w:val="28"/>
        </w:rPr>
        <w:t>B</w:t>
      </w:r>
      <w:r w:rsidR="00A94DD4" w:rsidRPr="00CD7361">
        <w:rPr>
          <w:sz w:val="28"/>
          <w:szCs w:val="28"/>
        </w:rPr>
        <w:t xml:space="preserve">ắt </w:t>
      </w:r>
      <w:r w:rsidRPr="00CD7361">
        <w:rPr>
          <w:sz w:val="28"/>
          <w:szCs w:val="28"/>
        </w:rPr>
        <w:t>đầu khi một cầu thủ có động tác chuyển động liên tục bình thường trước khi bóng rời tay có động tác ném rổ và theo nhận định của trọng tài là cầu thủ đã bắt đầu cố gắng ghi điểm bằng cách ném, nhấn hoặc vỗ bóng về phía rổ của đối phương. Kết thúc khi bóng rời cầu thủ, trong trường hợp cầu thủ bật nhảy ném rổ thì động tác ném rổ kết thúc khi cả hai chân của cầu thủ ném rổ đã trở về chạm mặt sân thi đấu</w:t>
      </w:r>
      <w:r w:rsidR="00B72D59" w:rsidRPr="00CD7361">
        <w:rPr>
          <w:sz w:val="28"/>
          <w:szCs w:val="28"/>
        </w:rPr>
        <w:t>;</w:t>
      </w:r>
      <w:r w:rsidRPr="00CD7361">
        <w:rPr>
          <w:sz w:val="28"/>
          <w:szCs w:val="28"/>
        </w:rPr>
        <w:t xml:space="preserve"> </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xml:space="preserve">Cầu thủ cố gắng ghi điểm có thể bị cầu thủ đối phương giữ tay nhằm ngăn cản việc ghi điểm, thậm chí cầu thủ đó được xem là đã cố gắng ghi điểm. Trong trường hợp này, không cần thiết là bóng rời tay cầu thủ. Số bước di chuyển hợp luật không liên quan tới động tác ném rổ. </w:t>
      </w:r>
    </w:p>
    <w:p w:rsidR="00AE3C9E" w:rsidRPr="00CD7361" w:rsidRDefault="00AE3C9E" w:rsidP="005E6FD7">
      <w:pPr>
        <w:pStyle w:val="NormalWeb"/>
        <w:spacing w:before="120" w:beforeAutospacing="0" w:after="120" w:afterAutospacing="0"/>
        <w:jc w:val="both"/>
        <w:rPr>
          <w:sz w:val="28"/>
          <w:szCs w:val="28"/>
        </w:rPr>
      </w:pPr>
      <w:r w:rsidRPr="00CD7361">
        <w:rPr>
          <w:bCs/>
          <w:sz w:val="28"/>
          <w:szCs w:val="28"/>
        </w:rPr>
        <w:t xml:space="preserve">+ Chuyển động liên tục của động tác ném rổ như sau: </w:t>
      </w:r>
      <w:r w:rsidR="00A94DD4" w:rsidRPr="00CD7361">
        <w:rPr>
          <w:bCs/>
          <w:sz w:val="28"/>
          <w:szCs w:val="28"/>
        </w:rPr>
        <w:t>K</w:t>
      </w:r>
      <w:r w:rsidR="00A94DD4" w:rsidRPr="00CD7361">
        <w:rPr>
          <w:sz w:val="28"/>
          <w:szCs w:val="28"/>
        </w:rPr>
        <w:t xml:space="preserve">hi </w:t>
      </w:r>
      <w:r w:rsidRPr="00CD7361">
        <w:rPr>
          <w:sz w:val="28"/>
          <w:szCs w:val="28"/>
        </w:rPr>
        <w:t>cầu thủ cầm bóng bằng một hoặc hai tay đã bắt đầu động tác hướng lên trên cao để ném rổ. Có thể bao gồm chuyển động của 1 hoặc hai 2 cánh tay hoặc cơ thể của cầu thủ ném rổ để cố gắng ném rổ. Kết thúc khi toàn bộ một động tác ném rổ mới được thực hiện</w:t>
      </w:r>
      <w:r w:rsidR="00B72D59" w:rsidRPr="00CD7361">
        <w:rPr>
          <w:sz w:val="28"/>
          <w:szCs w:val="28"/>
        </w:rPr>
        <w:t>.</w:t>
      </w:r>
    </w:p>
    <w:p w:rsidR="00AE3C9E" w:rsidRPr="00CD7361" w:rsidRDefault="00AE3C9E" w:rsidP="000971C2">
      <w:pPr>
        <w:pStyle w:val="Normal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Động tác ném rổ hay ném phạt là khi bóng được cầm trong một hoặc hai tay của cầu thủ rồi ném lên trên không hướng về rổ của đối phương</w:t>
      </w:r>
      <w:r w:rsidR="00B72D59" w:rsidRPr="00CD7361">
        <w:rPr>
          <w:sz w:val="28"/>
          <w:szCs w:val="28"/>
        </w:rPr>
        <w:t>;</w:t>
      </w:r>
    </w:p>
    <w:p w:rsidR="00AE3C9E" w:rsidRPr="00CD7361" w:rsidRDefault="00AE3C9E" w:rsidP="000971C2">
      <w:pPr>
        <w:pStyle w:val="Normal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Động tác vỗ bóng là khi bóng được đẩy bằng một hoặc hai tay hướng tới rổ của đối phương</w:t>
      </w:r>
      <w:r w:rsidR="00B72D59" w:rsidRPr="00CD7361">
        <w:rPr>
          <w:sz w:val="28"/>
          <w:szCs w:val="28"/>
        </w:rPr>
        <w:t>;</w:t>
      </w:r>
    </w:p>
    <w:p w:rsidR="00AE3C9E" w:rsidRPr="00CD7361" w:rsidRDefault="00AE3C9E" w:rsidP="000971C2">
      <w:pPr>
        <w:pStyle w:val="Normal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Động tác nhấn bóng là khi bóng bị áp lực úp bằng một hoặc hai tay vào trong rổ của đối phương</w:t>
      </w:r>
      <w:r w:rsidR="00B72D59" w:rsidRPr="00CD7361">
        <w:rPr>
          <w:sz w:val="28"/>
          <w:szCs w:val="28"/>
        </w:rPr>
        <w:t>;</w:t>
      </w:r>
    </w:p>
    <w:p w:rsidR="00AE3C9E" w:rsidRPr="00CD7361" w:rsidRDefault="00AE3C9E" w:rsidP="000971C2">
      <w:pPr>
        <w:pStyle w:val="Normal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Động tác đẩy bóng và động tác nhấn bóng cũng được xem như các động tác ném rổ để ghi điểm.</w:t>
      </w:r>
    </w:p>
    <w:p w:rsidR="00AE3C9E" w:rsidRPr="00CD7361" w:rsidRDefault="007C3B9D" w:rsidP="00E3010C">
      <w:pPr>
        <w:ind w:firstLine="0"/>
        <w:rPr>
          <w:szCs w:val="28"/>
          <w:lang w:val="vi-VN"/>
        </w:rPr>
      </w:pPr>
      <w:bookmarkStart w:id="722" w:name="_Toc532195631"/>
      <w:bookmarkStart w:id="723" w:name="_Toc532204137"/>
      <w:r w:rsidRPr="00CD7361">
        <w:rPr>
          <w:b/>
          <w:szCs w:val="28"/>
          <w:shd w:val="clear" w:color="auto" w:fill="FFFFFF"/>
          <w:lang w:val="sv-SE"/>
        </w:rPr>
        <w:tab/>
      </w:r>
      <w:bookmarkStart w:id="724" w:name="_Toc4411932"/>
      <w:bookmarkStart w:id="725" w:name="_Toc4746984"/>
      <w:r w:rsidR="00AE3C9E" w:rsidRPr="00CD7361">
        <w:rPr>
          <w:b/>
          <w:szCs w:val="28"/>
          <w:shd w:val="clear" w:color="auto" w:fill="FFFFFF"/>
          <w:lang w:val="sv-SE"/>
        </w:rPr>
        <w:t>3.</w:t>
      </w:r>
      <w:r w:rsidR="00216C14" w:rsidRPr="00CD7361">
        <w:rPr>
          <w:b/>
          <w:szCs w:val="28"/>
          <w:shd w:val="clear" w:color="auto" w:fill="FFFFFF"/>
          <w:lang w:val="sv-SE"/>
        </w:rPr>
        <w:t>3</w:t>
      </w:r>
      <w:r w:rsidR="00AE3C9E" w:rsidRPr="00CD7361">
        <w:rPr>
          <w:b/>
          <w:szCs w:val="28"/>
          <w:shd w:val="clear" w:color="auto" w:fill="FFFFFF"/>
          <w:lang w:val="sv-SE"/>
        </w:rPr>
        <w:t>. Bóng được tính điểm và số điểm</w:t>
      </w:r>
      <w:bookmarkEnd w:id="722"/>
      <w:bookmarkEnd w:id="723"/>
      <w:bookmarkEnd w:id="724"/>
      <w:bookmarkEnd w:id="725"/>
    </w:p>
    <w:p w:rsidR="00AE3C9E" w:rsidRPr="00CD7361" w:rsidRDefault="00AE3C9E" w:rsidP="000971C2">
      <w:pPr>
        <w:pStyle w:val="Normal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Bóng được tính điểm là khi một quả bóng sống lọt vào trong rổ từ phía trên và ở bên trong rổ hay lọt qua rổ</w:t>
      </w:r>
      <w:r w:rsidR="00B72D59" w:rsidRPr="00CD7361">
        <w:rPr>
          <w:sz w:val="28"/>
          <w:szCs w:val="28"/>
        </w:rPr>
        <w:t>;</w:t>
      </w:r>
    </w:p>
    <w:p w:rsidR="00AE3C9E" w:rsidRPr="00CD7361" w:rsidRDefault="00AE3C9E" w:rsidP="000971C2">
      <w:pPr>
        <w:pStyle w:val="Normal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t>Bóng được công nhận là vào rổ khi bóng nằm trong vòng rổ và nằm dưới vòng rổ.</w:t>
      </w:r>
    </w:p>
    <w:p w:rsidR="00AE3C9E" w:rsidRPr="00CD7361" w:rsidRDefault="00AE3C9E" w:rsidP="000971C2">
      <w:pPr>
        <w:pStyle w:val="NormalWeb"/>
        <w:numPr>
          <w:ilvl w:val="0"/>
          <w:numId w:val="30"/>
        </w:numPr>
        <w:tabs>
          <w:tab w:val="left" w:pos="851"/>
        </w:tabs>
        <w:spacing w:before="120" w:beforeAutospacing="0" w:after="120" w:afterAutospacing="0"/>
        <w:ind w:left="0" w:firstLine="709"/>
        <w:jc w:val="both"/>
        <w:rPr>
          <w:sz w:val="28"/>
          <w:szCs w:val="28"/>
        </w:rPr>
      </w:pPr>
      <w:r w:rsidRPr="00CD7361">
        <w:rPr>
          <w:sz w:val="28"/>
          <w:szCs w:val="28"/>
        </w:rPr>
        <w:lastRenderedPageBreak/>
        <w:t>Trong thi đấu, bóng của đội tấn công ném vào rổ đối phương được tính điểm như sau:</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Một quả ném phạt được tính 1 điểm.</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Bóng vào rổ từ khu vực 2 điểm được tính 2 điểm.</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Bóng vào rổ từ khu vực 3 điểm được tính 3 điểm.</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Khi thực hiện quả ném phạt cuối cùng hay chỉ một quả ném phạt, bóng chạm vào vòng rổ trong khoảnh khắc rồi được chạm đúng luật bởi một cầu thủ tấn công hay mọt cầu thủ phòng ngự trước khi vào rổ thì được tính 2 điểm.</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Nếu một cầu thủ vô tình đẩy bóng vào rổ của mình thì sẽ bị tính hai điểm và điểm này được tính cho đội trưởng của đội đối phương.</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Nếu cầu thủ cố tình ném bóng vào rổ của đội mình, là phạm luật và bóng không được tính điểm.</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Nếu một cầu thủ vô tình ném bóng vào rổ từ phía dưới là phạm luật.</w:t>
      </w:r>
    </w:p>
    <w:p w:rsidR="00AE3C9E" w:rsidRPr="00CD7361" w:rsidRDefault="007C3B9D" w:rsidP="00E3010C">
      <w:pPr>
        <w:ind w:firstLine="0"/>
        <w:rPr>
          <w:szCs w:val="28"/>
          <w:lang w:val="vi-VN"/>
        </w:rPr>
      </w:pPr>
      <w:bookmarkStart w:id="726" w:name="_Toc532195632"/>
      <w:bookmarkStart w:id="727" w:name="_Toc532204138"/>
      <w:r w:rsidRPr="00CD7361">
        <w:rPr>
          <w:b/>
          <w:szCs w:val="28"/>
          <w:shd w:val="clear" w:color="auto" w:fill="FFFFFF"/>
          <w:lang w:val="sv-SE"/>
        </w:rPr>
        <w:tab/>
      </w:r>
      <w:bookmarkStart w:id="728" w:name="_Toc4411933"/>
      <w:bookmarkStart w:id="729" w:name="_Toc4746985"/>
      <w:r w:rsidR="00AE3C9E" w:rsidRPr="00CD7361">
        <w:rPr>
          <w:b/>
          <w:szCs w:val="28"/>
          <w:shd w:val="clear" w:color="auto" w:fill="FFFFFF"/>
          <w:lang w:val="sv-SE"/>
        </w:rPr>
        <w:t>3.</w:t>
      </w:r>
      <w:r w:rsidR="00216C14" w:rsidRPr="00CD7361">
        <w:rPr>
          <w:b/>
          <w:szCs w:val="28"/>
          <w:shd w:val="clear" w:color="auto" w:fill="FFFFFF"/>
          <w:lang w:val="sv-SE"/>
        </w:rPr>
        <w:t>4</w:t>
      </w:r>
      <w:r w:rsidR="00AE3C9E" w:rsidRPr="00CD7361">
        <w:rPr>
          <w:b/>
          <w:szCs w:val="28"/>
          <w:shd w:val="clear" w:color="auto" w:fill="FFFFFF"/>
          <w:lang w:val="sv-SE"/>
        </w:rPr>
        <w:t>. Bắt đầu, kết thúc hiệp đấu và trận đấu</w:t>
      </w:r>
      <w:bookmarkEnd w:id="726"/>
      <w:bookmarkEnd w:id="727"/>
      <w:bookmarkEnd w:id="728"/>
      <w:bookmarkEnd w:id="729"/>
    </w:p>
    <w:p w:rsidR="00AE3C9E" w:rsidRPr="00CD7361" w:rsidRDefault="00AE3C9E" w:rsidP="000971C2">
      <w:pPr>
        <w:pStyle w:val="Normal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Hiệp đấu thứ nhất bắt đầu khi một cầu thủ nhảy tranh bóng chạm bóng đúng luật.</w:t>
      </w:r>
    </w:p>
    <w:p w:rsidR="00AE3C9E" w:rsidRPr="00CD7361" w:rsidRDefault="00AE3C9E" w:rsidP="000971C2">
      <w:pPr>
        <w:pStyle w:val="Normal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Tát cả các họêp khác bắt đầu khi một cầu thủ trên sân chạm bóng hay được chạm bóng đúng luật sau quả phát bóng biên.</w:t>
      </w:r>
    </w:p>
    <w:p w:rsidR="00AE3C9E" w:rsidRPr="00CD7361" w:rsidRDefault="00AE3C9E" w:rsidP="000971C2">
      <w:pPr>
        <w:pStyle w:val="Normal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Trận đấu không thể bắt đầu nếu một đội không có 5 cầu thủ sẵn sàng thi đấu trên sân.</w:t>
      </w:r>
    </w:p>
    <w:p w:rsidR="00AE3C9E" w:rsidRPr="00CD7361" w:rsidRDefault="00AE3C9E" w:rsidP="000971C2">
      <w:pPr>
        <w:pStyle w:val="Normal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Đối với tất cả các trận đấu đội được ghi tên nêu đầu tiên trong chương trình (đội chủ nhà) sẽ được ngồi ở khu vực ghế ngồi và bảo vệ rổ ở bên trái của bàn trọng tài. Tuy nhiên, nếu hai đội liên quan đều thống nhất với nhau thì có thể thay đổi khu ghế ngồi và rổ của đội cho nhau.</w:t>
      </w:r>
    </w:p>
    <w:p w:rsidR="00AE3C9E" w:rsidRPr="00CD7361" w:rsidRDefault="00AE3C9E" w:rsidP="000971C2">
      <w:pPr>
        <w:pStyle w:val="Normal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Trước khi bắt đầu thi đấu hiệp thứ nhất và hiệp thứ ba, các đội đều được phép khởi động ở nửa sân đặt rổ của đội đối phương.</w:t>
      </w:r>
    </w:p>
    <w:p w:rsidR="00AE3C9E" w:rsidRPr="00CD7361" w:rsidRDefault="00AE3C9E" w:rsidP="000971C2">
      <w:pPr>
        <w:pStyle w:val="Normal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Các đội phải đổi sân ở nửa thời gian thi đấu sau của hiệp đấu (hiệp thứ 3).</w:t>
      </w:r>
    </w:p>
    <w:p w:rsidR="00AE3C9E" w:rsidRPr="00CD7361" w:rsidRDefault="00AE3C9E" w:rsidP="000971C2">
      <w:pPr>
        <w:pStyle w:val="NormalWeb"/>
        <w:numPr>
          <w:ilvl w:val="0"/>
          <w:numId w:val="31"/>
        </w:numPr>
        <w:tabs>
          <w:tab w:val="left" w:pos="851"/>
        </w:tabs>
        <w:spacing w:before="120" w:beforeAutospacing="0" w:after="120" w:afterAutospacing="0"/>
        <w:ind w:left="0" w:firstLine="709"/>
        <w:jc w:val="both"/>
        <w:rPr>
          <w:sz w:val="28"/>
          <w:szCs w:val="28"/>
        </w:rPr>
      </w:pPr>
      <w:r w:rsidRPr="00CD7361">
        <w:rPr>
          <w:sz w:val="28"/>
          <w:szCs w:val="28"/>
        </w:rPr>
        <w:t xml:space="preserve">Trong tất cả các hiệp phụ, các đội sẽ tiếp tục thi đấu theo hướng rổ như trong hiệp đấu thứ 4. </w:t>
      </w:r>
    </w:p>
    <w:p w:rsidR="00AE3C9E" w:rsidRPr="00CD7361" w:rsidRDefault="00AE3C9E" w:rsidP="000971C2">
      <w:pPr>
        <w:pStyle w:val="NormalWeb"/>
        <w:numPr>
          <w:ilvl w:val="0"/>
          <w:numId w:val="31"/>
        </w:numPr>
        <w:tabs>
          <w:tab w:val="left" w:pos="851"/>
        </w:tabs>
        <w:spacing w:before="120" w:beforeAutospacing="0" w:after="120" w:afterAutospacing="0"/>
        <w:ind w:left="0" w:firstLine="709"/>
        <w:jc w:val="both"/>
        <w:rPr>
          <w:sz w:val="28"/>
          <w:szCs w:val="28"/>
        </w:rPr>
      </w:pPr>
      <w:bookmarkStart w:id="730" w:name="_Toc532138778"/>
      <w:bookmarkStart w:id="731" w:name="_Toc532141659"/>
      <w:bookmarkStart w:id="732" w:name="_Toc532195633"/>
      <w:bookmarkStart w:id="733" w:name="_Toc532204139"/>
      <w:bookmarkStart w:id="734" w:name="_Toc532204307"/>
      <w:r w:rsidRPr="00CD7361">
        <w:rPr>
          <w:sz w:val="28"/>
          <w:szCs w:val="28"/>
        </w:rPr>
        <w:t>Thời gian thi đấu của một hiệp đấu, hiệp phụ hay trận đấu sẽ kết thúc khi đồng hồ thi đấu phát tín hiệu âm thanh thông báo kết thúc thời gian thi đấu</w:t>
      </w:r>
      <w:bookmarkEnd w:id="730"/>
      <w:bookmarkEnd w:id="731"/>
      <w:bookmarkEnd w:id="732"/>
      <w:bookmarkEnd w:id="733"/>
      <w:bookmarkEnd w:id="734"/>
    </w:p>
    <w:p w:rsidR="00AE3C9E" w:rsidRPr="00CD7361" w:rsidRDefault="007C3B9D" w:rsidP="00E3010C">
      <w:pPr>
        <w:ind w:firstLine="0"/>
        <w:rPr>
          <w:b/>
          <w:szCs w:val="28"/>
          <w:shd w:val="clear" w:color="auto" w:fill="FFFFFF"/>
          <w:lang w:val="sv-SE"/>
        </w:rPr>
      </w:pPr>
      <w:bookmarkStart w:id="735" w:name="_Toc532195634"/>
      <w:bookmarkStart w:id="736" w:name="_Toc532204140"/>
      <w:r w:rsidRPr="00CD7361">
        <w:rPr>
          <w:b/>
          <w:szCs w:val="28"/>
          <w:shd w:val="clear" w:color="auto" w:fill="FFFFFF"/>
          <w:lang w:val="sv-SE"/>
        </w:rPr>
        <w:tab/>
      </w:r>
      <w:bookmarkStart w:id="737" w:name="_Toc4411934"/>
      <w:bookmarkStart w:id="738" w:name="_Toc4746986"/>
      <w:r w:rsidR="00AE3C9E" w:rsidRPr="00CD7361">
        <w:rPr>
          <w:b/>
          <w:szCs w:val="28"/>
          <w:shd w:val="clear" w:color="auto" w:fill="FFFFFF"/>
          <w:lang w:val="sv-SE"/>
        </w:rPr>
        <w:t>3.</w:t>
      </w:r>
      <w:r w:rsidR="00216C14" w:rsidRPr="00CD7361">
        <w:rPr>
          <w:b/>
          <w:szCs w:val="28"/>
          <w:shd w:val="clear" w:color="auto" w:fill="FFFFFF"/>
          <w:lang w:val="sv-SE"/>
        </w:rPr>
        <w:t>5</w:t>
      </w:r>
      <w:r w:rsidR="00AE3C9E" w:rsidRPr="00CD7361">
        <w:rPr>
          <w:b/>
          <w:szCs w:val="28"/>
          <w:shd w:val="clear" w:color="auto" w:fill="FFFFFF"/>
          <w:lang w:val="sv-SE"/>
        </w:rPr>
        <w:t>. Thời gian thi đấu, trận đấu hòa và hiệp phụ</w:t>
      </w:r>
      <w:bookmarkEnd w:id="735"/>
      <w:bookmarkEnd w:id="736"/>
      <w:bookmarkEnd w:id="737"/>
      <w:bookmarkEnd w:id="738"/>
    </w:p>
    <w:p w:rsidR="00AE3C9E" w:rsidRPr="00CD7361" w:rsidRDefault="00AE3C9E" w:rsidP="000971C2">
      <w:pPr>
        <w:pStyle w:val="NormalWeb"/>
        <w:spacing w:before="120" w:beforeAutospacing="0" w:after="120" w:afterAutospacing="0"/>
        <w:jc w:val="both"/>
        <w:rPr>
          <w:sz w:val="28"/>
          <w:szCs w:val="28"/>
        </w:rPr>
      </w:pPr>
      <w:bookmarkStart w:id="739" w:name="_Toc531703403"/>
      <w:r w:rsidRPr="00CD7361">
        <w:rPr>
          <w:sz w:val="28"/>
          <w:szCs w:val="28"/>
        </w:rPr>
        <w:t>- Một trận đấu bao gồm bốn hiệp, mỗi hiệp 10 phút.</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Thời gian nghỉ giữa hiệp 1 và hiệp 2, nghỉ giữa hiệp 3 và hiệp 4 và giữa các hiệp phụ đều là 2 phút.</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Thời gian nghỉ giữa hiệp 2 và hiệp 3 là 15 phút.</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lastRenderedPageBreak/>
        <w:t>- Thời gian chuẩn bị trước khi trận đấu bắt đầu là 20 phút.</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Thời gian nghỉ giữa trận đấu bắt đầu như sau:</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- 20 phút trước khi trận đấu bắt đầu.</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Khi đồng hồ thi đấu thông báo kết thúc thời gian hiệp đấu.</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Thời gian nghỉ giữa trận đấu kết thúc như sau: Vào thời điểm bắt đầu của hiệp đấu thứ nhất sau khi một cầu thủ chạm bóng đúng luật trong nhảy tranh bóng ; Vào thời điểm bắt đầu các hiệp đấu tiếp theo khi một cầu thủ trên sân thi đấu chạm bóng đúng luật sau khi phát bóng.</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Nếu trận đấu có tỷ số hoà khi kết thúc thời gian thi đấu của hiệp thứ tư, thì trận đấu sẽ tiếp tục bằng các hiệp phụ, thời gian của mỗi hiệp là 5 phút để có tỷ số thắng thua cách biệt.</w:t>
      </w:r>
    </w:p>
    <w:p w:rsidR="00AE3C9E" w:rsidRPr="00CD7361" w:rsidRDefault="00AE3C9E" w:rsidP="000971C2">
      <w:pPr>
        <w:pStyle w:val="NormalWeb"/>
        <w:spacing w:before="120" w:beforeAutospacing="0" w:after="120" w:afterAutospacing="0"/>
        <w:jc w:val="both"/>
        <w:rPr>
          <w:sz w:val="28"/>
          <w:szCs w:val="28"/>
        </w:rPr>
      </w:pPr>
      <w:r w:rsidRPr="00CD7361">
        <w:rPr>
          <w:sz w:val="28"/>
          <w:szCs w:val="28"/>
        </w:rPr>
        <w:t>- Nếu lỗi vi phạm xảy ra vừa đúng lúc đồng hồ thi đấu phát tín hiệu âm thanh thông báo kết thúc thời gian thi đấu thì các quả ném phạt sẽ được thực hiện ngay sau khi kết thúc thời gian thi đấu.</w:t>
      </w:r>
    </w:p>
    <w:p w:rsidR="00B17BCA" w:rsidRPr="00CD7361" w:rsidRDefault="00AE3C9E" w:rsidP="002D6E55">
      <w:pPr>
        <w:pStyle w:val="NormalWeb"/>
        <w:spacing w:before="120" w:beforeAutospacing="0" w:after="120" w:afterAutospacing="0"/>
        <w:jc w:val="both"/>
        <w:rPr>
          <w:sz w:val="28"/>
          <w:szCs w:val="28"/>
        </w:rPr>
      </w:pPr>
      <w:r w:rsidRPr="00CD7361">
        <w:rPr>
          <w:sz w:val="28"/>
          <w:szCs w:val="28"/>
        </w:rPr>
        <w:t>- Nếu các quả ném phạt được thực hiện trong thời gian hiệp phụ thì tất cả các lỗi xảy ra sau khi kết thúc thời gian thi đấu sẽ được xem là các lỗi xảy ra trong thời gian nghỉ giữa hiệp đấu và các quả ném phạt sẽ được tiến hành khi bắt đầu hiệp đấu tiếp theo.</w:t>
      </w:r>
    </w:p>
    <w:p w:rsidR="00AE3C9E" w:rsidRPr="00CD7361" w:rsidRDefault="00767FB3" w:rsidP="00216C14">
      <w:pPr>
        <w:pStyle w:val="Heading2"/>
        <w:numPr>
          <w:ilvl w:val="0"/>
          <w:numId w:val="0"/>
        </w:numPr>
        <w:rPr>
          <w:rFonts w:ascii="Times New Roman" w:hAnsi="Times New Roman"/>
          <w:sz w:val="28"/>
          <w:szCs w:val="28"/>
        </w:rPr>
      </w:pPr>
      <w:bookmarkStart w:id="740" w:name="_Toc532195635"/>
      <w:bookmarkStart w:id="741" w:name="_Toc532204141"/>
      <w:r w:rsidRPr="00CD7361">
        <w:rPr>
          <w:rFonts w:ascii="Times New Roman" w:hAnsi="Times New Roman"/>
          <w:sz w:val="28"/>
          <w:szCs w:val="28"/>
        </w:rPr>
        <w:br w:type="page"/>
      </w:r>
      <w:bookmarkStart w:id="742" w:name="_Toc11671905"/>
      <w:r w:rsidR="00AE3C9E" w:rsidRPr="00CD7361">
        <w:rPr>
          <w:rFonts w:ascii="Times New Roman" w:hAnsi="Times New Roman"/>
          <w:sz w:val="28"/>
          <w:szCs w:val="28"/>
        </w:rPr>
        <w:lastRenderedPageBreak/>
        <w:t>Chuyên đề 5: MÔN BÓNG ĐÁ</w:t>
      </w:r>
      <w:bookmarkEnd w:id="739"/>
      <w:bookmarkEnd w:id="740"/>
      <w:bookmarkEnd w:id="741"/>
      <w:bookmarkEnd w:id="742"/>
    </w:p>
    <w:p w:rsidR="00AE3C9E" w:rsidRPr="00CD7361" w:rsidRDefault="007C3B9D" w:rsidP="00216C14">
      <w:pPr>
        <w:pStyle w:val="Heading3"/>
        <w:jc w:val="both"/>
        <w:rPr>
          <w:spacing w:val="-4"/>
          <w:sz w:val="28"/>
          <w:szCs w:val="28"/>
          <w:lang w:val="vi-VN"/>
        </w:rPr>
      </w:pPr>
      <w:bookmarkStart w:id="743" w:name="_Toc531703404"/>
      <w:bookmarkStart w:id="744" w:name="_Toc532195636"/>
      <w:bookmarkStart w:id="745" w:name="_Toc532204142"/>
      <w:r w:rsidRPr="00CD7361">
        <w:rPr>
          <w:spacing w:val="-4"/>
          <w:sz w:val="28"/>
          <w:szCs w:val="28"/>
          <w:lang w:val="vi-VN"/>
        </w:rPr>
        <w:tab/>
      </w:r>
      <w:bookmarkStart w:id="746" w:name="_Toc11671906"/>
      <w:r w:rsidR="00AE3C9E" w:rsidRPr="00CD7361">
        <w:rPr>
          <w:spacing w:val="-4"/>
          <w:sz w:val="28"/>
          <w:szCs w:val="28"/>
          <w:lang w:val="vi-VN"/>
        </w:rPr>
        <w:t xml:space="preserve">1. </w:t>
      </w:r>
      <w:r w:rsidR="00AE3C9E" w:rsidRPr="00CD7361">
        <w:rPr>
          <w:sz w:val="28"/>
          <w:szCs w:val="28"/>
          <w:lang w:val="vi-VN"/>
        </w:rPr>
        <w:t>Tác dụng của môn Bóng đá</w:t>
      </w:r>
      <w:bookmarkEnd w:id="743"/>
      <w:bookmarkEnd w:id="744"/>
      <w:bookmarkEnd w:id="745"/>
      <w:bookmarkEnd w:id="746"/>
    </w:p>
    <w:p w:rsidR="00AE3C9E" w:rsidRPr="00CD7361" w:rsidRDefault="00AE3C9E" w:rsidP="00216C14">
      <w:pPr>
        <w:tabs>
          <w:tab w:val="right" w:pos="9072"/>
        </w:tabs>
        <w:jc w:val="both"/>
        <w:rPr>
          <w:b/>
          <w:szCs w:val="28"/>
          <w:lang w:val="sv-SE"/>
        </w:rPr>
      </w:pPr>
      <w:bookmarkStart w:id="747" w:name="_Hlk11661710"/>
      <w:r w:rsidRPr="00CD7361">
        <w:rPr>
          <w:szCs w:val="28"/>
          <w:shd w:val="clear" w:color="auto" w:fill="FFFFFF"/>
          <w:lang w:val="sv-SE"/>
        </w:rPr>
        <w:t xml:space="preserve">Bóng đá là môn thể thao mang lại nhiều cho sức khỏe con người cũng như tránh được những nguy cơ từ vấn đề cân nặng. Đá bóng giúp vận động viên rèn luyện sức khỏe, sự mạnh mẽ, sức bền </w:t>
      </w:r>
      <w:r w:rsidR="00B72D59" w:rsidRPr="00CD7361">
        <w:rPr>
          <w:szCs w:val="28"/>
          <w:shd w:val="clear" w:color="auto" w:fill="FFFFFF"/>
          <w:lang w:val="sv-SE"/>
        </w:rPr>
        <w:t>và</w:t>
      </w:r>
      <w:r w:rsidRPr="00CD7361">
        <w:rPr>
          <w:szCs w:val="28"/>
          <w:shd w:val="clear" w:color="auto" w:fill="FFFFFF"/>
          <w:lang w:val="sv-SE"/>
        </w:rPr>
        <w:t xml:space="preserve"> tăng cường sự tập trung.</w:t>
      </w:r>
      <w:r w:rsidRPr="00CD7361">
        <w:rPr>
          <w:b/>
          <w:szCs w:val="28"/>
          <w:lang w:val="sv-SE"/>
        </w:rPr>
        <w:t xml:space="preserve"> </w:t>
      </w:r>
    </w:p>
    <w:p w:rsidR="00AE3C9E" w:rsidRPr="00CD7361" w:rsidRDefault="007C3B9D" w:rsidP="00216C14">
      <w:pPr>
        <w:pStyle w:val="Heading3"/>
        <w:jc w:val="both"/>
        <w:rPr>
          <w:sz w:val="28"/>
          <w:szCs w:val="28"/>
          <w:lang w:val="sv-SE"/>
        </w:rPr>
      </w:pPr>
      <w:bookmarkStart w:id="748" w:name="_Toc531703405"/>
      <w:bookmarkStart w:id="749" w:name="_Toc532195637"/>
      <w:bookmarkStart w:id="750" w:name="_Toc532204143"/>
      <w:bookmarkEnd w:id="747"/>
      <w:r w:rsidRPr="00CD7361">
        <w:rPr>
          <w:sz w:val="28"/>
          <w:szCs w:val="28"/>
          <w:lang w:val="sv-SE"/>
        </w:rPr>
        <w:tab/>
      </w:r>
      <w:bookmarkStart w:id="751" w:name="_Toc11671907"/>
      <w:r w:rsidR="00AE3C9E" w:rsidRPr="00CD7361">
        <w:rPr>
          <w:sz w:val="28"/>
          <w:szCs w:val="28"/>
          <w:lang w:val="sv-SE"/>
        </w:rPr>
        <w:t>2. Các động tác kỹ thuật</w:t>
      </w:r>
      <w:bookmarkEnd w:id="748"/>
      <w:bookmarkEnd w:id="749"/>
      <w:bookmarkEnd w:id="750"/>
      <w:bookmarkEnd w:id="751"/>
    </w:p>
    <w:p w:rsidR="00AE3C9E" w:rsidRPr="00CD7361" w:rsidRDefault="007C3B9D" w:rsidP="00216C14">
      <w:pPr>
        <w:pStyle w:val="Heading4"/>
        <w:jc w:val="both"/>
        <w:rPr>
          <w:sz w:val="28"/>
          <w:szCs w:val="28"/>
          <w:lang w:val="sv-SE"/>
        </w:rPr>
      </w:pPr>
      <w:bookmarkStart w:id="752" w:name="_Toc532195638"/>
      <w:bookmarkStart w:id="753" w:name="_Toc532204144"/>
      <w:r w:rsidRPr="00CD7361">
        <w:rPr>
          <w:sz w:val="28"/>
          <w:szCs w:val="28"/>
          <w:lang w:val="sv-SE"/>
        </w:rPr>
        <w:tab/>
      </w:r>
      <w:bookmarkStart w:id="754" w:name="_Toc11671908"/>
      <w:r w:rsidR="00AE3C9E" w:rsidRPr="00CD7361">
        <w:rPr>
          <w:sz w:val="28"/>
          <w:szCs w:val="28"/>
          <w:lang w:val="sv-SE"/>
        </w:rPr>
        <w:t>2.1. Kỹ thuật di chuyển</w:t>
      </w:r>
      <w:bookmarkEnd w:id="752"/>
      <w:bookmarkEnd w:id="753"/>
      <w:bookmarkEnd w:id="754"/>
    </w:p>
    <w:p w:rsidR="00AE3C9E" w:rsidRPr="00CD7361" w:rsidRDefault="00AE3C9E" w:rsidP="00216C14">
      <w:pPr>
        <w:pStyle w:val="NormalWeb"/>
        <w:shd w:val="clear" w:color="auto" w:fill="FFFFFF"/>
        <w:spacing w:before="120" w:beforeAutospacing="0" w:after="120" w:afterAutospacing="0"/>
        <w:ind w:firstLine="709"/>
        <w:jc w:val="both"/>
        <w:textAlignment w:val="top"/>
        <w:rPr>
          <w:sz w:val="28"/>
          <w:szCs w:val="28"/>
        </w:rPr>
      </w:pPr>
      <w:r w:rsidRPr="00CD7361">
        <w:rPr>
          <w:sz w:val="28"/>
          <w:szCs w:val="28"/>
        </w:rPr>
        <w:t>Trong môn bóng đá kỹ thuật di chuyển nắm vai trò quan trọng để hình hành các kỹ thuật khác (kỹ</w:t>
      </w:r>
      <w:r w:rsidR="00676B15" w:rsidRPr="00CD7361">
        <w:rPr>
          <w:sz w:val="28"/>
          <w:szCs w:val="28"/>
        </w:rPr>
        <w:t xml:space="preserve"> thuật chuyền bóng, kỹ thuật d</w:t>
      </w:r>
      <w:r w:rsidR="00676B15" w:rsidRPr="00CD7361">
        <w:rPr>
          <w:sz w:val="28"/>
          <w:szCs w:val="28"/>
          <w:lang w:val="sv-SE"/>
        </w:rPr>
        <w:t>ẫn</w:t>
      </w:r>
      <w:r w:rsidRPr="00CD7361">
        <w:rPr>
          <w:sz w:val="28"/>
          <w:szCs w:val="28"/>
        </w:rPr>
        <w:t xml:space="preserve"> bóng, kỹ thuật sút bóng v.v..). Kỹ thuật di chuyển cũng có nhiều bước di chuyển khác nhau, nhưng có 05 bước di chuyển cơ bản không thể thiếu khi chơi môn bóng đá: Kỹ thuật chạy, dừng đột ngột, chuyển thân, bật nhảy và đi bộ.</w:t>
      </w:r>
    </w:p>
    <w:p w:rsidR="00AE3C9E" w:rsidRPr="00CD7361" w:rsidRDefault="00AE3C9E" w:rsidP="00216C14">
      <w:pPr>
        <w:pStyle w:val="Heading5"/>
        <w:jc w:val="both"/>
        <w:rPr>
          <w:sz w:val="28"/>
        </w:rPr>
      </w:pPr>
      <w:r w:rsidRPr="00CD7361">
        <w:rPr>
          <w:sz w:val="28"/>
        </w:rPr>
        <w:t xml:space="preserve">2.1.1. Kỹ thuật chạy </w:t>
      </w:r>
    </w:p>
    <w:p w:rsidR="00AE3C9E" w:rsidRPr="00CD7361" w:rsidRDefault="00AE3C9E" w:rsidP="00216C14">
      <w:pPr>
        <w:pStyle w:val="ListParagraph"/>
        <w:ind w:left="0" w:right="-15"/>
        <w:jc w:val="both"/>
        <w:rPr>
          <w:b/>
          <w:szCs w:val="28"/>
          <w:lang w:val="vi-VN"/>
        </w:rPr>
      </w:pPr>
      <w:r w:rsidRPr="00CD7361">
        <w:rPr>
          <w:szCs w:val="28"/>
          <w:lang w:val="vi-VN"/>
        </w:rPr>
        <w:t>Gồm chạy thường, chạy giật lùi, chạy đường vòng và chạy zích zắc.</w:t>
      </w:r>
    </w:p>
    <w:p w:rsidR="00AE3C9E" w:rsidRPr="00CD7361" w:rsidRDefault="00AE3C9E" w:rsidP="005E6FD7">
      <w:pPr>
        <w:ind w:right="-15"/>
        <w:jc w:val="both"/>
        <w:rPr>
          <w:szCs w:val="28"/>
          <w:lang w:val="vi-VN"/>
        </w:rPr>
      </w:pPr>
      <w:r w:rsidRPr="00CD7361">
        <w:rPr>
          <w:szCs w:val="28"/>
          <w:lang w:val="vi-VN"/>
        </w:rPr>
        <w:t xml:space="preserve">Chạy thường: </w:t>
      </w:r>
      <w:r w:rsidR="00A94DD4" w:rsidRPr="00CD7361">
        <w:rPr>
          <w:szCs w:val="28"/>
          <w:lang w:val="vi-VN"/>
        </w:rPr>
        <w:t xml:space="preserve">So </w:t>
      </w:r>
      <w:r w:rsidRPr="00CD7361">
        <w:rPr>
          <w:szCs w:val="28"/>
          <w:lang w:val="vi-VN"/>
        </w:rPr>
        <w:t>với vận động viên điền kinh các cầu thủ bóng đá khi chạy trọng tâm thường thấp hơn, bước chạy ngắn và tay đánh rộng sang ngang nhiều hơn.</w:t>
      </w:r>
    </w:p>
    <w:p w:rsidR="00AE3C9E" w:rsidRPr="00CD7361" w:rsidRDefault="00AE3C9E" w:rsidP="00FC20E5">
      <w:pPr>
        <w:ind w:right="-15"/>
        <w:jc w:val="both"/>
        <w:rPr>
          <w:szCs w:val="28"/>
          <w:lang w:val="vi-VN"/>
        </w:rPr>
      </w:pPr>
      <w:r w:rsidRPr="00CD7361">
        <w:rPr>
          <w:szCs w:val="28"/>
          <w:lang w:val="vi-VN"/>
        </w:rPr>
        <w:t xml:space="preserve">Chạy giật lùi: </w:t>
      </w:r>
      <w:r w:rsidR="00A94DD4" w:rsidRPr="00CD7361">
        <w:rPr>
          <w:szCs w:val="28"/>
          <w:lang w:val="vi-VN"/>
        </w:rPr>
        <w:t xml:space="preserve">Đòi </w:t>
      </w:r>
      <w:r w:rsidRPr="00CD7361">
        <w:rPr>
          <w:szCs w:val="28"/>
          <w:lang w:val="vi-VN"/>
        </w:rPr>
        <w:t>hỏi phải có sự thoải nhưng không cần nhanh và bất ngờ.</w:t>
      </w:r>
    </w:p>
    <w:p w:rsidR="00AE3C9E" w:rsidRPr="00CD7361" w:rsidRDefault="00AE3C9E" w:rsidP="00FC20E5">
      <w:pPr>
        <w:pStyle w:val="ListParagraph"/>
        <w:ind w:left="0" w:right="-17"/>
        <w:jc w:val="both"/>
        <w:rPr>
          <w:szCs w:val="28"/>
          <w:lang w:val="vi-VN"/>
        </w:rPr>
      </w:pPr>
      <w:r w:rsidRPr="00CD7361">
        <w:rPr>
          <w:szCs w:val="28"/>
          <w:lang w:val="vi-VN"/>
        </w:rPr>
        <w:t xml:space="preserve">Chạy đường vòng và chạy zích zắc: </w:t>
      </w:r>
      <w:r w:rsidR="00A94DD4" w:rsidRPr="00CD7361">
        <w:rPr>
          <w:szCs w:val="28"/>
          <w:lang w:val="vi-VN"/>
        </w:rPr>
        <w:t xml:space="preserve">Cũng </w:t>
      </w:r>
      <w:r w:rsidRPr="00CD7361">
        <w:rPr>
          <w:szCs w:val="28"/>
          <w:lang w:val="vi-VN"/>
        </w:rPr>
        <w:t xml:space="preserve">giống như chạy giật lùi nhưng cần quan sát hướng cần chuyển. </w:t>
      </w:r>
    </w:p>
    <w:p w:rsidR="00AE3C9E" w:rsidRPr="00CD7361" w:rsidRDefault="00AE3C9E" w:rsidP="00561825">
      <w:pPr>
        <w:pStyle w:val="Heading5"/>
        <w:jc w:val="both"/>
        <w:rPr>
          <w:sz w:val="28"/>
        </w:rPr>
      </w:pPr>
      <w:r w:rsidRPr="00CD7361">
        <w:rPr>
          <w:sz w:val="28"/>
        </w:rPr>
        <w:t>2.1.2. Dừng đột ngột</w:t>
      </w:r>
    </w:p>
    <w:p w:rsidR="00AE3C9E" w:rsidRPr="00CD7361" w:rsidRDefault="00AE3C9E" w:rsidP="00561825">
      <w:pPr>
        <w:ind w:right="-15"/>
        <w:jc w:val="both"/>
        <w:rPr>
          <w:szCs w:val="28"/>
          <w:lang w:val="vi-VN"/>
        </w:rPr>
      </w:pPr>
      <w:r w:rsidRPr="00CD7361">
        <w:rPr>
          <w:szCs w:val="28"/>
          <w:lang w:val="vi-VN"/>
        </w:rPr>
        <w:t>Đòi hỏi cầu thủ phải dùng hết lực để chân bám chặt mặt đất, khi đó gối và trọng tâm hạ thấp để trọng tâm hướng về phía ngược với hướng đang di chuyển một độ nghiêng nhất định.</w:t>
      </w:r>
      <w:r w:rsidR="00676B15" w:rsidRPr="00CD7361">
        <w:rPr>
          <w:szCs w:val="28"/>
          <w:lang w:val="vi-VN"/>
        </w:rPr>
        <w:t xml:space="preserve"> </w:t>
      </w:r>
      <w:r w:rsidRPr="00CD7361">
        <w:rPr>
          <w:szCs w:val="28"/>
          <w:lang w:val="vi-VN"/>
        </w:rPr>
        <w:t>Bàn chân dùng lực đạp đất cơ thể hạ thấp để làm giảm quán tính và lực xông về trước.</w:t>
      </w:r>
    </w:p>
    <w:p w:rsidR="00AE3C9E" w:rsidRPr="00CD7361" w:rsidRDefault="00AE3C9E" w:rsidP="00561825">
      <w:pPr>
        <w:pStyle w:val="Heading5"/>
        <w:jc w:val="both"/>
        <w:rPr>
          <w:sz w:val="28"/>
        </w:rPr>
      </w:pPr>
      <w:r w:rsidRPr="00CD7361">
        <w:rPr>
          <w:sz w:val="28"/>
        </w:rPr>
        <w:t>2.1.3. Chuyển thân</w:t>
      </w:r>
    </w:p>
    <w:p w:rsidR="00AE3C9E" w:rsidRPr="00CD7361" w:rsidRDefault="00AE3C9E" w:rsidP="00561825">
      <w:pPr>
        <w:ind w:right="-15"/>
        <w:jc w:val="both"/>
        <w:rPr>
          <w:b/>
          <w:szCs w:val="28"/>
          <w:lang w:val="vi-VN"/>
        </w:rPr>
      </w:pPr>
      <w:r w:rsidRPr="00CD7361">
        <w:rPr>
          <w:szCs w:val="28"/>
          <w:lang w:val="vi-VN"/>
        </w:rPr>
        <w:t>Trong thi đấu bóng đá đặc biệt là bóng đá 5 người luôn có sự thay đổi giữa tấn công và phòng thủ, giữa vị trí của các cầu thủ trong sân. Do vậy để theo kịp những diễn biến xảy ra trên sân các cầu thủ cần phải linh hoạt chuyền thân nhanh, bất ngờ ở mỗi tình huống cụ thể.</w:t>
      </w:r>
    </w:p>
    <w:p w:rsidR="00AE3C9E" w:rsidRPr="00CD7361" w:rsidRDefault="00AE3C9E" w:rsidP="00561825">
      <w:pPr>
        <w:pStyle w:val="Heading5"/>
        <w:jc w:val="both"/>
        <w:rPr>
          <w:sz w:val="28"/>
        </w:rPr>
      </w:pPr>
      <w:r w:rsidRPr="00CD7361">
        <w:rPr>
          <w:sz w:val="28"/>
        </w:rPr>
        <w:t xml:space="preserve">2.1.4. Bật nhảy </w:t>
      </w:r>
    </w:p>
    <w:p w:rsidR="00AE3C9E" w:rsidRPr="00CD7361" w:rsidRDefault="00AE3C9E" w:rsidP="00561825">
      <w:pPr>
        <w:pStyle w:val="ListParagraph"/>
        <w:ind w:left="0" w:right="-15"/>
        <w:jc w:val="both"/>
        <w:rPr>
          <w:szCs w:val="28"/>
          <w:lang w:val="vi-VN"/>
        </w:rPr>
      </w:pPr>
      <w:r w:rsidRPr="00CD7361">
        <w:rPr>
          <w:szCs w:val="28"/>
          <w:lang w:val="vi-VN"/>
        </w:rPr>
        <w:t>Là cách thực hiện việc tranh chấp bóng trên không. Sức bật, tốc độ chạy đà, lực giậm nhảy, năng lực phán đoán điểm rơi, thời gian giậm nhảy, quyết định kết quả của động tác tranh bóng. Có 2 cách thực hiện động tác giậm nhảy, đó là giậm nhảy bằng 1 chân và 2 chân.</w:t>
      </w:r>
    </w:p>
    <w:p w:rsidR="00AE3C9E" w:rsidRPr="00CD7361" w:rsidRDefault="00AE3C9E" w:rsidP="00561825">
      <w:pPr>
        <w:pStyle w:val="Heading5"/>
        <w:jc w:val="both"/>
        <w:rPr>
          <w:sz w:val="28"/>
        </w:rPr>
      </w:pPr>
      <w:r w:rsidRPr="00CD7361">
        <w:rPr>
          <w:sz w:val="28"/>
        </w:rPr>
        <w:lastRenderedPageBreak/>
        <w:t>2.1.5. Đi bộ</w:t>
      </w:r>
    </w:p>
    <w:p w:rsidR="00AE3C9E" w:rsidRPr="00CD7361" w:rsidRDefault="00AE3C9E" w:rsidP="00561825">
      <w:pPr>
        <w:pStyle w:val="ListParagraph"/>
        <w:ind w:left="0" w:right="-15"/>
        <w:jc w:val="both"/>
        <w:rPr>
          <w:szCs w:val="28"/>
          <w:lang w:val="vi-VN"/>
        </w:rPr>
      </w:pPr>
      <w:r w:rsidRPr="00CD7361">
        <w:rPr>
          <w:szCs w:val="28"/>
          <w:lang w:val="vi-VN"/>
        </w:rPr>
        <w:t>Được sử dụng để tranh thủ nghỉ ngơi và hồi phục lại sức lực.</w:t>
      </w:r>
    </w:p>
    <w:p w:rsidR="00AE3C9E" w:rsidRPr="00CD7361" w:rsidRDefault="007C3B9D" w:rsidP="00561825">
      <w:pPr>
        <w:pStyle w:val="Heading4"/>
        <w:jc w:val="both"/>
        <w:rPr>
          <w:sz w:val="28"/>
          <w:szCs w:val="28"/>
          <w:lang w:val="vi-VN"/>
        </w:rPr>
      </w:pPr>
      <w:bookmarkStart w:id="755" w:name="_Toc532195639"/>
      <w:bookmarkStart w:id="756" w:name="_Toc532204145"/>
      <w:r w:rsidRPr="00CD7361">
        <w:rPr>
          <w:sz w:val="28"/>
          <w:szCs w:val="28"/>
          <w:lang w:val="vi-VN"/>
        </w:rPr>
        <w:tab/>
      </w:r>
      <w:bookmarkStart w:id="757" w:name="_Toc11671909"/>
      <w:r w:rsidR="00AE3C9E" w:rsidRPr="00CD7361">
        <w:rPr>
          <w:sz w:val="28"/>
          <w:szCs w:val="28"/>
          <w:lang w:val="vi-VN"/>
        </w:rPr>
        <w:t>2.2. Kỹ thuật dẫn bóng</w:t>
      </w:r>
      <w:bookmarkEnd w:id="755"/>
      <w:bookmarkEnd w:id="756"/>
      <w:bookmarkEnd w:id="757"/>
    </w:p>
    <w:p w:rsidR="00AE3C9E" w:rsidRPr="00CD7361" w:rsidRDefault="00AE3C9E" w:rsidP="00561825">
      <w:pPr>
        <w:pStyle w:val="ListParagraph"/>
        <w:ind w:left="0" w:right="-15"/>
        <w:jc w:val="both"/>
        <w:rPr>
          <w:szCs w:val="28"/>
          <w:lang w:val="vi-VN"/>
        </w:rPr>
      </w:pPr>
      <w:r w:rsidRPr="00CD7361">
        <w:rPr>
          <w:szCs w:val="28"/>
          <w:lang w:val="vi-VN"/>
        </w:rPr>
        <w:t>Bóng đá là môn thể thao đối kháng trực tiếp có sự tiếp xúc mạnh mẽ về thể chất và tinh thần. Vì vậy vận động viên giành được nhiều quyền khống chế bóng phải đưa ra những biện pháp hợp lý để kịp thời tìm cơ hội phối hợp tấn công với đồng đội hoặc tự mình đột phá vượt qua hàng phòng thủ của đối phương tạo ra những cơ hội tốt để sút, chuyền bóng cho đồng đội ghi bàn.</w:t>
      </w:r>
    </w:p>
    <w:p w:rsidR="00AE3C9E" w:rsidRPr="00CD7361" w:rsidRDefault="00AE3C9E" w:rsidP="00561825">
      <w:pPr>
        <w:pStyle w:val="Heading5"/>
        <w:jc w:val="both"/>
        <w:rPr>
          <w:sz w:val="28"/>
        </w:rPr>
      </w:pPr>
      <w:r w:rsidRPr="00CD7361">
        <w:rPr>
          <w:sz w:val="28"/>
        </w:rPr>
        <w:t xml:space="preserve">2.2.1. Dẫn bóng bằng lòng bàn chân </w:t>
      </w:r>
    </w:p>
    <w:p w:rsidR="00AE3C9E" w:rsidRPr="00CD7361" w:rsidRDefault="00AE3C9E" w:rsidP="00561825">
      <w:pPr>
        <w:pStyle w:val="ListParagraph"/>
        <w:ind w:left="0" w:right="-15"/>
        <w:jc w:val="both"/>
        <w:rPr>
          <w:szCs w:val="28"/>
          <w:lang w:val="sv-SE"/>
        </w:rPr>
      </w:pPr>
      <w:r w:rsidRPr="00CD7361">
        <w:rPr>
          <w:szCs w:val="28"/>
          <w:lang w:val="sv-SE"/>
        </w:rPr>
        <w:t>Giúp cho ngưới thực hiện dễ quan sát đối phương, dễ dàng che chắn bóng khi đối phương tranh cướp bóng.</w:t>
      </w:r>
    </w:p>
    <w:p w:rsidR="00AE3C9E" w:rsidRPr="00CD7361" w:rsidRDefault="00AE3C9E" w:rsidP="00561825">
      <w:pPr>
        <w:pStyle w:val="ListParagraph"/>
        <w:ind w:left="0" w:right="-15"/>
        <w:jc w:val="both"/>
        <w:rPr>
          <w:szCs w:val="28"/>
          <w:lang w:val="sv-SE"/>
        </w:rPr>
      </w:pPr>
      <w:r w:rsidRPr="00CD7361">
        <w:rPr>
          <w:szCs w:val="28"/>
          <w:lang w:val="sv-SE"/>
        </w:rPr>
        <w:t>Thường được sử dụng trong tình huống đối phương vây xung quanh và không có khoảng trống rộng.</w:t>
      </w:r>
    </w:p>
    <w:p w:rsidR="00AE3C9E" w:rsidRPr="00CD7361" w:rsidRDefault="008F39FE" w:rsidP="00561825">
      <w:pPr>
        <w:keepNext/>
        <w:ind w:right="-15" w:firstLine="0"/>
        <w:jc w:val="center"/>
        <w:rPr>
          <w:szCs w:val="28"/>
        </w:rPr>
      </w:pPr>
      <w:r w:rsidRPr="00CD7361">
        <w:rPr>
          <w:noProof/>
          <w:szCs w:val="28"/>
        </w:rPr>
        <w:drawing>
          <wp:inline distT="0" distB="0" distL="0" distR="0">
            <wp:extent cx="4570095" cy="1950720"/>
            <wp:effectExtent l="0" t="0" r="0" b="0"/>
            <wp:docPr id="155" name="Ảnh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5"/>
                    <pic:cNvPicPr>
                      <a:picLocks/>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570095" cy="195072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Dẫn bóng</w:t>
      </w:r>
      <w:r w:rsidR="00443B39" w:rsidRPr="00CD7361">
        <w:rPr>
          <w:rStyle w:val="FootnoteReference"/>
          <w:rFonts w:ascii="Times New Roman" w:hAnsi="Times New Roman"/>
          <w:b w:val="0"/>
          <w:bCs w:val="0"/>
          <w:color w:val="auto"/>
          <w:sz w:val="28"/>
          <w:szCs w:val="28"/>
        </w:rPr>
        <w:footnoteReference w:id="34"/>
      </w:r>
    </w:p>
    <w:p w:rsidR="00AE3C9E" w:rsidRPr="00CD7361" w:rsidRDefault="00AE3C9E" w:rsidP="00561825">
      <w:pPr>
        <w:pStyle w:val="Heading5"/>
        <w:jc w:val="both"/>
        <w:rPr>
          <w:sz w:val="28"/>
        </w:rPr>
      </w:pPr>
      <w:r w:rsidRPr="00CD7361">
        <w:rPr>
          <w:sz w:val="28"/>
        </w:rPr>
        <w:t>2.2.2. Dẫn bóng bằng mu giữa bàn chân</w:t>
      </w:r>
    </w:p>
    <w:p w:rsidR="00AE3C9E" w:rsidRPr="00CD7361" w:rsidRDefault="00AE3C9E" w:rsidP="00561825">
      <w:pPr>
        <w:pStyle w:val="ListParagraph"/>
        <w:ind w:left="0" w:right="-15"/>
        <w:jc w:val="both"/>
        <w:rPr>
          <w:szCs w:val="28"/>
          <w:lang w:val="sv-SE"/>
        </w:rPr>
      </w:pPr>
      <w:r w:rsidRPr="00CD7361">
        <w:rPr>
          <w:szCs w:val="28"/>
          <w:lang w:val="sv-SE"/>
        </w:rPr>
        <w:t>Tư thế dẫn bóng thì như chạy bình thường thân trên hơi đổ về trước.</w:t>
      </w:r>
    </w:p>
    <w:p w:rsidR="00AE3C9E" w:rsidRPr="00CD7361" w:rsidRDefault="00AE3C9E" w:rsidP="00561825">
      <w:pPr>
        <w:pStyle w:val="ListParagraph"/>
        <w:ind w:left="0" w:right="-15"/>
        <w:jc w:val="both"/>
        <w:rPr>
          <w:szCs w:val="28"/>
          <w:lang w:val="sv-SE"/>
        </w:rPr>
      </w:pPr>
      <w:r w:rsidRPr="00CD7361">
        <w:rPr>
          <w:szCs w:val="28"/>
          <w:lang w:val="sv-SE"/>
        </w:rPr>
        <w:t>Bước chân vừa phải không nên quá rộng, chân dẫn bóng nhấc lên khớp gối hơi gập, khớp hông đưa về trước, duỗi mũi bàn chân trước khi chạm đất dùng mu giữ bàn chân để tiếp xúc vào phần giữa phía sau quả bóng đẩy bóng về trước.</w:t>
      </w:r>
    </w:p>
    <w:p w:rsidR="00AE3C9E" w:rsidRPr="00CD7361" w:rsidRDefault="00AE3C9E" w:rsidP="00561825">
      <w:pPr>
        <w:pStyle w:val="ListParagraph"/>
        <w:ind w:left="0" w:right="-15"/>
        <w:jc w:val="both"/>
        <w:rPr>
          <w:szCs w:val="28"/>
          <w:lang w:val="sv-SE"/>
        </w:rPr>
      </w:pPr>
      <w:r w:rsidRPr="00CD7361">
        <w:rPr>
          <w:szCs w:val="28"/>
          <w:lang w:val="sv-SE"/>
        </w:rPr>
        <w:t>Dùng lực tiếp xúc vào bóng tùy thuộc vào mục đích dẫn bóng.</w:t>
      </w:r>
    </w:p>
    <w:p w:rsidR="00AE3C9E" w:rsidRPr="00CD7361" w:rsidRDefault="00AE3C9E" w:rsidP="00561825">
      <w:pPr>
        <w:pStyle w:val="Heading5"/>
        <w:jc w:val="both"/>
        <w:rPr>
          <w:sz w:val="28"/>
        </w:rPr>
      </w:pPr>
      <w:r w:rsidRPr="00CD7361">
        <w:rPr>
          <w:sz w:val="28"/>
        </w:rPr>
        <w:t>2.2.3. Dẫn bóng bằng mu ngoài bàn chân</w:t>
      </w:r>
    </w:p>
    <w:p w:rsidR="00AE3C9E" w:rsidRPr="00CD7361" w:rsidRDefault="00AE3C9E" w:rsidP="00561825">
      <w:pPr>
        <w:pStyle w:val="ListParagraph"/>
        <w:ind w:left="0" w:right="-15"/>
        <w:jc w:val="both"/>
        <w:rPr>
          <w:szCs w:val="28"/>
          <w:lang w:val="sv-SE"/>
        </w:rPr>
      </w:pPr>
      <w:r w:rsidRPr="00CD7361">
        <w:rPr>
          <w:szCs w:val="28"/>
          <w:lang w:val="sv-SE"/>
        </w:rPr>
        <w:t>Tư thế dẫn bóng như chạy bình thường người hơi đổ về trước (như dẫn bóng bằng mu giữa bàn chân).</w:t>
      </w:r>
    </w:p>
    <w:p w:rsidR="00AE3C9E" w:rsidRPr="00CD7361" w:rsidRDefault="00AE3C9E" w:rsidP="00561825">
      <w:pPr>
        <w:pStyle w:val="ListParagraph"/>
        <w:ind w:left="0" w:right="-15"/>
        <w:jc w:val="both"/>
        <w:rPr>
          <w:szCs w:val="28"/>
          <w:lang w:val="sv-SE"/>
        </w:rPr>
      </w:pPr>
      <w:r w:rsidRPr="00CD7361">
        <w:rPr>
          <w:szCs w:val="28"/>
          <w:lang w:val="sv-SE"/>
        </w:rPr>
        <w:t>Chân dẫn bóng khi chạm đất thì dùng mu ngoài bàn chân tiếp xúc vào giữa và phía sau quả bóng.</w:t>
      </w:r>
    </w:p>
    <w:p w:rsidR="00AE3C9E" w:rsidRPr="00CD7361" w:rsidRDefault="00AE3C9E" w:rsidP="00561825">
      <w:pPr>
        <w:pStyle w:val="ListParagraph"/>
        <w:keepNext/>
        <w:ind w:left="0" w:right="-15" w:firstLine="0"/>
        <w:jc w:val="center"/>
        <w:rPr>
          <w:noProof/>
          <w:szCs w:val="28"/>
          <w:lang w:val="sv-SE"/>
        </w:rPr>
      </w:pPr>
    </w:p>
    <w:p w:rsidR="00C35466" w:rsidRPr="00CD7361" w:rsidRDefault="008F39FE" w:rsidP="00C35466">
      <w:pPr>
        <w:pStyle w:val="ListParagraph"/>
        <w:keepNext/>
        <w:ind w:left="0" w:right="-15" w:firstLine="0"/>
        <w:jc w:val="center"/>
        <w:rPr>
          <w:szCs w:val="28"/>
        </w:rPr>
      </w:pPr>
      <w:r w:rsidRPr="00CD7361">
        <w:rPr>
          <w:noProof/>
          <w:szCs w:val="28"/>
        </w:rPr>
        <w:drawing>
          <wp:inline distT="0" distB="0" distL="0" distR="0">
            <wp:extent cx="4951095" cy="1667510"/>
            <wp:effectExtent l="0" t="0" r="0" b="0"/>
            <wp:docPr id="156" name="Ảnh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6"/>
                    <pic:cNvPicPr>
                      <a:picLocks/>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951095" cy="166751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Dẫn bóng mu ngoài bàn chân</w:t>
      </w:r>
      <w:r w:rsidR="0054283E" w:rsidRPr="00CD7361">
        <w:rPr>
          <w:rStyle w:val="FootnoteReference"/>
          <w:rFonts w:ascii="Times New Roman" w:hAnsi="Times New Roman"/>
          <w:b w:val="0"/>
          <w:bCs w:val="0"/>
          <w:color w:val="auto"/>
          <w:sz w:val="28"/>
          <w:szCs w:val="28"/>
        </w:rPr>
        <w:footnoteReference w:id="35"/>
      </w:r>
    </w:p>
    <w:p w:rsidR="00AE3C9E" w:rsidRPr="00CD7361" w:rsidRDefault="00AE3C9E" w:rsidP="00561825">
      <w:pPr>
        <w:pStyle w:val="Heading5"/>
        <w:jc w:val="both"/>
        <w:rPr>
          <w:sz w:val="28"/>
        </w:rPr>
      </w:pPr>
      <w:r w:rsidRPr="00CD7361">
        <w:rPr>
          <w:sz w:val="28"/>
        </w:rPr>
        <w:t>2.2.4. Dẫn bóng bằng mu trong bàn chân</w:t>
      </w:r>
    </w:p>
    <w:p w:rsidR="00AE3C9E" w:rsidRPr="00CD7361" w:rsidRDefault="00AE3C9E" w:rsidP="00561825">
      <w:pPr>
        <w:pStyle w:val="ListParagraph"/>
        <w:ind w:left="0" w:right="-15"/>
        <w:jc w:val="both"/>
        <w:rPr>
          <w:szCs w:val="28"/>
          <w:lang w:val="sv-SE"/>
        </w:rPr>
      </w:pPr>
      <w:r w:rsidRPr="00CD7361">
        <w:rPr>
          <w:szCs w:val="28"/>
          <w:lang w:val="sv-SE"/>
        </w:rPr>
        <w:t>Tư thế dẫn bóng thân trên hơi nghiêng sang một bên, thả lỏng tự nhiên thân nghiêng về một phía.</w:t>
      </w:r>
    </w:p>
    <w:p w:rsidR="00AE3C9E" w:rsidRPr="00CD7361" w:rsidRDefault="00AE3C9E" w:rsidP="00561825">
      <w:pPr>
        <w:pStyle w:val="ListParagraph"/>
        <w:ind w:left="0" w:right="-15"/>
        <w:jc w:val="both"/>
        <w:rPr>
          <w:szCs w:val="28"/>
          <w:lang w:val="sv-SE"/>
        </w:rPr>
      </w:pPr>
      <w:r w:rsidRPr="00CD7361">
        <w:rPr>
          <w:szCs w:val="28"/>
          <w:lang w:val="sv-SE"/>
        </w:rPr>
        <w:t>Chân dẫn bóng hơi gập gối và bẻ ra ngoài, mủi bàn chân bẻ ra ngoài làm cho mu trong bàn chân trực diện với hướng dẫn bóng đi trước khi chân dẫn bóng chạm đất dùng mu trong bàn chân dẫn bóng.</w:t>
      </w:r>
    </w:p>
    <w:p w:rsidR="00E63DD4" w:rsidRPr="00CD7361" w:rsidRDefault="00AE3C9E" w:rsidP="00E63DD4">
      <w:pPr>
        <w:pStyle w:val="ListParagraph"/>
        <w:ind w:left="0" w:right="-15"/>
        <w:jc w:val="both"/>
        <w:rPr>
          <w:szCs w:val="28"/>
          <w:lang w:val="sv-SE"/>
        </w:rPr>
      </w:pPr>
      <w:r w:rsidRPr="00CD7361">
        <w:rPr>
          <w:szCs w:val="28"/>
          <w:lang w:val="sv-SE"/>
        </w:rPr>
        <w:t>Việc sử dụng mu trong bàn chân để chắn bóng và còn là để thực hiện một số động tác khác như: Hất bóng, kéo bóng, chặt bóng, dích bóng lên, gạt bóng.</w:t>
      </w:r>
      <w:bookmarkStart w:id="759" w:name="_Toc532195640"/>
      <w:bookmarkStart w:id="760" w:name="_Toc532204146"/>
    </w:p>
    <w:p w:rsidR="00AE3C9E" w:rsidRPr="00CD7361" w:rsidRDefault="007C3B9D" w:rsidP="00561825">
      <w:pPr>
        <w:pStyle w:val="Heading4"/>
        <w:jc w:val="both"/>
        <w:rPr>
          <w:sz w:val="28"/>
          <w:szCs w:val="28"/>
          <w:lang w:val="sv-SE"/>
        </w:rPr>
      </w:pPr>
      <w:r w:rsidRPr="00CD7361">
        <w:rPr>
          <w:sz w:val="28"/>
          <w:szCs w:val="28"/>
          <w:lang w:val="sv-SE"/>
        </w:rPr>
        <w:tab/>
      </w:r>
      <w:bookmarkStart w:id="761" w:name="_Toc11671910"/>
      <w:r w:rsidR="00AE3C9E" w:rsidRPr="00CD7361">
        <w:rPr>
          <w:sz w:val="28"/>
          <w:szCs w:val="28"/>
          <w:lang w:val="sv-SE"/>
        </w:rPr>
        <w:t>2.3. Kỹ thuật giữ/ khống chế bóng</w:t>
      </w:r>
      <w:bookmarkEnd w:id="759"/>
      <w:bookmarkEnd w:id="760"/>
      <w:bookmarkEnd w:id="761"/>
      <w:r w:rsidR="00AE3C9E" w:rsidRPr="00CD7361">
        <w:rPr>
          <w:sz w:val="28"/>
          <w:szCs w:val="28"/>
          <w:lang w:val="sv-SE"/>
        </w:rPr>
        <w:t xml:space="preserve"> </w:t>
      </w:r>
    </w:p>
    <w:p w:rsidR="00AE3C9E" w:rsidRPr="00CD7361" w:rsidRDefault="00AE3C9E" w:rsidP="00561825">
      <w:pPr>
        <w:pStyle w:val="Heading5"/>
        <w:jc w:val="both"/>
        <w:rPr>
          <w:sz w:val="28"/>
        </w:rPr>
      </w:pPr>
      <w:r w:rsidRPr="00CD7361">
        <w:rPr>
          <w:sz w:val="28"/>
        </w:rPr>
        <w:t>2.3.1. Giữ bóng lăn sệt bằng lòng bàn chân</w:t>
      </w:r>
    </w:p>
    <w:p w:rsidR="00AE3C9E" w:rsidRPr="00CD7361" w:rsidRDefault="00AE3C9E" w:rsidP="00561825">
      <w:pPr>
        <w:pStyle w:val="ListParagraph"/>
        <w:ind w:left="0" w:right="-15"/>
        <w:jc w:val="both"/>
        <w:rPr>
          <w:szCs w:val="28"/>
          <w:lang w:val="sv-SE"/>
        </w:rPr>
      </w:pPr>
      <w:r w:rsidRPr="00CD7361">
        <w:rPr>
          <w:szCs w:val="28"/>
          <w:lang w:val="sv-SE"/>
        </w:rPr>
        <w:t xml:space="preserve">Mũi chân trụ đối diện với hướng bóng đến, đầu gối hơi khụy, một bên vai hướng về phía bóng đến. </w:t>
      </w:r>
    </w:p>
    <w:p w:rsidR="00AE3C9E" w:rsidRPr="00CD7361" w:rsidRDefault="00AE3C9E" w:rsidP="00561825">
      <w:pPr>
        <w:pStyle w:val="ListParagraph"/>
        <w:ind w:left="0" w:right="-15"/>
        <w:jc w:val="both"/>
        <w:rPr>
          <w:szCs w:val="28"/>
          <w:lang w:val="sv-SE"/>
        </w:rPr>
      </w:pPr>
      <w:r w:rsidRPr="00CD7361">
        <w:rPr>
          <w:szCs w:val="28"/>
          <w:lang w:val="sv-SE"/>
        </w:rPr>
        <w:t>Chân giữ bóng, mở mũi chân ra ngoài, gan bàn chân nằm song song với mặt đất, lòng bàn chân hướng về phía trước</w:t>
      </w:r>
    </w:p>
    <w:p w:rsidR="00AE3C9E" w:rsidRPr="00CD7361" w:rsidRDefault="008F39FE" w:rsidP="00561825">
      <w:pPr>
        <w:pStyle w:val="ListParagraph"/>
        <w:keepNext/>
        <w:ind w:left="0" w:right="-15" w:firstLine="0"/>
        <w:jc w:val="center"/>
        <w:rPr>
          <w:szCs w:val="28"/>
        </w:rPr>
      </w:pPr>
      <w:r w:rsidRPr="00CD7361">
        <w:rPr>
          <w:noProof/>
          <w:szCs w:val="28"/>
        </w:rPr>
        <w:drawing>
          <wp:inline distT="0" distB="0" distL="0" distR="0">
            <wp:extent cx="5068570" cy="2266315"/>
            <wp:effectExtent l="0" t="0" r="0" b="0"/>
            <wp:docPr id="157" name="Ảnh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7"/>
                    <pic:cNvPicPr>
                      <a:picLocks/>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068570" cy="2266315"/>
                    </a:xfrm>
                    <a:prstGeom prst="rect">
                      <a:avLst/>
                    </a:prstGeom>
                    <a:noFill/>
                    <a:ln>
                      <a:noFill/>
                    </a:ln>
                  </pic:spPr>
                </pic:pic>
              </a:graphicData>
            </a:graphic>
          </wp:inline>
        </w:drawing>
      </w:r>
    </w:p>
    <w:p w:rsidR="002D6E55" w:rsidRPr="00CD7361" w:rsidRDefault="00AE3C9E" w:rsidP="00443B39">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giữ/ khống chế bóng</w:t>
      </w:r>
      <w:r w:rsidR="0054283E" w:rsidRPr="00CD7361">
        <w:rPr>
          <w:rStyle w:val="FootnoteReference"/>
          <w:rFonts w:ascii="Times New Roman" w:hAnsi="Times New Roman"/>
          <w:b w:val="0"/>
          <w:bCs w:val="0"/>
          <w:color w:val="auto"/>
          <w:sz w:val="28"/>
          <w:szCs w:val="28"/>
        </w:rPr>
        <w:footnoteReference w:id="36"/>
      </w:r>
    </w:p>
    <w:p w:rsidR="00AE3C9E" w:rsidRPr="00CD7361" w:rsidRDefault="00AE3C9E" w:rsidP="00561825">
      <w:pPr>
        <w:pStyle w:val="Heading5"/>
        <w:jc w:val="both"/>
        <w:rPr>
          <w:sz w:val="28"/>
        </w:rPr>
      </w:pPr>
      <w:r w:rsidRPr="00CD7361">
        <w:rPr>
          <w:sz w:val="28"/>
        </w:rPr>
        <w:lastRenderedPageBreak/>
        <w:t xml:space="preserve">2.3.2. Giữ bóng nửa nảy bằng lòng bàn chân </w:t>
      </w:r>
    </w:p>
    <w:p w:rsidR="00AE3C9E" w:rsidRPr="00CD7361" w:rsidRDefault="00AE3C9E" w:rsidP="00561825">
      <w:pPr>
        <w:pStyle w:val="ListParagraph"/>
        <w:ind w:left="0" w:right="-15"/>
        <w:jc w:val="both"/>
        <w:rPr>
          <w:szCs w:val="28"/>
          <w:lang w:val="sv-SE"/>
        </w:rPr>
      </w:pPr>
      <w:r w:rsidRPr="00CD7361">
        <w:rPr>
          <w:szCs w:val="28"/>
          <w:lang w:val="sv-SE"/>
        </w:rPr>
        <w:t>Gối chân trụ hơi thấp, thân người sau khi giữ bóng hướng vận động hơi lệch so với bóng.</w:t>
      </w:r>
    </w:p>
    <w:p w:rsidR="00AE3C9E" w:rsidRPr="00CD7361" w:rsidRDefault="00AE3C9E" w:rsidP="00561825">
      <w:pPr>
        <w:pStyle w:val="ListParagraph"/>
        <w:ind w:left="0" w:right="-15"/>
        <w:jc w:val="both"/>
        <w:rPr>
          <w:szCs w:val="28"/>
          <w:lang w:val="sv-SE"/>
        </w:rPr>
      </w:pPr>
      <w:r w:rsidRPr="00CD7361">
        <w:rPr>
          <w:szCs w:val="28"/>
          <w:lang w:val="sv-SE"/>
        </w:rPr>
        <w:t>Chân giữ bóng đưa lên, cẳng chân thả lỏng, mũi chân bẻ cong lên, lòng bàn chân tiếp xúc bóng, bóng vận hành theo hướng hợp với mặt đất thành một góc nhỏ hơn 90</w:t>
      </w:r>
      <w:r w:rsidRPr="00CD7361">
        <w:rPr>
          <w:szCs w:val="28"/>
          <w:vertAlign w:val="superscript"/>
          <w:lang w:val="sv-SE"/>
        </w:rPr>
        <w:t>0</w:t>
      </w:r>
      <w:r w:rsidRPr="00CD7361">
        <w:rPr>
          <w:szCs w:val="28"/>
          <w:lang w:val="sv-SE"/>
        </w:rPr>
        <w:t>.</w:t>
      </w:r>
    </w:p>
    <w:p w:rsidR="00AE3C9E" w:rsidRPr="00CD7361" w:rsidRDefault="008F39FE" w:rsidP="00561825">
      <w:pPr>
        <w:keepNext/>
        <w:ind w:right="-15" w:firstLine="0"/>
        <w:jc w:val="center"/>
        <w:rPr>
          <w:szCs w:val="28"/>
        </w:rPr>
      </w:pPr>
      <w:r w:rsidRPr="00CD7361">
        <w:rPr>
          <w:noProof/>
          <w:szCs w:val="28"/>
        </w:rPr>
        <w:drawing>
          <wp:inline distT="0" distB="0" distL="0" distR="0">
            <wp:extent cx="4184650" cy="1955165"/>
            <wp:effectExtent l="0" t="0" r="0" b="0"/>
            <wp:docPr id="158" name="Ảnh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8"/>
                    <pic:cNvPicPr>
                      <a:picLocks/>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184650" cy="195516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Giữ bóng nửa nảy bằng lòng bàn chân</w:t>
      </w:r>
      <w:r w:rsidR="0054283E" w:rsidRPr="00CD7361">
        <w:rPr>
          <w:rStyle w:val="FootnoteReference"/>
          <w:rFonts w:ascii="Times New Roman" w:hAnsi="Times New Roman"/>
          <w:b w:val="0"/>
          <w:bCs w:val="0"/>
          <w:color w:val="auto"/>
          <w:sz w:val="28"/>
          <w:szCs w:val="28"/>
        </w:rPr>
        <w:footnoteReference w:id="37"/>
      </w:r>
    </w:p>
    <w:p w:rsidR="00AE3C9E" w:rsidRPr="00CD7361" w:rsidRDefault="00AE3C9E" w:rsidP="00D02E67">
      <w:pPr>
        <w:pStyle w:val="ListParagraph"/>
        <w:ind w:left="1440" w:right="-15" w:firstLine="0"/>
        <w:jc w:val="both"/>
        <w:rPr>
          <w:vanish/>
          <w:szCs w:val="28"/>
        </w:rPr>
      </w:pPr>
    </w:p>
    <w:p w:rsidR="00AE3C9E" w:rsidRPr="00CD7361" w:rsidRDefault="00AE3C9E" w:rsidP="00561825">
      <w:pPr>
        <w:pStyle w:val="Heading5"/>
        <w:jc w:val="both"/>
        <w:rPr>
          <w:sz w:val="28"/>
        </w:rPr>
      </w:pPr>
      <w:r w:rsidRPr="00CD7361">
        <w:rPr>
          <w:sz w:val="28"/>
        </w:rPr>
        <w:t>2.3.3. Giữ bóng trên không bằng lòng bàn chân</w:t>
      </w:r>
    </w:p>
    <w:p w:rsidR="00AE3C9E" w:rsidRPr="00CD7361" w:rsidRDefault="00AE3C9E" w:rsidP="00561825">
      <w:pPr>
        <w:pStyle w:val="ListParagraph"/>
        <w:ind w:left="0" w:right="-15"/>
        <w:jc w:val="both"/>
        <w:rPr>
          <w:szCs w:val="28"/>
          <w:lang w:val="sv-SE"/>
        </w:rPr>
      </w:pPr>
      <w:r w:rsidRPr="00CD7361">
        <w:rPr>
          <w:szCs w:val="28"/>
          <w:lang w:val="sv-SE"/>
        </w:rPr>
        <w:t>Chân đưa lên, hướng lòng bàn chân về hướng bóng bay đến để đón bóng, khi bóng chạm vào chân lập tức kéo chân ra sau làm giảm lực, giữ bóng ở dưới chân.</w:t>
      </w:r>
    </w:p>
    <w:p w:rsidR="00AE3C9E" w:rsidRPr="00CD7361" w:rsidRDefault="008F39FE" w:rsidP="00561825">
      <w:pPr>
        <w:keepNext/>
        <w:ind w:right="-15" w:firstLine="0"/>
        <w:jc w:val="center"/>
        <w:rPr>
          <w:szCs w:val="28"/>
        </w:rPr>
      </w:pPr>
      <w:r w:rsidRPr="00CD7361">
        <w:rPr>
          <w:noProof/>
          <w:szCs w:val="28"/>
        </w:rPr>
        <w:drawing>
          <wp:inline distT="0" distB="0" distL="0" distR="0">
            <wp:extent cx="4863465" cy="1913890"/>
            <wp:effectExtent l="0" t="0" r="0" b="0"/>
            <wp:docPr id="159" name="Ảnh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59"/>
                    <pic:cNvPicPr>
                      <a:picLocks/>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863465" cy="191389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Giữ bóng trên không bằng lòng bàn chân</w:t>
      </w:r>
      <w:r w:rsidR="0054283E" w:rsidRPr="00CD7361">
        <w:rPr>
          <w:rStyle w:val="FootnoteReference"/>
          <w:rFonts w:ascii="Times New Roman" w:hAnsi="Times New Roman"/>
          <w:b w:val="0"/>
          <w:bCs w:val="0"/>
          <w:color w:val="auto"/>
          <w:sz w:val="28"/>
          <w:szCs w:val="28"/>
        </w:rPr>
        <w:footnoteReference w:id="38"/>
      </w:r>
    </w:p>
    <w:p w:rsidR="00AE3C9E" w:rsidRPr="00CD7361" w:rsidRDefault="00AE3C9E" w:rsidP="00561825">
      <w:pPr>
        <w:pStyle w:val="Heading5"/>
        <w:jc w:val="both"/>
        <w:rPr>
          <w:sz w:val="28"/>
        </w:rPr>
      </w:pPr>
      <w:r w:rsidRPr="00CD7361">
        <w:rPr>
          <w:sz w:val="28"/>
        </w:rPr>
        <w:lastRenderedPageBreak/>
        <w:t>2.3.4. Kỹ thuật giữ bóng bằng gan bàn chân</w:t>
      </w:r>
    </w:p>
    <w:p w:rsidR="00AE3C9E" w:rsidRPr="00CD7361" w:rsidRDefault="00AE3C9E" w:rsidP="00561825">
      <w:pPr>
        <w:pStyle w:val="ListParagraph"/>
        <w:ind w:left="0" w:right="-15"/>
        <w:jc w:val="both"/>
        <w:rPr>
          <w:szCs w:val="28"/>
          <w:lang w:val="sv-SE"/>
        </w:rPr>
      </w:pPr>
      <w:r w:rsidRPr="00CD7361">
        <w:rPr>
          <w:szCs w:val="28"/>
          <w:lang w:val="sv-SE"/>
        </w:rPr>
        <w:t>Thân người đứng đối diện với hướng bóng đến, thân hơi ngã về phía trước, chân trụ đặt một bên bóng, mũi chân đối diện với hướng bóng đến, đầu gối hơi khụy xuống.</w:t>
      </w:r>
    </w:p>
    <w:p w:rsidR="00AE3C9E" w:rsidRPr="00CD7361" w:rsidRDefault="00AE3C9E" w:rsidP="00561825">
      <w:pPr>
        <w:pStyle w:val="ListParagraph"/>
        <w:ind w:left="0" w:right="-15"/>
        <w:jc w:val="both"/>
        <w:rPr>
          <w:szCs w:val="28"/>
        </w:rPr>
      </w:pPr>
      <w:r w:rsidRPr="00CD7361">
        <w:rPr>
          <w:szCs w:val="28"/>
        </w:rPr>
        <w:t>Đồng thời chângiữ bóng đưa lên, khớp gối co lại, bàn chân co lên làm cho gan bàn chân hợp với mặt đất thành một góc nhỏ hơn 90</w:t>
      </w:r>
      <w:r w:rsidRPr="00CD7361">
        <w:rPr>
          <w:szCs w:val="28"/>
          <w:vertAlign w:val="superscript"/>
        </w:rPr>
        <w:t>0</w:t>
      </w:r>
      <w:r w:rsidRPr="00CD7361">
        <w:rPr>
          <w:szCs w:val="28"/>
        </w:rPr>
        <w:t>.</w:t>
      </w:r>
    </w:p>
    <w:p w:rsidR="00AE3C9E" w:rsidRPr="00CD7361" w:rsidRDefault="008F39FE" w:rsidP="00561825">
      <w:pPr>
        <w:keepNext/>
        <w:ind w:right="-15" w:firstLine="0"/>
        <w:jc w:val="center"/>
        <w:rPr>
          <w:szCs w:val="28"/>
        </w:rPr>
      </w:pPr>
      <w:r w:rsidRPr="00CD7361">
        <w:rPr>
          <w:noProof/>
          <w:szCs w:val="28"/>
        </w:rPr>
        <w:drawing>
          <wp:inline distT="0" distB="0" distL="0" distR="0">
            <wp:extent cx="3308985" cy="2764790"/>
            <wp:effectExtent l="0" t="0" r="0" b="0"/>
            <wp:docPr id="160" name="Ảnh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0"/>
                    <pic:cNvPicPr>
                      <a:picLocks/>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308985" cy="276479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79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giữ bóng bằng gan bàn chân</w:t>
      </w:r>
      <w:r w:rsidR="0054283E" w:rsidRPr="00CD7361">
        <w:rPr>
          <w:rStyle w:val="FootnoteReference"/>
          <w:rFonts w:ascii="Times New Roman" w:hAnsi="Times New Roman"/>
          <w:b w:val="0"/>
          <w:bCs w:val="0"/>
          <w:color w:val="auto"/>
          <w:sz w:val="28"/>
          <w:szCs w:val="28"/>
        </w:rPr>
        <w:footnoteReference w:id="39"/>
      </w:r>
    </w:p>
    <w:p w:rsidR="00AE3C9E" w:rsidRPr="00CD7361" w:rsidRDefault="00AE3C9E" w:rsidP="00600D52">
      <w:pPr>
        <w:pStyle w:val="ListParagraph"/>
        <w:ind w:left="0" w:right="-15" w:firstLine="0"/>
        <w:jc w:val="both"/>
        <w:rPr>
          <w:vanish/>
          <w:szCs w:val="28"/>
        </w:rPr>
      </w:pPr>
    </w:p>
    <w:p w:rsidR="00AE3C9E" w:rsidRPr="00CD7361" w:rsidRDefault="00AE3C9E" w:rsidP="00561825">
      <w:pPr>
        <w:pStyle w:val="Heading5"/>
        <w:jc w:val="both"/>
        <w:rPr>
          <w:sz w:val="28"/>
        </w:rPr>
      </w:pPr>
      <w:r w:rsidRPr="00CD7361">
        <w:rPr>
          <w:sz w:val="28"/>
        </w:rPr>
        <w:t>2.3.5. Giữ bóng nửa nảy bằng gan bàn chân</w:t>
      </w:r>
    </w:p>
    <w:p w:rsidR="00AE3C9E" w:rsidRPr="00CD7361" w:rsidRDefault="00AE3C9E" w:rsidP="00561825">
      <w:pPr>
        <w:pStyle w:val="ListParagraph"/>
        <w:ind w:left="0" w:right="-15"/>
        <w:jc w:val="both"/>
        <w:rPr>
          <w:szCs w:val="28"/>
          <w:lang w:val="sv-SE"/>
        </w:rPr>
      </w:pPr>
      <w:r w:rsidRPr="00CD7361">
        <w:rPr>
          <w:szCs w:val="28"/>
          <w:lang w:val="sv-SE"/>
        </w:rPr>
        <w:t>Chân trụ đặt một bên phía sau so với điểm bóng rơi, mũi chân đối diện với hướng bóng đến.</w:t>
      </w:r>
    </w:p>
    <w:p w:rsidR="00AE3C9E" w:rsidRPr="00CD7361" w:rsidRDefault="008F39FE" w:rsidP="00561825">
      <w:pPr>
        <w:pStyle w:val="ListParagraph"/>
        <w:keepNext/>
        <w:ind w:left="0" w:right="-15" w:firstLine="0"/>
        <w:jc w:val="center"/>
        <w:rPr>
          <w:szCs w:val="28"/>
        </w:rPr>
      </w:pPr>
      <w:r w:rsidRPr="00CD7361">
        <w:rPr>
          <w:noProof/>
          <w:szCs w:val="28"/>
        </w:rPr>
        <w:drawing>
          <wp:inline distT="0" distB="0" distL="0" distR="0">
            <wp:extent cx="2980690" cy="2218690"/>
            <wp:effectExtent l="0" t="0" r="0" b="0"/>
            <wp:docPr id="161" name="Picture 6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6"/>
                    <pic:cNvPicPr>
                      <a:picLocks/>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980690" cy="221869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Giữ bóng nửa nảy bằng gan bàn chân</w:t>
      </w:r>
      <w:r w:rsidR="0054283E" w:rsidRPr="00CD7361">
        <w:rPr>
          <w:rStyle w:val="FootnoteReference"/>
          <w:rFonts w:ascii="Times New Roman" w:hAnsi="Times New Roman"/>
          <w:b w:val="0"/>
          <w:bCs w:val="0"/>
          <w:color w:val="auto"/>
          <w:sz w:val="28"/>
          <w:szCs w:val="28"/>
        </w:rPr>
        <w:footnoteReference w:id="40"/>
      </w:r>
    </w:p>
    <w:p w:rsidR="00D02E67" w:rsidRPr="00CD7361" w:rsidRDefault="007C3B9D" w:rsidP="00561825">
      <w:pPr>
        <w:pStyle w:val="Heading4"/>
        <w:jc w:val="both"/>
        <w:rPr>
          <w:sz w:val="28"/>
          <w:szCs w:val="28"/>
          <w:lang w:val="en-US"/>
        </w:rPr>
      </w:pPr>
      <w:bookmarkStart w:id="763" w:name="_Toc532195641"/>
      <w:bookmarkStart w:id="764" w:name="_Toc532204147"/>
      <w:r w:rsidRPr="00CD7361">
        <w:rPr>
          <w:sz w:val="28"/>
          <w:szCs w:val="28"/>
          <w:lang w:val="en-US"/>
        </w:rPr>
        <w:lastRenderedPageBreak/>
        <w:tab/>
      </w:r>
      <w:bookmarkStart w:id="765" w:name="_Toc11671911"/>
    </w:p>
    <w:p w:rsidR="00AE3C9E" w:rsidRPr="00CD7361" w:rsidRDefault="00AE3C9E" w:rsidP="00561825">
      <w:pPr>
        <w:pStyle w:val="Heading4"/>
        <w:jc w:val="both"/>
        <w:rPr>
          <w:sz w:val="28"/>
          <w:szCs w:val="28"/>
        </w:rPr>
      </w:pPr>
      <w:r w:rsidRPr="00CD7361">
        <w:rPr>
          <w:sz w:val="28"/>
          <w:szCs w:val="28"/>
        </w:rPr>
        <w:t>2.4. Kỹ thuật đá bóng bằng lòng bàn chân</w:t>
      </w:r>
      <w:bookmarkEnd w:id="763"/>
      <w:bookmarkEnd w:id="764"/>
      <w:bookmarkEnd w:id="765"/>
      <w:r w:rsidR="00EA0A03" w:rsidRPr="00CD7361">
        <w:rPr>
          <w:sz w:val="28"/>
          <w:szCs w:val="28"/>
        </w:rPr>
        <w:t xml:space="preserve"> </w:t>
      </w:r>
    </w:p>
    <w:p w:rsidR="00AE3C9E" w:rsidRPr="00CD7361" w:rsidRDefault="00AE3C9E" w:rsidP="00561825">
      <w:pPr>
        <w:pStyle w:val="ListParagraph"/>
        <w:ind w:left="0" w:right="-15"/>
        <w:jc w:val="both"/>
        <w:rPr>
          <w:szCs w:val="28"/>
        </w:rPr>
      </w:pPr>
      <w:r w:rsidRPr="00CD7361">
        <w:rPr>
          <w:szCs w:val="28"/>
        </w:rPr>
        <w:t>Được sử dụng để đá bóng ở cự ly gần và đá phạt đền đòi hỏi độ chính xác cao.</w:t>
      </w:r>
    </w:p>
    <w:p w:rsidR="00AE3C9E" w:rsidRPr="00CD7361" w:rsidRDefault="00AE3C9E" w:rsidP="0054283E">
      <w:pPr>
        <w:pStyle w:val="ListParagraph"/>
        <w:ind w:left="0" w:right="-15"/>
        <w:jc w:val="both"/>
        <w:rPr>
          <w:szCs w:val="28"/>
        </w:rPr>
      </w:pPr>
      <w:r w:rsidRPr="00CD7361">
        <w:rPr>
          <w:szCs w:val="28"/>
        </w:rPr>
        <w:t>Kỹ thuật đá bóng bằng lòng bàn chân là dùng phần bên trong của bàn chân (từ cổ chân tới đốt xương ngón chân cái) đề đá bóng đi.</w:t>
      </w:r>
    </w:p>
    <w:p w:rsidR="00E23D4A" w:rsidRPr="00CD7361" w:rsidRDefault="008F39FE" w:rsidP="00E23D4A">
      <w:pPr>
        <w:keepNext/>
        <w:ind w:right="-15" w:firstLine="0"/>
        <w:jc w:val="center"/>
        <w:rPr>
          <w:noProof/>
          <w:szCs w:val="28"/>
        </w:rPr>
      </w:pPr>
      <w:r w:rsidRPr="00CD7361">
        <w:rPr>
          <w:noProof/>
          <w:szCs w:val="28"/>
        </w:rPr>
        <w:drawing>
          <wp:inline distT="0" distB="0" distL="0" distR="0">
            <wp:extent cx="4613275" cy="2490470"/>
            <wp:effectExtent l="0" t="0" r="0" b="0"/>
            <wp:docPr id="162" name="Picture 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7"/>
                    <pic:cNvPicPr>
                      <a:picLocks/>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4613275" cy="249047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 bóng bằng lòng bàn chân</w:t>
      </w:r>
      <w:r w:rsidR="0054283E" w:rsidRPr="00CD7361">
        <w:rPr>
          <w:rStyle w:val="FootnoteReference"/>
          <w:rFonts w:ascii="Times New Roman" w:hAnsi="Times New Roman"/>
          <w:b w:val="0"/>
          <w:bCs w:val="0"/>
          <w:color w:val="auto"/>
          <w:sz w:val="28"/>
          <w:szCs w:val="28"/>
        </w:rPr>
        <w:footnoteReference w:id="41"/>
      </w:r>
    </w:p>
    <w:p w:rsidR="00AE3C9E" w:rsidRPr="00CD7361" w:rsidRDefault="00AE3C9E" w:rsidP="00561825">
      <w:pPr>
        <w:pStyle w:val="Heading5"/>
        <w:jc w:val="both"/>
        <w:rPr>
          <w:sz w:val="28"/>
        </w:rPr>
      </w:pPr>
      <w:r w:rsidRPr="00CD7361">
        <w:rPr>
          <w:sz w:val="28"/>
        </w:rPr>
        <w:t>2.4.1. Đá bóng nằm tại chỗ</w:t>
      </w:r>
    </w:p>
    <w:p w:rsidR="00AE3C9E" w:rsidRPr="00CD7361" w:rsidRDefault="00AE3C9E" w:rsidP="008946DE">
      <w:pPr>
        <w:pStyle w:val="ListParagraph"/>
        <w:ind w:left="0" w:right="-15"/>
        <w:jc w:val="both"/>
        <w:rPr>
          <w:szCs w:val="28"/>
          <w:lang w:val="sv-SE"/>
        </w:rPr>
      </w:pPr>
      <w:r w:rsidRPr="00CD7361">
        <w:rPr>
          <w:szCs w:val="28"/>
          <w:lang w:val="sv-SE"/>
        </w:rPr>
        <w:t xml:space="preserve"> Chạy đà thẳng với hướng đá bóng</w:t>
      </w:r>
      <w:r w:rsidR="00561825" w:rsidRPr="00CD7361">
        <w:rPr>
          <w:szCs w:val="28"/>
          <w:lang w:val="sv-SE"/>
        </w:rPr>
        <w:t>:</w:t>
      </w:r>
      <w:r w:rsidR="008946DE" w:rsidRPr="00CD7361">
        <w:rPr>
          <w:szCs w:val="28"/>
          <w:lang w:val="sv-SE"/>
        </w:rPr>
        <w:t>đ</w:t>
      </w:r>
      <w:r w:rsidRPr="00CD7361">
        <w:rPr>
          <w:szCs w:val="28"/>
          <w:lang w:val="sv-SE"/>
        </w:rPr>
        <w:t>ặt chân trụ</w:t>
      </w:r>
      <w:r w:rsidR="008946DE" w:rsidRPr="00CD7361">
        <w:rPr>
          <w:szCs w:val="28"/>
          <w:lang w:val="sv-SE"/>
        </w:rPr>
        <w:t>, v</w:t>
      </w:r>
      <w:r w:rsidRPr="00CD7361">
        <w:rPr>
          <w:szCs w:val="28"/>
          <w:lang w:val="sv-SE"/>
        </w:rPr>
        <w:t>ung chân lăng</w:t>
      </w:r>
      <w:r w:rsidR="008946DE" w:rsidRPr="00CD7361">
        <w:rPr>
          <w:szCs w:val="28"/>
          <w:lang w:val="sv-SE"/>
        </w:rPr>
        <w:t>, t</w:t>
      </w:r>
      <w:r w:rsidRPr="00CD7361">
        <w:rPr>
          <w:szCs w:val="28"/>
          <w:lang w:val="sv-SE"/>
        </w:rPr>
        <w:t>iếp xúc bóng</w:t>
      </w:r>
      <w:r w:rsidR="008946DE" w:rsidRPr="00CD7361">
        <w:rPr>
          <w:szCs w:val="28"/>
          <w:lang w:val="sv-SE"/>
        </w:rPr>
        <w:t xml:space="preserve"> và k</w:t>
      </w:r>
      <w:r w:rsidRPr="00CD7361">
        <w:rPr>
          <w:szCs w:val="28"/>
          <w:lang w:val="sv-SE"/>
        </w:rPr>
        <w:t>ết thúc</w:t>
      </w:r>
      <w:r w:rsidR="008946DE" w:rsidRPr="00CD7361">
        <w:rPr>
          <w:szCs w:val="28"/>
          <w:lang w:val="sv-SE"/>
        </w:rPr>
        <w:t>.</w:t>
      </w:r>
    </w:p>
    <w:p w:rsidR="00AE3C9E" w:rsidRPr="00CD7361" w:rsidRDefault="00AE3C9E" w:rsidP="00561825">
      <w:pPr>
        <w:pStyle w:val="Heading5"/>
        <w:jc w:val="both"/>
        <w:rPr>
          <w:sz w:val="28"/>
        </w:rPr>
      </w:pPr>
      <w:r w:rsidRPr="00CD7361">
        <w:rPr>
          <w:sz w:val="28"/>
        </w:rPr>
        <w:t>2.4.2. Đá bóng lăn sệt</w:t>
      </w:r>
    </w:p>
    <w:p w:rsidR="00AE3C9E" w:rsidRPr="00CD7361" w:rsidRDefault="00AE3C9E" w:rsidP="00561825">
      <w:pPr>
        <w:pStyle w:val="ListParagraph"/>
        <w:ind w:left="0" w:right="-15"/>
        <w:jc w:val="both"/>
        <w:rPr>
          <w:szCs w:val="28"/>
          <w:lang w:val="sv-SE"/>
        </w:rPr>
      </w:pPr>
      <w:r w:rsidRPr="00CD7361">
        <w:rPr>
          <w:szCs w:val="28"/>
          <w:lang w:val="sv-SE"/>
        </w:rPr>
        <w:t xml:space="preserve">Đá bóng lăn từ phía trước tới: </w:t>
      </w:r>
    </w:p>
    <w:p w:rsidR="00AE3C9E" w:rsidRPr="00CD7361" w:rsidRDefault="001F79F9" w:rsidP="001F79F9">
      <w:pPr>
        <w:pStyle w:val="NormalWeb"/>
        <w:spacing w:before="120" w:beforeAutospacing="0" w:after="120" w:afterAutospacing="0"/>
        <w:jc w:val="both"/>
        <w:rPr>
          <w:sz w:val="28"/>
          <w:szCs w:val="28"/>
        </w:rPr>
      </w:pPr>
      <w:r w:rsidRPr="00CD7361">
        <w:rPr>
          <w:sz w:val="28"/>
          <w:szCs w:val="28"/>
          <w:lang w:val="sv-SE"/>
        </w:rPr>
        <w:t xml:space="preserve">- </w:t>
      </w:r>
      <w:r w:rsidR="00AE3C9E" w:rsidRPr="00CD7361">
        <w:rPr>
          <w:sz w:val="28"/>
          <w:szCs w:val="28"/>
        </w:rPr>
        <w:t>Trước hết cần phán đoán thời điểm vung chân và vị trí bóng lăn tới để tiếp xúc bóng được chính xác</w:t>
      </w:r>
      <w:r w:rsidR="00D264DF" w:rsidRPr="00CD7361">
        <w:rPr>
          <w:sz w:val="28"/>
          <w:szCs w:val="28"/>
        </w:rPr>
        <w:t>;</w:t>
      </w:r>
    </w:p>
    <w:p w:rsidR="00AE3C9E" w:rsidRPr="00CD7361" w:rsidRDefault="00AE3C9E" w:rsidP="00561825">
      <w:pPr>
        <w:pStyle w:val="ListParagraph"/>
        <w:ind w:left="0" w:right="-15"/>
        <w:jc w:val="both"/>
        <w:rPr>
          <w:szCs w:val="28"/>
          <w:lang w:val="sv-SE"/>
        </w:rPr>
      </w:pPr>
      <w:r w:rsidRPr="00CD7361">
        <w:rPr>
          <w:szCs w:val="28"/>
          <w:lang w:val="sv-SE"/>
        </w:rPr>
        <w:t>Đá bóng đang lăn về trước</w:t>
      </w:r>
      <w:r w:rsidR="008946DE" w:rsidRPr="00CD7361">
        <w:rPr>
          <w:szCs w:val="28"/>
          <w:lang w:val="sv-SE"/>
        </w:rPr>
        <w:t>:</w:t>
      </w:r>
    </w:p>
    <w:p w:rsidR="00AE3C9E" w:rsidRPr="00CD7361" w:rsidRDefault="001F79F9" w:rsidP="001F79F9">
      <w:pPr>
        <w:pStyle w:val="NormalWeb"/>
        <w:spacing w:before="120" w:beforeAutospacing="0" w:after="120" w:afterAutospacing="0"/>
        <w:jc w:val="both"/>
        <w:rPr>
          <w:sz w:val="28"/>
          <w:szCs w:val="28"/>
          <w:lang w:val="sv-SE"/>
        </w:rPr>
      </w:pPr>
      <w:r w:rsidRPr="00CD7361">
        <w:rPr>
          <w:sz w:val="28"/>
          <w:szCs w:val="28"/>
          <w:lang w:val="sv-SE"/>
        </w:rPr>
        <w:t xml:space="preserve">- </w:t>
      </w:r>
      <w:r w:rsidR="00AE3C9E" w:rsidRPr="00CD7361">
        <w:rPr>
          <w:sz w:val="28"/>
          <w:szCs w:val="28"/>
          <w:lang w:val="sv-SE"/>
        </w:rPr>
        <w:t>Chân trụ nên đặt trước về phía trước bóng</w:t>
      </w:r>
      <w:r w:rsidR="008946DE" w:rsidRPr="00CD7361">
        <w:rPr>
          <w:sz w:val="28"/>
          <w:szCs w:val="28"/>
          <w:lang w:val="sv-SE"/>
        </w:rPr>
        <w:t>;</w:t>
      </w:r>
    </w:p>
    <w:p w:rsidR="00AE3C9E" w:rsidRPr="00CD7361" w:rsidRDefault="001F79F9" w:rsidP="001F79F9">
      <w:pPr>
        <w:pStyle w:val="NormalWeb"/>
        <w:spacing w:before="120" w:beforeAutospacing="0" w:after="120" w:afterAutospacing="0"/>
        <w:jc w:val="both"/>
        <w:rPr>
          <w:sz w:val="28"/>
          <w:szCs w:val="28"/>
          <w:lang w:val="sv-SE"/>
        </w:rPr>
      </w:pPr>
      <w:r w:rsidRPr="00CD7361">
        <w:rPr>
          <w:sz w:val="28"/>
          <w:szCs w:val="28"/>
          <w:lang w:val="sv-SE"/>
        </w:rPr>
        <w:t xml:space="preserve">- </w:t>
      </w:r>
      <w:r w:rsidR="00AE3C9E" w:rsidRPr="00CD7361">
        <w:rPr>
          <w:sz w:val="28"/>
          <w:szCs w:val="28"/>
          <w:lang w:val="sv-SE"/>
        </w:rPr>
        <w:t>Trường hợp bóng lăn từ các bên tới về phía chân trụ thì nên đặt chân trụ hơi xa về phía bên của bóng.</w:t>
      </w:r>
    </w:p>
    <w:p w:rsidR="00AE3C9E" w:rsidRPr="00CD7361" w:rsidRDefault="00AE3C9E" w:rsidP="00561825">
      <w:pPr>
        <w:pStyle w:val="Heading5"/>
        <w:jc w:val="both"/>
        <w:rPr>
          <w:sz w:val="28"/>
        </w:rPr>
      </w:pPr>
      <w:r w:rsidRPr="00CD7361">
        <w:rPr>
          <w:sz w:val="28"/>
        </w:rPr>
        <w:t>2.4.3. Đá bóng nửa nẩy</w:t>
      </w:r>
    </w:p>
    <w:p w:rsidR="00AE3C9E" w:rsidRPr="00CD7361" w:rsidRDefault="00AE3C9E" w:rsidP="00561825">
      <w:pPr>
        <w:pStyle w:val="ListParagraph"/>
        <w:ind w:left="0" w:right="-15"/>
        <w:jc w:val="both"/>
        <w:rPr>
          <w:szCs w:val="28"/>
          <w:lang w:val="sv-SE"/>
        </w:rPr>
      </w:pPr>
      <w:r w:rsidRPr="00CD7361">
        <w:rPr>
          <w:szCs w:val="28"/>
          <w:lang w:val="sv-SE"/>
        </w:rPr>
        <w:t>Phải đá bóng ngay những quả bóng từ trên cao rơi xuống vừa nảy từ đất lên mà không làm động tác giữ bóng.</w:t>
      </w:r>
    </w:p>
    <w:p w:rsidR="00AE3C9E" w:rsidRPr="00CD7361" w:rsidRDefault="00AE3C9E" w:rsidP="00561825">
      <w:pPr>
        <w:pStyle w:val="ListParagraph"/>
        <w:ind w:left="0" w:right="-15"/>
        <w:jc w:val="both"/>
        <w:rPr>
          <w:szCs w:val="28"/>
          <w:lang w:val="sv-SE"/>
        </w:rPr>
      </w:pPr>
      <w:r w:rsidRPr="00CD7361">
        <w:rPr>
          <w:szCs w:val="28"/>
          <w:lang w:val="sv-SE"/>
        </w:rPr>
        <w:lastRenderedPageBreak/>
        <w:t>Trước hết phải phán đoán tốc độ bay và điểm rơi của bóng, từ đó nhanh chóng di chuyển chọn vị trí cho việc đặt chân trụ.</w:t>
      </w:r>
    </w:p>
    <w:p w:rsidR="00AE3C9E" w:rsidRPr="00CD7361" w:rsidRDefault="001F79F9" w:rsidP="001F79F9">
      <w:pPr>
        <w:pStyle w:val="NormalWeb"/>
        <w:spacing w:before="120" w:beforeAutospacing="0" w:after="120" w:afterAutospacing="0"/>
        <w:jc w:val="both"/>
        <w:rPr>
          <w:sz w:val="28"/>
          <w:szCs w:val="28"/>
          <w:lang w:val="sv-SE"/>
        </w:rPr>
      </w:pPr>
      <w:r w:rsidRPr="00CD7361">
        <w:rPr>
          <w:sz w:val="28"/>
          <w:szCs w:val="28"/>
          <w:lang w:val="sv-SE"/>
        </w:rPr>
        <w:t xml:space="preserve">- </w:t>
      </w:r>
      <w:r w:rsidR="00AE3C9E" w:rsidRPr="00CD7361">
        <w:rPr>
          <w:sz w:val="28"/>
          <w:szCs w:val="28"/>
          <w:lang w:val="sv-SE"/>
        </w:rPr>
        <w:t>Đá bóng chết vào mục tiêu cố định trên tường, yêu cầu chính xác.</w:t>
      </w:r>
    </w:p>
    <w:p w:rsidR="00AE3C9E" w:rsidRPr="00CD7361" w:rsidRDefault="001F79F9" w:rsidP="001F79F9">
      <w:pPr>
        <w:pStyle w:val="NormalWeb"/>
        <w:spacing w:before="120" w:beforeAutospacing="0" w:after="120" w:afterAutospacing="0"/>
        <w:jc w:val="both"/>
        <w:rPr>
          <w:sz w:val="28"/>
          <w:szCs w:val="28"/>
          <w:lang w:val="sv-SE"/>
        </w:rPr>
      </w:pPr>
      <w:r w:rsidRPr="00CD7361">
        <w:rPr>
          <w:sz w:val="28"/>
          <w:szCs w:val="28"/>
          <w:lang w:val="sv-SE"/>
        </w:rPr>
        <w:t xml:space="preserve">- </w:t>
      </w:r>
      <w:r w:rsidR="00AE3C9E" w:rsidRPr="00CD7361">
        <w:rPr>
          <w:sz w:val="28"/>
          <w:szCs w:val="28"/>
          <w:lang w:val="sv-SE"/>
        </w:rPr>
        <w:t>Đá bóng đang lăn sệt vào tường khi bóng bật ra thì không chặn lại mà đá luôn.</w:t>
      </w:r>
    </w:p>
    <w:p w:rsidR="00AE3C9E" w:rsidRPr="00CD7361" w:rsidRDefault="007C3B9D" w:rsidP="006254D1">
      <w:pPr>
        <w:pStyle w:val="Heading4"/>
        <w:jc w:val="both"/>
        <w:rPr>
          <w:sz w:val="28"/>
          <w:szCs w:val="28"/>
          <w:lang w:val="sv-SE"/>
        </w:rPr>
      </w:pPr>
      <w:bookmarkStart w:id="766" w:name="_Toc532195642"/>
      <w:bookmarkStart w:id="767" w:name="_Toc532204148"/>
      <w:r w:rsidRPr="00CD7361">
        <w:rPr>
          <w:sz w:val="28"/>
          <w:szCs w:val="28"/>
          <w:lang w:val="sv-SE"/>
        </w:rPr>
        <w:tab/>
      </w:r>
      <w:bookmarkStart w:id="768" w:name="_Toc11671912"/>
      <w:r w:rsidR="00AE3C9E" w:rsidRPr="00CD7361">
        <w:rPr>
          <w:sz w:val="28"/>
          <w:szCs w:val="28"/>
          <w:lang w:val="sv-SE"/>
        </w:rPr>
        <w:t>2.5. Kỹ thuật đá bóng bằng mu trong bàn chân</w:t>
      </w:r>
      <w:bookmarkEnd w:id="766"/>
      <w:bookmarkEnd w:id="767"/>
      <w:bookmarkEnd w:id="768"/>
      <w:r w:rsidR="00AE3C9E" w:rsidRPr="00CD7361">
        <w:rPr>
          <w:sz w:val="28"/>
          <w:szCs w:val="28"/>
          <w:lang w:val="sv-SE"/>
        </w:rPr>
        <w:t xml:space="preserve"> </w:t>
      </w:r>
    </w:p>
    <w:p w:rsidR="00AE3C9E" w:rsidRPr="00CD7361" w:rsidRDefault="00AE3C9E" w:rsidP="006254D1">
      <w:pPr>
        <w:pStyle w:val="ListParagraph"/>
        <w:ind w:left="0" w:right="-15"/>
        <w:jc w:val="both"/>
        <w:rPr>
          <w:szCs w:val="28"/>
          <w:lang w:val="sv-SE"/>
        </w:rPr>
      </w:pPr>
      <w:r w:rsidRPr="00CD7361">
        <w:rPr>
          <w:szCs w:val="28"/>
          <w:lang w:val="sv-SE"/>
        </w:rPr>
        <w:t>Thường sử dụng để chuyền bóng bổng, xà, đá phạt góc, đá phạt từ xa.</w:t>
      </w:r>
    </w:p>
    <w:p w:rsidR="002D6E55" w:rsidRPr="00CD7361" w:rsidRDefault="002D6E55" w:rsidP="006254D1">
      <w:pPr>
        <w:pStyle w:val="ListParagraph"/>
        <w:ind w:left="0" w:right="-15"/>
        <w:jc w:val="both"/>
        <w:rPr>
          <w:szCs w:val="28"/>
          <w:vertAlign w:val="superscript"/>
          <w:lang w:val="sv-SE"/>
        </w:rPr>
      </w:pPr>
    </w:p>
    <w:p w:rsidR="00AE3C9E" w:rsidRPr="00CD7361" w:rsidRDefault="00AE3C9E" w:rsidP="006254D1">
      <w:pPr>
        <w:pStyle w:val="ListParagraph"/>
        <w:ind w:left="0" w:right="-15"/>
        <w:jc w:val="both"/>
        <w:rPr>
          <w:b/>
          <w:szCs w:val="28"/>
          <w:lang w:val="sv-SE"/>
        </w:rPr>
      </w:pPr>
      <w:r w:rsidRPr="00CD7361">
        <w:rPr>
          <w:szCs w:val="28"/>
          <w:lang w:val="sv-SE"/>
        </w:rPr>
        <w:t>Trong thi đấu kỹ thuật này thường được sử dụng chuyền bóng ở cự ly xa và trung bình, nhất là được thực hiện để sút phạt trực tiếp vào cầu môn đối phương.</w:t>
      </w:r>
    </w:p>
    <w:p w:rsidR="00AE3C9E" w:rsidRPr="00CD7361" w:rsidRDefault="00AE3C9E" w:rsidP="006254D1">
      <w:pPr>
        <w:pStyle w:val="Heading5"/>
        <w:jc w:val="both"/>
        <w:rPr>
          <w:sz w:val="28"/>
        </w:rPr>
      </w:pPr>
      <w:r w:rsidRPr="00CD7361">
        <w:rPr>
          <w:sz w:val="28"/>
        </w:rPr>
        <w:t>2.5.1. Đá bóng nằm tại chỗ</w:t>
      </w:r>
    </w:p>
    <w:p w:rsidR="0054283E" w:rsidRPr="00CD7361" w:rsidRDefault="00AE3C9E" w:rsidP="006254D1">
      <w:pPr>
        <w:ind w:right="-15"/>
        <w:jc w:val="both"/>
        <w:rPr>
          <w:szCs w:val="28"/>
          <w:lang w:val="sv-SE"/>
        </w:rPr>
      </w:pPr>
      <w:r w:rsidRPr="00CD7361">
        <w:rPr>
          <w:szCs w:val="28"/>
          <w:lang w:val="sv-SE"/>
        </w:rPr>
        <w:t>Do đặc điểm khi tiếp xúc bóng giữa bàn chân (bằng mu trong) và bóng nên cách chày đà của kiểu đá này phải chếch với hướng đá bóng đi khoảng 45</w:t>
      </w:r>
      <w:r w:rsidRPr="00CD7361">
        <w:rPr>
          <w:szCs w:val="28"/>
          <w:vertAlign w:val="superscript"/>
          <w:lang w:val="sv-SE"/>
        </w:rPr>
        <w:t>0</w:t>
      </w:r>
      <w:r w:rsidRPr="00CD7361">
        <w:rPr>
          <w:szCs w:val="28"/>
          <w:lang w:val="sv-SE"/>
        </w:rPr>
        <w:t>.</w:t>
      </w:r>
    </w:p>
    <w:p w:rsidR="00AE3C9E" w:rsidRPr="00CD7361" w:rsidRDefault="008F39FE" w:rsidP="006254D1">
      <w:pPr>
        <w:keepNext/>
        <w:ind w:right="-15" w:firstLine="0"/>
        <w:jc w:val="center"/>
        <w:rPr>
          <w:szCs w:val="28"/>
        </w:rPr>
      </w:pPr>
      <w:r w:rsidRPr="00CD7361">
        <w:rPr>
          <w:noProof/>
          <w:szCs w:val="28"/>
        </w:rPr>
        <w:drawing>
          <wp:inline distT="0" distB="0" distL="0" distR="0">
            <wp:extent cx="3962400" cy="2209800"/>
            <wp:effectExtent l="0" t="0" r="0" b="0"/>
            <wp:docPr id="163" name="Ảnh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3"/>
                    <pic:cNvPicPr>
                      <a:picLocks/>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962400" cy="220980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Đá bóng nằm tại chỗ</w:t>
      </w:r>
      <w:r w:rsidR="0054283E" w:rsidRPr="00CD7361">
        <w:rPr>
          <w:rStyle w:val="FootnoteReference"/>
          <w:rFonts w:ascii="Times New Roman" w:hAnsi="Times New Roman"/>
          <w:b w:val="0"/>
          <w:bCs w:val="0"/>
          <w:color w:val="auto"/>
          <w:sz w:val="28"/>
          <w:szCs w:val="28"/>
        </w:rPr>
        <w:footnoteReference w:id="42"/>
      </w:r>
    </w:p>
    <w:p w:rsidR="00AE3C9E" w:rsidRPr="00CD7361" w:rsidRDefault="00AE3C9E" w:rsidP="006254D1">
      <w:pPr>
        <w:ind w:right="-15"/>
        <w:jc w:val="both"/>
        <w:rPr>
          <w:szCs w:val="28"/>
        </w:rPr>
      </w:pPr>
      <w:r w:rsidRPr="00CD7361">
        <w:rPr>
          <w:szCs w:val="28"/>
        </w:rPr>
        <w:t>Khi chạy tốc độ phải tăng dần, độ dài bước chạy ngắn, tần số cao để dễ điều chỉnh ở bước cuối cùng trước khi đặt châ trụ.</w:t>
      </w:r>
    </w:p>
    <w:p w:rsidR="00AE3C9E" w:rsidRPr="00CD7361" w:rsidRDefault="00AE3C9E" w:rsidP="006254D1">
      <w:pPr>
        <w:ind w:right="-15"/>
        <w:jc w:val="both"/>
        <w:rPr>
          <w:szCs w:val="28"/>
        </w:rPr>
      </w:pPr>
      <w:r w:rsidRPr="00CD7361">
        <w:rPr>
          <w:szCs w:val="28"/>
        </w:rPr>
        <w:t>Động tác đá lăng chân về trước bắt đầu bằng việc lấy khớp hông làm trụ, dùng đùi vung cẳng chân từ sau ra trước.</w:t>
      </w:r>
    </w:p>
    <w:p w:rsidR="00AE3C9E" w:rsidRPr="00CD7361" w:rsidRDefault="00AE3C9E" w:rsidP="006254D1">
      <w:pPr>
        <w:ind w:right="-15"/>
        <w:jc w:val="both"/>
        <w:rPr>
          <w:szCs w:val="28"/>
        </w:rPr>
      </w:pPr>
      <w:r w:rsidRPr="00CD7361">
        <w:rPr>
          <w:szCs w:val="28"/>
        </w:rPr>
        <w:t>Tiếp xúc với bóng là cạnh trong bàn chân, tính từ ngón chân cái tới phía trong mắt cá chân.</w:t>
      </w:r>
    </w:p>
    <w:p w:rsidR="00AE3C9E" w:rsidRPr="00CD7361" w:rsidRDefault="00AE3C9E" w:rsidP="006254D1">
      <w:pPr>
        <w:ind w:right="-15"/>
        <w:jc w:val="both"/>
        <w:rPr>
          <w:szCs w:val="28"/>
        </w:rPr>
      </w:pPr>
      <w:r w:rsidRPr="00CD7361">
        <w:rPr>
          <w:szCs w:val="28"/>
        </w:rPr>
        <w:t>Sau khi bóng rời chân thì tiếp tục lăng chân về trước, theo quán tính bước về trước 1 vài bước để giảm tốc độ cảu cơ thể và 2 tay dang rộng tự nhiên để giữ thăng bằng và trở lại hoạt động bình thường.</w:t>
      </w:r>
    </w:p>
    <w:p w:rsidR="00AE3C9E" w:rsidRPr="00CD7361" w:rsidRDefault="008F39FE" w:rsidP="006254D1">
      <w:pPr>
        <w:keepNext/>
        <w:ind w:right="-15" w:firstLine="0"/>
        <w:jc w:val="center"/>
        <w:rPr>
          <w:szCs w:val="28"/>
        </w:rPr>
      </w:pPr>
      <w:r w:rsidRPr="00CD7361">
        <w:rPr>
          <w:noProof/>
          <w:szCs w:val="28"/>
        </w:rPr>
        <w:lastRenderedPageBreak/>
        <w:drawing>
          <wp:inline distT="0" distB="0" distL="0" distR="0">
            <wp:extent cx="4979035" cy="2290445"/>
            <wp:effectExtent l="0" t="0" r="0" b="0"/>
            <wp:docPr id="164" name="Picture 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19"/>
                    <pic:cNvPicPr>
                      <a:picLocks/>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4979035" cy="229044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color w:val="auto"/>
          <w:sz w:val="28"/>
          <w:szCs w:val="28"/>
        </w:rPr>
      </w:pPr>
      <w:r w:rsidRPr="00CD7361">
        <w:rPr>
          <w:rFonts w:ascii="Times New Roman" w:hAnsi="Times New Roman"/>
          <w:color w:val="auto"/>
          <w:sz w:val="28"/>
          <w:szCs w:val="28"/>
        </w:rPr>
        <w:t xml:space="preserve">Hình </w:t>
      </w:r>
      <w:r w:rsidRPr="00CD7361">
        <w:rPr>
          <w:rFonts w:ascii="Times New Roman" w:hAnsi="Times New Roman"/>
          <w:color w:val="auto"/>
          <w:sz w:val="28"/>
          <w:szCs w:val="28"/>
        </w:rPr>
        <w:fldChar w:fldCharType="begin"/>
      </w:r>
      <w:r w:rsidRPr="00CD7361">
        <w:rPr>
          <w:rFonts w:ascii="Times New Roman" w:hAnsi="Times New Roman"/>
          <w:color w:val="auto"/>
          <w:sz w:val="28"/>
          <w:szCs w:val="28"/>
        </w:rPr>
        <w:instrText xml:space="preserve"> SEQ Hình \* ARABIC </w:instrText>
      </w:r>
      <w:r w:rsidRPr="00CD7361">
        <w:rPr>
          <w:rFonts w:ascii="Times New Roman" w:hAnsi="Times New Roman"/>
          <w:color w:val="auto"/>
          <w:sz w:val="28"/>
          <w:szCs w:val="28"/>
        </w:rPr>
        <w:fldChar w:fldCharType="separate"/>
      </w:r>
      <w:r w:rsidR="00CB3A74" w:rsidRPr="00CD7361">
        <w:rPr>
          <w:rFonts w:ascii="Times New Roman" w:hAnsi="Times New Roman"/>
          <w:noProof/>
          <w:color w:val="auto"/>
          <w:sz w:val="28"/>
          <w:szCs w:val="28"/>
        </w:rPr>
        <w:t>83</w:t>
      </w:r>
      <w:r w:rsidRPr="00CD7361">
        <w:rPr>
          <w:rFonts w:ascii="Times New Roman" w:hAnsi="Times New Roman"/>
          <w:color w:val="auto"/>
          <w:sz w:val="28"/>
          <w:szCs w:val="28"/>
        </w:rPr>
        <w:fldChar w:fldCharType="end"/>
      </w:r>
      <w:r w:rsidRPr="00CD7361">
        <w:rPr>
          <w:rFonts w:ascii="Times New Roman" w:hAnsi="Times New Roman"/>
          <w:color w:val="auto"/>
          <w:sz w:val="28"/>
          <w:szCs w:val="28"/>
        </w:rPr>
        <w:t xml:space="preserve"> - Đá bóng nằm tại chỗ</w:t>
      </w:r>
      <w:r w:rsidR="0054283E" w:rsidRPr="00CD7361">
        <w:rPr>
          <w:rStyle w:val="FootnoteReference"/>
          <w:rFonts w:ascii="Times New Roman" w:hAnsi="Times New Roman"/>
          <w:color w:val="auto"/>
          <w:sz w:val="28"/>
          <w:szCs w:val="28"/>
        </w:rPr>
        <w:footnoteReference w:id="43"/>
      </w:r>
    </w:p>
    <w:p w:rsidR="00AE3C9E" w:rsidRPr="00CD7361" w:rsidRDefault="00AE3C9E" w:rsidP="006254D1">
      <w:pPr>
        <w:pStyle w:val="Heading5"/>
        <w:jc w:val="both"/>
        <w:rPr>
          <w:sz w:val="28"/>
        </w:rPr>
      </w:pPr>
      <w:r w:rsidRPr="00CD7361">
        <w:rPr>
          <w:sz w:val="28"/>
        </w:rPr>
        <w:t>2.5.2. Đá bóng lăn sệt</w:t>
      </w:r>
    </w:p>
    <w:p w:rsidR="00AE3C9E" w:rsidRPr="00CD7361" w:rsidRDefault="00AE3C9E" w:rsidP="006254D1">
      <w:pPr>
        <w:ind w:right="-15"/>
        <w:jc w:val="both"/>
        <w:rPr>
          <w:szCs w:val="28"/>
          <w:lang w:val="sv-SE"/>
        </w:rPr>
      </w:pPr>
      <w:r w:rsidRPr="00CD7361">
        <w:rPr>
          <w:szCs w:val="28"/>
          <w:lang w:val="sv-SE"/>
        </w:rPr>
        <w:t>Căn cứ vào hướng bóng lăn, phán đoán tốc độ rồi nhanh chóng chọn vị trí thích hợp, đảm bảo đúng điểm đặt chân trụ và thời điểm tiếp xúc bóng để đá bóng đi theo đúng hướng dự định.</w:t>
      </w:r>
    </w:p>
    <w:p w:rsidR="00AE3C9E" w:rsidRPr="00CD7361" w:rsidRDefault="00AE3C9E" w:rsidP="006254D1">
      <w:pPr>
        <w:jc w:val="both"/>
        <w:rPr>
          <w:szCs w:val="28"/>
          <w:lang w:val="sv-SE"/>
        </w:rPr>
      </w:pPr>
      <w:r w:rsidRPr="00CD7361">
        <w:rPr>
          <w:szCs w:val="28"/>
          <w:lang w:val="sv-SE"/>
        </w:rPr>
        <w:t>Khi đá các loại bóng đang lăn dệt thì mủi bàn chân trụ luôn phải thẳng hướng với hướng đá bóng đi, đầu gối hơi khụy thấp, thân người nghiêng về trước một bên với bóng.</w:t>
      </w:r>
    </w:p>
    <w:p w:rsidR="00AE3C9E" w:rsidRPr="00CD7361" w:rsidRDefault="007C3B9D" w:rsidP="006254D1">
      <w:pPr>
        <w:pStyle w:val="Heading4"/>
        <w:jc w:val="both"/>
        <w:rPr>
          <w:sz w:val="28"/>
          <w:szCs w:val="28"/>
        </w:rPr>
      </w:pPr>
      <w:bookmarkStart w:id="769" w:name="_Toc532195643"/>
      <w:bookmarkStart w:id="770" w:name="_Toc532204149"/>
      <w:r w:rsidRPr="00CD7361">
        <w:rPr>
          <w:sz w:val="28"/>
          <w:szCs w:val="28"/>
          <w:lang w:val="sv-SE"/>
        </w:rPr>
        <w:tab/>
      </w:r>
      <w:bookmarkStart w:id="771" w:name="_Toc11671913"/>
      <w:r w:rsidR="00AE3C9E" w:rsidRPr="00CD7361">
        <w:rPr>
          <w:sz w:val="28"/>
          <w:szCs w:val="28"/>
        </w:rPr>
        <w:t>2.6. Kỹ thuật đá bóng bằng mu giữa bàn chân</w:t>
      </w:r>
      <w:bookmarkEnd w:id="769"/>
      <w:bookmarkEnd w:id="770"/>
      <w:bookmarkEnd w:id="771"/>
    </w:p>
    <w:p w:rsidR="00AE3C9E" w:rsidRPr="00CD7361" w:rsidRDefault="00AE3C9E" w:rsidP="005E6FD7">
      <w:pPr>
        <w:pStyle w:val="ListParagraph"/>
        <w:ind w:left="0" w:right="-15"/>
        <w:jc w:val="both"/>
        <w:rPr>
          <w:szCs w:val="28"/>
          <w:lang w:val="sv-SE"/>
        </w:rPr>
      </w:pPr>
      <w:r w:rsidRPr="00CD7361">
        <w:rPr>
          <w:szCs w:val="28"/>
          <w:lang w:val="sv-SE"/>
        </w:rPr>
        <w:t xml:space="preserve">Nguyên lý kỹ thuật động tác: </w:t>
      </w:r>
      <w:r w:rsidR="00A94DD4" w:rsidRPr="00CD7361">
        <w:rPr>
          <w:szCs w:val="28"/>
          <w:lang w:val="sv-SE"/>
        </w:rPr>
        <w:t xml:space="preserve">Do </w:t>
      </w:r>
      <w:r w:rsidRPr="00CD7361">
        <w:rPr>
          <w:szCs w:val="28"/>
          <w:lang w:val="sv-SE"/>
        </w:rPr>
        <w:t>đặc điểm về giải phẫu nên góc độ đánh chân lớn và có thể đạt được tốc độ vung chân tương đối lớn.</w:t>
      </w:r>
    </w:p>
    <w:p w:rsidR="00AE3C9E" w:rsidRPr="00CD7361" w:rsidRDefault="00AE3C9E" w:rsidP="006254D1">
      <w:pPr>
        <w:pStyle w:val="Heading5"/>
        <w:jc w:val="both"/>
        <w:rPr>
          <w:sz w:val="28"/>
        </w:rPr>
      </w:pPr>
      <w:r w:rsidRPr="00CD7361">
        <w:rPr>
          <w:sz w:val="28"/>
        </w:rPr>
        <w:t>2.6.1. Đá bóng nằm tại chỗ</w:t>
      </w:r>
    </w:p>
    <w:p w:rsidR="00AE3C9E" w:rsidRPr="00CD7361" w:rsidRDefault="00AE3C9E" w:rsidP="006254D1">
      <w:pPr>
        <w:pStyle w:val="ListParagraph"/>
        <w:ind w:left="0" w:right="-15"/>
        <w:jc w:val="both"/>
        <w:rPr>
          <w:szCs w:val="28"/>
          <w:lang w:val="sv-SE"/>
        </w:rPr>
      </w:pPr>
      <w:r w:rsidRPr="00CD7361">
        <w:rPr>
          <w:szCs w:val="28"/>
          <w:lang w:val="sv-SE"/>
        </w:rPr>
        <w:t>Chạy đà theo đường thẳng từ chậm đến nhanh, bước cuối củng hơi rộng bằng vai. Chân trụ đặt nhanh theo đà chạy, đặt cách một bên bóng từ 10cm – 15 cm, mũi chân nằm trên đường kéo dài của mép trước quả bóng và hướng về phía đá bóng đi, đều gối hơi khụy thấp. Chân đá bóng trong quá trình chạy đưa ra sau, cẳng chân co lại. Nghiêng người đá bóng cao trung bình bằng mu giữa bàn chân. Phán đoán tốc độ và đường bay của bóng mà chọn vị trí đá bóng. Người đứng nghiêng về phía đá bóng đi, do hướng bóng đến không rơi cạnh chân trụ</w:t>
      </w:r>
    </w:p>
    <w:p w:rsidR="00AE3C9E" w:rsidRPr="00CD7361" w:rsidRDefault="008F39FE" w:rsidP="006254D1">
      <w:pPr>
        <w:keepNext/>
        <w:ind w:right="-15" w:firstLine="0"/>
        <w:jc w:val="center"/>
        <w:rPr>
          <w:szCs w:val="28"/>
        </w:rPr>
      </w:pPr>
      <w:r w:rsidRPr="00CD7361">
        <w:rPr>
          <w:noProof/>
          <w:szCs w:val="28"/>
        </w:rPr>
        <w:lastRenderedPageBreak/>
        <w:drawing>
          <wp:inline distT="0" distB="0" distL="0" distR="0">
            <wp:extent cx="5172710" cy="1957070"/>
            <wp:effectExtent l="0" t="0" r="0" b="0"/>
            <wp:docPr id="165" name="Picture 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0"/>
                    <pic:cNvPicPr>
                      <a:picLocks/>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172710" cy="195707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color w:val="auto"/>
          <w:sz w:val="28"/>
          <w:szCs w:val="28"/>
        </w:rPr>
      </w:pPr>
      <w:r w:rsidRPr="00CD7361">
        <w:rPr>
          <w:rFonts w:ascii="Times New Roman" w:hAnsi="Times New Roman"/>
          <w:color w:val="auto"/>
          <w:sz w:val="28"/>
          <w:szCs w:val="28"/>
        </w:rPr>
        <w:t xml:space="preserve">Hình </w:t>
      </w:r>
      <w:r w:rsidRPr="00CD7361">
        <w:rPr>
          <w:rFonts w:ascii="Times New Roman" w:hAnsi="Times New Roman"/>
          <w:color w:val="auto"/>
          <w:sz w:val="28"/>
          <w:szCs w:val="28"/>
        </w:rPr>
        <w:fldChar w:fldCharType="begin"/>
      </w:r>
      <w:r w:rsidRPr="00CD7361">
        <w:rPr>
          <w:rFonts w:ascii="Times New Roman" w:hAnsi="Times New Roman"/>
          <w:color w:val="auto"/>
          <w:sz w:val="28"/>
          <w:szCs w:val="28"/>
        </w:rPr>
        <w:instrText xml:space="preserve"> SEQ Hình \* ARABIC </w:instrText>
      </w:r>
      <w:r w:rsidRPr="00CD7361">
        <w:rPr>
          <w:rFonts w:ascii="Times New Roman" w:hAnsi="Times New Roman"/>
          <w:color w:val="auto"/>
          <w:sz w:val="28"/>
          <w:szCs w:val="28"/>
        </w:rPr>
        <w:fldChar w:fldCharType="separate"/>
      </w:r>
      <w:r w:rsidR="00CB3A74" w:rsidRPr="00CD7361">
        <w:rPr>
          <w:rFonts w:ascii="Times New Roman" w:hAnsi="Times New Roman"/>
          <w:noProof/>
          <w:color w:val="auto"/>
          <w:sz w:val="28"/>
          <w:szCs w:val="28"/>
        </w:rPr>
        <w:t>84</w:t>
      </w:r>
      <w:r w:rsidRPr="00CD7361">
        <w:rPr>
          <w:rFonts w:ascii="Times New Roman" w:hAnsi="Times New Roman"/>
          <w:color w:val="auto"/>
          <w:sz w:val="28"/>
          <w:szCs w:val="28"/>
        </w:rPr>
        <w:fldChar w:fldCharType="end"/>
      </w:r>
      <w:r w:rsidRPr="00CD7361">
        <w:rPr>
          <w:rFonts w:ascii="Times New Roman" w:hAnsi="Times New Roman"/>
          <w:color w:val="auto"/>
          <w:sz w:val="28"/>
          <w:szCs w:val="28"/>
        </w:rPr>
        <w:t xml:space="preserve"> - Đá bóng bằng mu giữa bàn chân</w:t>
      </w:r>
      <w:r w:rsidR="0054283E" w:rsidRPr="00CD7361">
        <w:rPr>
          <w:rStyle w:val="FootnoteReference"/>
          <w:rFonts w:ascii="Times New Roman" w:hAnsi="Times New Roman"/>
          <w:color w:val="auto"/>
          <w:sz w:val="28"/>
          <w:szCs w:val="28"/>
        </w:rPr>
        <w:footnoteReference w:id="44"/>
      </w:r>
    </w:p>
    <w:p w:rsidR="00AE3C9E" w:rsidRPr="00CD7361" w:rsidRDefault="00AE3C9E" w:rsidP="006254D1">
      <w:pPr>
        <w:pStyle w:val="ListParagraph"/>
        <w:ind w:left="0" w:right="-15"/>
        <w:jc w:val="both"/>
        <w:rPr>
          <w:szCs w:val="28"/>
          <w:lang w:val="sv-SE"/>
        </w:rPr>
      </w:pPr>
      <w:r w:rsidRPr="00CD7361">
        <w:rPr>
          <w:szCs w:val="28"/>
          <w:lang w:val="sv-SE"/>
        </w:rPr>
        <w:t>Mũi chân đặt hướng về phía bóng được đá đi, thân người nghiêng sang một bên chân trụ và hơi ưỡn bụng ra, chân đá bóng đưa lên, duỗ đùi ra và co cẳng chân lại, lấy khớp hông làm trục, đùi kéo cẳng chân đánh nhanh từ phía sau ra trước.</w:t>
      </w:r>
    </w:p>
    <w:p w:rsidR="00AE3C9E" w:rsidRPr="00CD7361" w:rsidRDefault="00AE3C9E" w:rsidP="006254D1">
      <w:pPr>
        <w:pStyle w:val="ListParagraph"/>
        <w:ind w:left="0" w:right="-15"/>
        <w:jc w:val="both"/>
        <w:rPr>
          <w:szCs w:val="28"/>
          <w:lang w:val="sv-SE"/>
        </w:rPr>
      </w:pPr>
      <w:r w:rsidRPr="00CD7361">
        <w:rPr>
          <w:szCs w:val="28"/>
          <w:lang w:val="sv-SE"/>
        </w:rPr>
        <w:t>Dùng mu giữa bàn chân đá phần giữa quả bóng đồng thời thân người rướn lên theo quán tính của động tác về phía bóng đi để duy trì thăng bằng cơ thể.</w:t>
      </w:r>
    </w:p>
    <w:p w:rsidR="00AE3C9E" w:rsidRPr="00CD7361" w:rsidRDefault="008F39FE" w:rsidP="006254D1">
      <w:pPr>
        <w:pStyle w:val="ListParagraph"/>
        <w:keepNext/>
        <w:ind w:left="0" w:right="-15" w:firstLine="0"/>
        <w:jc w:val="center"/>
        <w:rPr>
          <w:szCs w:val="28"/>
        </w:rPr>
      </w:pPr>
      <w:r w:rsidRPr="00CD7361">
        <w:rPr>
          <w:noProof/>
          <w:szCs w:val="28"/>
        </w:rPr>
        <w:drawing>
          <wp:inline distT="0" distB="0" distL="0" distR="0">
            <wp:extent cx="5375275" cy="1765935"/>
            <wp:effectExtent l="0" t="0" r="0" b="0"/>
            <wp:docPr id="166" name="Picture 6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22"/>
                    <pic:cNvPicPr>
                      <a:picLocks/>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5375275" cy="1765935"/>
                    </a:xfrm>
                    <a:prstGeom prst="rect">
                      <a:avLst/>
                    </a:prstGeom>
                    <a:noFill/>
                    <a:ln>
                      <a:noFill/>
                    </a:ln>
                  </pic:spPr>
                </pic:pic>
              </a:graphicData>
            </a:graphic>
          </wp:inline>
        </w:drawing>
      </w:r>
    </w:p>
    <w:p w:rsidR="00AE3C9E" w:rsidRPr="00CD7361" w:rsidRDefault="00AE3C9E" w:rsidP="00C00D85">
      <w:pPr>
        <w:jc w:val="center"/>
        <w:rPr>
          <w:b/>
          <w:szCs w:val="28"/>
        </w:rPr>
      </w:pPr>
      <w:r w:rsidRPr="00CD7361">
        <w:rPr>
          <w:rFonts w:eastAsia="Calibri"/>
          <w:b/>
          <w:bCs/>
          <w:szCs w:val="28"/>
        </w:rPr>
        <w:t xml:space="preserve">Hình </w:t>
      </w:r>
      <w:r w:rsidRPr="00CD7361">
        <w:rPr>
          <w:rFonts w:eastAsia="Calibri"/>
          <w:b/>
          <w:bCs/>
          <w:szCs w:val="28"/>
        </w:rPr>
        <w:fldChar w:fldCharType="begin"/>
      </w:r>
      <w:r w:rsidRPr="00CD7361">
        <w:rPr>
          <w:rFonts w:eastAsia="Calibri"/>
          <w:b/>
          <w:bCs/>
          <w:szCs w:val="28"/>
        </w:rPr>
        <w:instrText xml:space="preserve"> SEQ Hình \* ARABIC </w:instrText>
      </w:r>
      <w:r w:rsidRPr="00CD7361">
        <w:rPr>
          <w:rFonts w:eastAsia="Calibri"/>
          <w:b/>
          <w:bCs/>
          <w:szCs w:val="28"/>
        </w:rPr>
        <w:fldChar w:fldCharType="separate"/>
      </w:r>
      <w:r w:rsidR="00CB3A74" w:rsidRPr="00CD7361">
        <w:rPr>
          <w:rFonts w:eastAsia="Calibri"/>
          <w:b/>
          <w:bCs/>
          <w:noProof/>
          <w:szCs w:val="28"/>
        </w:rPr>
        <w:t>85</w:t>
      </w:r>
      <w:r w:rsidRPr="00CD7361">
        <w:rPr>
          <w:rFonts w:eastAsia="Calibri"/>
          <w:b/>
          <w:bCs/>
          <w:szCs w:val="28"/>
        </w:rPr>
        <w:fldChar w:fldCharType="end"/>
      </w:r>
      <w:r w:rsidRPr="00CD7361">
        <w:rPr>
          <w:rFonts w:eastAsia="Calibri"/>
          <w:b/>
          <w:bCs/>
          <w:szCs w:val="28"/>
        </w:rPr>
        <w:t xml:space="preserve"> - Đá bóng bằng mu giữa bàn chân</w:t>
      </w:r>
      <w:r w:rsidR="00766280" w:rsidRPr="00CD7361">
        <w:rPr>
          <w:rStyle w:val="FootnoteReference"/>
          <w:b/>
          <w:szCs w:val="28"/>
        </w:rPr>
        <w:footnoteReference w:id="45"/>
      </w:r>
    </w:p>
    <w:p w:rsidR="00AE3C9E" w:rsidRPr="00CD7361" w:rsidRDefault="00AE3C9E" w:rsidP="006254D1">
      <w:pPr>
        <w:pStyle w:val="Heading5"/>
        <w:jc w:val="both"/>
        <w:rPr>
          <w:sz w:val="28"/>
        </w:rPr>
      </w:pPr>
      <w:r w:rsidRPr="00CD7361">
        <w:rPr>
          <w:sz w:val="28"/>
        </w:rPr>
        <w:t>2.6.2. Đá bóng nửa nẩy bằng mu giữa bàn chân.</w:t>
      </w:r>
    </w:p>
    <w:p w:rsidR="00AE3C9E" w:rsidRPr="00CD7361" w:rsidRDefault="00AE3C9E" w:rsidP="006254D1">
      <w:pPr>
        <w:pStyle w:val="ListParagraph"/>
        <w:ind w:left="0" w:right="-15"/>
        <w:jc w:val="both"/>
        <w:rPr>
          <w:szCs w:val="28"/>
          <w:lang w:val="sv-SE"/>
        </w:rPr>
      </w:pPr>
      <w:r w:rsidRPr="00CD7361">
        <w:rPr>
          <w:szCs w:val="28"/>
          <w:lang w:val="sv-SE"/>
        </w:rPr>
        <w:t>Căn cứ tốc độ, hướng đi và điểm rơi cảu quả bóng bay đến, chân trụ đặt bên cạnh điểm rơi của quả bóng. Lúc quả bóng rơi xuống đất, chân đá bóng đá nhanh về phía trước đang lúc bóng nẩy lên từ mặt đất.</w:t>
      </w:r>
    </w:p>
    <w:p w:rsidR="00AE3C9E" w:rsidRPr="00CD7361" w:rsidRDefault="00AE3C9E" w:rsidP="006254D1">
      <w:pPr>
        <w:pStyle w:val="ListParagraph"/>
        <w:ind w:left="0" w:right="-15"/>
        <w:jc w:val="both"/>
        <w:rPr>
          <w:szCs w:val="28"/>
          <w:lang w:val="sv-SE"/>
        </w:rPr>
      </w:pPr>
      <w:r w:rsidRPr="00CD7361">
        <w:rPr>
          <w:szCs w:val="28"/>
          <w:lang w:val="sv-SE"/>
        </w:rPr>
        <w:t>Chân đá bóng dùng mu giữa tiếp xúc ở phần giữa của quả bóng, đồng thời khống chế sự đánh lên trên của cẳng chân có như vậy đá bóng đi mới không cao.</w:t>
      </w:r>
    </w:p>
    <w:p w:rsidR="00AE3C9E" w:rsidRPr="00CD7361" w:rsidRDefault="007C3B9D" w:rsidP="006254D1">
      <w:pPr>
        <w:pStyle w:val="Heading4"/>
        <w:jc w:val="both"/>
        <w:rPr>
          <w:sz w:val="28"/>
          <w:szCs w:val="28"/>
          <w:lang w:val="sv-SE"/>
        </w:rPr>
      </w:pPr>
      <w:bookmarkStart w:id="772" w:name="_Toc532195644"/>
      <w:bookmarkStart w:id="773" w:name="_Toc532204150"/>
      <w:r w:rsidRPr="00CD7361">
        <w:rPr>
          <w:sz w:val="28"/>
          <w:szCs w:val="28"/>
          <w:lang w:val="sv-SE"/>
        </w:rPr>
        <w:tab/>
      </w:r>
      <w:bookmarkStart w:id="774" w:name="_Toc11671914"/>
      <w:r w:rsidR="00AE3C9E" w:rsidRPr="00CD7361">
        <w:rPr>
          <w:sz w:val="28"/>
          <w:szCs w:val="28"/>
          <w:lang w:val="sv-SE"/>
        </w:rPr>
        <w:t>2.7. Kỹ thuật đá biên hoặc ném biên</w:t>
      </w:r>
      <w:bookmarkEnd w:id="772"/>
      <w:bookmarkEnd w:id="773"/>
      <w:bookmarkEnd w:id="774"/>
    </w:p>
    <w:p w:rsidR="00AE3C9E" w:rsidRPr="00CD7361" w:rsidRDefault="00AE3C9E" w:rsidP="006254D1">
      <w:pPr>
        <w:pStyle w:val="ListParagraph"/>
        <w:ind w:left="0" w:right="-15" w:firstLine="709"/>
        <w:jc w:val="both"/>
        <w:rPr>
          <w:szCs w:val="28"/>
          <w:lang w:val="sv-SE"/>
        </w:rPr>
      </w:pPr>
      <w:r w:rsidRPr="00CD7361">
        <w:rPr>
          <w:szCs w:val="28"/>
          <w:lang w:val="sv-SE"/>
        </w:rPr>
        <w:t xml:space="preserve">Người đá phải xoay mặt vào sân bóng, hai chân đặt sau vạch biên dọc. Dùng 1 tay giữa bóng không cho bóng lăn trên sân. Thực hiện quả đá biên không quá thời gian quy định. </w:t>
      </w:r>
    </w:p>
    <w:p w:rsidR="00AE3C9E" w:rsidRPr="00CD7361" w:rsidRDefault="00AE3C9E" w:rsidP="006254D1">
      <w:pPr>
        <w:pStyle w:val="ListParagraph"/>
        <w:ind w:left="0" w:right="-15" w:firstLine="709"/>
        <w:jc w:val="both"/>
        <w:rPr>
          <w:szCs w:val="28"/>
          <w:lang w:val="sv-SE"/>
        </w:rPr>
      </w:pPr>
      <w:r w:rsidRPr="00CD7361">
        <w:rPr>
          <w:szCs w:val="28"/>
          <w:lang w:val="sv-SE"/>
        </w:rPr>
        <w:lastRenderedPageBreak/>
        <w:t>Nêu đội thực hiện đá biên quá thời gian quy định thì sẽ không được công nhận và đội còn lại sẽ thực hiện lại quả đá biên.</w:t>
      </w:r>
    </w:p>
    <w:p w:rsidR="00AE3C9E" w:rsidRPr="00CD7361" w:rsidRDefault="00AE3C9E" w:rsidP="006254D1">
      <w:pPr>
        <w:pStyle w:val="ListParagraph"/>
        <w:ind w:left="0" w:right="-15" w:firstLine="709"/>
        <w:jc w:val="both"/>
        <w:rPr>
          <w:szCs w:val="28"/>
          <w:lang w:val="sv-SE"/>
        </w:rPr>
      </w:pPr>
      <w:r w:rsidRPr="00CD7361">
        <w:rPr>
          <w:szCs w:val="28"/>
          <w:lang w:val="sv-SE"/>
        </w:rPr>
        <w:t>Trong đá biên phải tuận thủ đối với các quy định của luật bóng đá ban hành.</w:t>
      </w:r>
    </w:p>
    <w:p w:rsidR="00AE3C9E" w:rsidRPr="00CD7361" w:rsidRDefault="00AE3C9E" w:rsidP="006254D1">
      <w:pPr>
        <w:pStyle w:val="ListParagraph"/>
        <w:ind w:left="0" w:right="-15" w:firstLine="709"/>
        <w:jc w:val="both"/>
        <w:rPr>
          <w:szCs w:val="28"/>
          <w:lang w:val="sv-SE"/>
        </w:rPr>
      </w:pPr>
      <w:r w:rsidRPr="00CD7361">
        <w:rPr>
          <w:szCs w:val="28"/>
          <w:lang w:val="sv-SE"/>
        </w:rPr>
        <w:t>Động tác đá biên là một động tác mà người thực hiện cần quan sát xung quanh để sử dụng kỹ thuật đá bóng nào cho phù hợp, nhằm mang lại hiệu quả tốt nhất cho đội mình.</w:t>
      </w:r>
    </w:p>
    <w:p w:rsidR="00AE3C9E" w:rsidRPr="00CD7361" w:rsidRDefault="00AE3C9E" w:rsidP="006254D1">
      <w:pPr>
        <w:pStyle w:val="ListParagraph"/>
        <w:ind w:left="0" w:right="-15"/>
        <w:jc w:val="both"/>
        <w:rPr>
          <w:szCs w:val="28"/>
          <w:lang w:val="sv-SE"/>
        </w:rPr>
      </w:pPr>
      <w:r w:rsidRPr="00CD7361">
        <w:rPr>
          <w:szCs w:val="28"/>
          <w:lang w:val="sv-SE"/>
        </w:rPr>
        <w:t>Ngoài ra khi thực hiện đá biên người thực hiên cần phán đoán nhanh, tạo ra tính huống bất ngờ và phối hợp nhịp nhàng với đồng đội nhằm tạo ra cơ hội tốt nhất cho đội mình.</w:t>
      </w:r>
    </w:p>
    <w:p w:rsidR="00BF794A" w:rsidRPr="00CD7361" w:rsidRDefault="007C3B9D" w:rsidP="006254D1">
      <w:pPr>
        <w:pStyle w:val="Heading3"/>
        <w:jc w:val="both"/>
        <w:rPr>
          <w:sz w:val="28"/>
          <w:szCs w:val="28"/>
          <w:lang w:val="sv-SE"/>
        </w:rPr>
      </w:pPr>
      <w:bookmarkStart w:id="775" w:name="_Toc532195645"/>
      <w:bookmarkStart w:id="776" w:name="_Toc532204151"/>
      <w:r w:rsidRPr="00CD7361">
        <w:rPr>
          <w:sz w:val="28"/>
          <w:szCs w:val="28"/>
          <w:lang w:val="sv-SE"/>
        </w:rPr>
        <w:tab/>
      </w:r>
      <w:bookmarkStart w:id="777" w:name="_Toc11671915"/>
      <w:r w:rsidR="00AE3C9E" w:rsidRPr="00CD7361">
        <w:rPr>
          <w:sz w:val="28"/>
          <w:szCs w:val="28"/>
          <w:lang w:val="sv-SE"/>
        </w:rPr>
        <w:t xml:space="preserve">3. </w:t>
      </w:r>
      <w:bookmarkStart w:id="778" w:name="_Toc531703406"/>
      <w:r w:rsidR="00AE3C9E" w:rsidRPr="00CD7361">
        <w:rPr>
          <w:sz w:val="28"/>
          <w:szCs w:val="28"/>
          <w:lang w:val="sv-SE"/>
        </w:rPr>
        <w:t>Một số quy định của Luật Bóng đá</w:t>
      </w:r>
      <w:bookmarkEnd w:id="777"/>
      <w:bookmarkEnd w:id="778"/>
      <w:r w:rsidR="00AE3C9E" w:rsidRPr="00CD7361">
        <w:rPr>
          <w:sz w:val="28"/>
          <w:szCs w:val="28"/>
          <w:lang w:val="sv-SE"/>
        </w:rPr>
        <w:t xml:space="preserve"> </w:t>
      </w:r>
    </w:p>
    <w:p w:rsidR="00AE3C9E" w:rsidRPr="00CD7361" w:rsidRDefault="00AE3C9E" w:rsidP="00BF794A">
      <w:pPr>
        <w:pStyle w:val="ListParagraph"/>
        <w:ind w:left="0" w:right="-15"/>
        <w:jc w:val="both"/>
        <w:rPr>
          <w:bCs/>
          <w:i/>
          <w:szCs w:val="28"/>
          <w:lang w:val="sv-SE"/>
        </w:rPr>
      </w:pPr>
      <w:bookmarkStart w:id="779" w:name="_Hlk11669651"/>
      <w:r w:rsidRPr="00CD7361">
        <w:rPr>
          <w:bCs/>
          <w:i/>
          <w:szCs w:val="28"/>
          <w:lang w:val="sv-SE"/>
        </w:rPr>
        <w:t xml:space="preserve">(Quyết định số 982/QĐ-UBTDTT ngày 23 tháng 5 năm 2007 </w:t>
      </w:r>
      <w:r w:rsidR="00507936" w:rsidRPr="00CD7361">
        <w:rPr>
          <w:bCs/>
          <w:i/>
          <w:szCs w:val="28"/>
          <w:lang w:val="sv-SE"/>
        </w:rPr>
        <w:t>của Bộ trưởng – Chủ nhiệm ủy ban thể dục thể thao</w:t>
      </w:r>
      <w:r w:rsidR="00697720" w:rsidRPr="00CD7361">
        <w:rPr>
          <w:bCs/>
          <w:i/>
          <w:szCs w:val="28"/>
          <w:lang w:val="sv-SE"/>
        </w:rPr>
        <w:t xml:space="preserve"> ban hành Luật Bóng đá</w:t>
      </w:r>
      <w:r w:rsidRPr="00CD7361">
        <w:rPr>
          <w:bCs/>
          <w:i/>
          <w:szCs w:val="28"/>
          <w:lang w:val="sv-SE"/>
        </w:rPr>
        <w:t>)</w:t>
      </w:r>
      <w:bookmarkEnd w:id="775"/>
      <w:bookmarkEnd w:id="776"/>
    </w:p>
    <w:p w:rsidR="00AE3C9E" w:rsidRPr="00CD7361" w:rsidRDefault="00E3010C" w:rsidP="00E3010C">
      <w:pPr>
        <w:ind w:firstLine="0"/>
        <w:rPr>
          <w:b/>
          <w:szCs w:val="28"/>
          <w:lang w:val="sv-SE"/>
        </w:rPr>
      </w:pPr>
      <w:bookmarkStart w:id="780" w:name="_Toc532195648"/>
      <w:bookmarkStart w:id="781" w:name="_Toc532204154"/>
      <w:bookmarkStart w:id="782" w:name="_Toc4411946"/>
      <w:bookmarkStart w:id="783" w:name="_Toc4746998"/>
      <w:bookmarkEnd w:id="779"/>
      <w:r w:rsidRPr="00CD7361">
        <w:rPr>
          <w:b/>
          <w:szCs w:val="28"/>
          <w:lang w:val="sv-SE"/>
        </w:rPr>
        <w:tab/>
      </w:r>
      <w:r w:rsidR="00AE3C9E" w:rsidRPr="00CD7361">
        <w:rPr>
          <w:b/>
          <w:szCs w:val="28"/>
          <w:lang w:val="sv-SE"/>
        </w:rPr>
        <w:t>3.</w:t>
      </w:r>
      <w:r w:rsidR="006254D1" w:rsidRPr="00CD7361">
        <w:rPr>
          <w:b/>
          <w:szCs w:val="28"/>
          <w:lang w:val="sv-SE"/>
        </w:rPr>
        <w:t>1</w:t>
      </w:r>
      <w:r w:rsidR="00AE3C9E" w:rsidRPr="00CD7361">
        <w:rPr>
          <w:b/>
          <w:szCs w:val="28"/>
          <w:lang w:val="sv-SE"/>
        </w:rPr>
        <w:t>. Số lượng cầu thủ</w:t>
      </w:r>
      <w:bookmarkEnd w:id="780"/>
      <w:bookmarkEnd w:id="781"/>
      <w:bookmarkEnd w:id="782"/>
      <w:bookmarkEnd w:id="783"/>
    </w:p>
    <w:p w:rsidR="00AE3C9E" w:rsidRPr="00CD7361" w:rsidRDefault="00AE3C9E" w:rsidP="006254D1">
      <w:pPr>
        <w:pStyle w:val="Normal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Cầu thủ:</w:t>
      </w:r>
      <w:r w:rsidRPr="00CD7361">
        <w:rPr>
          <w:bCs/>
          <w:iCs/>
          <w:sz w:val="28"/>
          <w:szCs w:val="28"/>
          <w:lang w:val="sv-SE"/>
        </w:rPr>
        <w:t xml:space="preserve"> </w:t>
      </w:r>
      <w:r w:rsidRPr="00CD7361">
        <w:rPr>
          <w:sz w:val="28"/>
          <w:szCs w:val="28"/>
        </w:rPr>
        <w:t>Trong một trận đấu phải có 2 đội. Mỗi đội có tối đa 11 người trong đó có 1 thủ môn. Trận đấu không được thực hiện nếu một trong 2 đội không còn đủ 7 cầu thủ.</w:t>
      </w:r>
    </w:p>
    <w:p w:rsidR="00AE3C9E" w:rsidRPr="00CD7361" w:rsidRDefault="00AE3C9E" w:rsidP="005E6FD7">
      <w:pPr>
        <w:pStyle w:val="Normal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 xml:space="preserve">Trong </w:t>
      </w:r>
      <w:r w:rsidRPr="00CD7361">
        <w:rPr>
          <w:sz w:val="28"/>
          <w:szCs w:val="28"/>
        </w:rPr>
        <w:t>những</w:t>
      </w:r>
      <w:r w:rsidRPr="00CD7361">
        <w:rPr>
          <w:bCs/>
          <w:iCs/>
          <w:sz w:val="28"/>
          <w:szCs w:val="28"/>
        </w:rPr>
        <w:t xml:space="preserve"> giải chính thức: </w:t>
      </w:r>
      <w:r w:rsidR="00A94DD4" w:rsidRPr="00CD7361">
        <w:rPr>
          <w:bCs/>
          <w:iCs/>
          <w:sz w:val="28"/>
          <w:szCs w:val="28"/>
        </w:rPr>
        <w:t>N</w:t>
      </w:r>
      <w:r w:rsidR="00A94DD4" w:rsidRPr="00CD7361">
        <w:rPr>
          <w:sz w:val="28"/>
          <w:szCs w:val="28"/>
        </w:rPr>
        <w:t xml:space="preserve">hững </w:t>
      </w:r>
      <w:r w:rsidRPr="00CD7361">
        <w:rPr>
          <w:sz w:val="28"/>
          <w:szCs w:val="28"/>
        </w:rPr>
        <w:t>trận đấu do FIFA, Liên đoàn bóng đá khu vực và các Liên đoàn bóng đá quốc gia tổ chức, chỉ được phép thay thế tối đa 3 cầu thủ. Điều lệ giải phải có quy định số lượng cầu thủ dự bị được phép đăng ký mỗi trận đấu trong khoảng cho phép từ 3 đến tối đa 7 cầu thủ.</w:t>
      </w:r>
    </w:p>
    <w:p w:rsidR="00AE3C9E" w:rsidRPr="00CD7361" w:rsidRDefault="00AE3C9E" w:rsidP="006254D1">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Trong những giải không chính thức:</w:t>
      </w:r>
    </w:p>
    <w:p w:rsidR="00AE3C9E" w:rsidRPr="00CD7361" w:rsidRDefault="00AE3C9E" w:rsidP="006254D1">
      <w:pPr>
        <w:pStyle w:val="NormalWeb"/>
        <w:spacing w:before="120" w:beforeAutospacing="0" w:after="120" w:afterAutospacing="0"/>
        <w:jc w:val="both"/>
        <w:rPr>
          <w:sz w:val="28"/>
          <w:szCs w:val="28"/>
        </w:rPr>
      </w:pPr>
      <w:r w:rsidRPr="00CD7361">
        <w:rPr>
          <w:sz w:val="28"/>
          <w:szCs w:val="28"/>
        </w:rPr>
        <w:t>+ Ở các trận thi đấu của đội A quốc gia, được sử dụng tối đa 6 cầu thủ dự bị.</w:t>
      </w:r>
    </w:p>
    <w:p w:rsidR="00AE3C9E" w:rsidRPr="00CD7361" w:rsidRDefault="00AE3C9E" w:rsidP="005E6FD7">
      <w:pPr>
        <w:pStyle w:val="NormalWeb"/>
        <w:spacing w:before="120" w:beforeAutospacing="0" w:after="120" w:afterAutospacing="0"/>
        <w:jc w:val="both"/>
        <w:rPr>
          <w:sz w:val="28"/>
          <w:szCs w:val="28"/>
        </w:rPr>
      </w:pPr>
      <w:r w:rsidRPr="00CD7361">
        <w:rPr>
          <w:sz w:val="28"/>
          <w:szCs w:val="28"/>
        </w:rPr>
        <w:t xml:space="preserve">+ Ở những trận đấu không chính thức, số lượng cầu thủ dự bị có thể nhiều hơn nếu: </w:t>
      </w:r>
      <w:r w:rsidR="00A94DD4" w:rsidRPr="00CD7361">
        <w:rPr>
          <w:sz w:val="28"/>
          <w:szCs w:val="28"/>
        </w:rPr>
        <w:t xml:space="preserve">Các </w:t>
      </w:r>
      <w:r w:rsidRPr="00CD7361">
        <w:rPr>
          <w:sz w:val="28"/>
          <w:szCs w:val="28"/>
        </w:rPr>
        <w:t>đội bóng có liên quan thống nhất cầu thủ dự bị tối đa; thông báo số lượng cầu thủ dự bị cho trọng tài trước trận đấu.</w:t>
      </w:r>
    </w:p>
    <w:p w:rsidR="00AE3C9E" w:rsidRPr="00CD7361" w:rsidRDefault="00AE3C9E" w:rsidP="006254D1">
      <w:pPr>
        <w:pStyle w:val="NormalWeb"/>
        <w:spacing w:before="120" w:beforeAutospacing="0" w:after="120" w:afterAutospacing="0"/>
        <w:jc w:val="both"/>
        <w:rPr>
          <w:sz w:val="28"/>
          <w:szCs w:val="28"/>
        </w:rPr>
      </w:pPr>
      <w:r w:rsidRPr="00CD7361">
        <w:rPr>
          <w:sz w:val="28"/>
          <w:szCs w:val="28"/>
        </w:rPr>
        <w:t>Nếu trọng tài không được thông báo hoặc các đội bóng không có được sự thống nhất được số lượng cầu thủ dự bị tối đa trước trận đấu thì chỉ được phép thay thế không quá 6 cầu thủ dự bị.</w:t>
      </w:r>
    </w:p>
    <w:p w:rsidR="00AE3C9E" w:rsidRPr="00CD7361" w:rsidRDefault="00AE3C9E" w:rsidP="005E6FD7">
      <w:pPr>
        <w:pStyle w:val="Normal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 xml:space="preserve">Trong tất cả các trận </w:t>
      </w:r>
      <w:r w:rsidR="00A94DD4" w:rsidRPr="00CD7361">
        <w:rPr>
          <w:bCs/>
          <w:iCs/>
          <w:sz w:val="28"/>
          <w:szCs w:val="28"/>
        </w:rPr>
        <w:t>đấu</w:t>
      </w:r>
      <w:r w:rsidRPr="00CD7361">
        <w:rPr>
          <w:bCs/>
          <w:iCs/>
          <w:sz w:val="28"/>
          <w:szCs w:val="28"/>
        </w:rPr>
        <w:t xml:space="preserve">: </w:t>
      </w:r>
      <w:r w:rsidR="00A94DD4" w:rsidRPr="00CD7361">
        <w:rPr>
          <w:bCs/>
          <w:iCs/>
          <w:sz w:val="28"/>
          <w:szCs w:val="28"/>
        </w:rPr>
        <w:t>D</w:t>
      </w:r>
      <w:r w:rsidR="00A94DD4" w:rsidRPr="00CD7361">
        <w:rPr>
          <w:sz w:val="28"/>
          <w:szCs w:val="28"/>
        </w:rPr>
        <w:t xml:space="preserve">anh </w:t>
      </w:r>
      <w:r w:rsidRPr="00CD7361">
        <w:rPr>
          <w:sz w:val="28"/>
          <w:szCs w:val="28"/>
        </w:rPr>
        <w:t>sách cầu thủ dự bị phải được thông báo với trọng tài thứ 4 trước khi trận đấu bắt đầu. Cầu thủ dự bị không đăng ký không được phép tham gia trận đấu.</w:t>
      </w:r>
    </w:p>
    <w:p w:rsidR="00AE3C9E" w:rsidRPr="00CD7361" w:rsidRDefault="00AE3C9E" w:rsidP="006254D1">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Quy định về việc thay thế cầu thủ:</w:t>
      </w:r>
    </w:p>
    <w:p w:rsidR="00AE3C9E" w:rsidRPr="00CD7361" w:rsidRDefault="00AE3C9E" w:rsidP="001D4795">
      <w:pPr>
        <w:pStyle w:val="NormalWeb"/>
        <w:spacing w:before="120" w:beforeAutospacing="0" w:after="120" w:afterAutospacing="0"/>
        <w:jc w:val="both"/>
        <w:rPr>
          <w:sz w:val="28"/>
          <w:szCs w:val="28"/>
        </w:rPr>
      </w:pPr>
      <w:r w:rsidRPr="00CD7361">
        <w:rPr>
          <w:sz w:val="28"/>
          <w:szCs w:val="28"/>
        </w:rPr>
        <w:t>+ Việc thay thế cầu thủ phải được thông báo trước với trọng tài.</w:t>
      </w:r>
    </w:p>
    <w:p w:rsidR="00AE3C9E" w:rsidRPr="00CD7361" w:rsidRDefault="00AE3C9E" w:rsidP="006254D1">
      <w:pPr>
        <w:pStyle w:val="NormalWeb"/>
        <w:spacing w:before="120" w:beforeAutospacing="0" w:after="120" w:afterAutospacing="0"/>
        <w:jc w:val="both"/>
        <w:rPr>
          <w:sz w:val="28"/>
          <w:szCs w:val="28"/>
        </w:rPr>
      </w:pPr>
      <w:r w:rsidRPr="00CD7361">
        <w:rPr>
          <w:sz w:val="28"/>
          <w:szCs w:val="28"/>
        </w:rPr>
        <w:t>+ Cầu thủ dự bị chỉ được vào sân khi cầu thủ được thay thế đã ra khỏi sân, đồng thời phải có sự cho phép của trọng tài chính.</w:t>
      </w:r>
    </w:p>
    <w:p w:rsidR="00AE3C9E" w:rsidRPr="00CD7361" w:rsidRDefault="00AE3C9E" w:rsidP="006254D1">
      <w:pPr>
        <w:pStyle w:val="NormalWeb"/>
        <w:spacing w:before="120" w:beforeAutospacing="0" w:after="120" w:afterAutospacing="0"/>
        <w:jc w:val="both"/>
        <w:rPr>
          <w:sz w:val="28"/>
          <w:szCs w:val="28"/>
        </w:rPr>
      </w:pPr>
      <w:r w:rsidRPr="00CD7361">
        <w:rPr>
          <w:sz w:val="28"/>
          <w:szCs w:val="28"/>
        </w:rPr>
        <w:t>+ Cầu thủ dự bị chỉ được vào sân từ ngoài đường biên dọc tại điểm gặp đường giới hạn giữa sân, khi bóng ngoài cuộc.</w:t>
      </w:r>
    </w:p>
    <w:p w:rsidR="00AE3C9E" w:rsidRPr="00CD7361" w:rsidRDefault="00AE3C9E" w:rsidP="006254D1">
      <w:pPr>
        <w:pStyle w:val="NormalWeb"/>
        <w:spacing w:before="120" w:beforeAutospacing="0" w:after="120" w:afterAutospacing="0"/>
        <w:jc w:val="both"/>
        <w:rPr>
          <w:sz w:val="28"/>
          <w:szCs w:val="28"/>
        </w:rPr>
      </w:pPr>
      <w:r w:rsidRPr="00CD7361">
        <w:rPr>
          <w:sz w:val="28"/>
          <w:szCs w:val="28"/>
        </w:rPr>
        <w:lastRenderedPageBreak/>
        <w:t>+ Việc thay thế kết thúc khi cầu thủ dự bị đã vào trong sân thi đấu.</w:t>
      </w:r>
    </w:p>
    <w:p w:rsidR="00AE3C9E" w:rsidRPr="00CD7361" w:rsidRDefault="00AE3C9E" w:rsidP="006254D1">
      <w:pPr>
        <w:pStyle w:val="NormalWeb"/>
        <w:spacing w:before="120" w:beforeAutospacing="0" w:after="120" w:afterAutospacing="0"/>
        <w:jc w:val="both"/>
        <w:rPr>
          <w:sz w:val="28"/>
          <w:szCs w:val="28"/>
        </w:rPr>
      </w:pPr>
      <w:r w:rsidRPr="00CD7361">
        <w:rPr>
          <w:sz w:val="28"/>
          <w:szCs w:val="28"/>
        </w:rPr>
        <w:t>+ Lúc này cầu thủ dự bị trở thành chính thức và cầu thủ được thay ra không được tham gia trận đấu nữa.</w:t>
      </w:r>
    </w:p>
    <w:p w:rsidR="00AE3C9E" w:rsidRPr="00CD7361" w:rsidRDefault="00AE3C9E" w:rsidP="006254D1">
      <w:pPr>
        <w:pStyle w:val="NormalWeb"/>
        <w:spacing w:before="120" w:beforeAutospacing="0" w:after="120" w:afterAutospacing="0"/>
        <w:jc w:val="both"/>
        <w:rPr>
          <w:sz w:val="28"/>
          <w:szCs w:val="28"/>
        </w:rPr>
      </w:pPr>
      <w:r w:rsidRPr="00CD7361">
        <w:rPr>
          <w:sz w:val="28"/>
          <w:szCs w:val="28"/>
        </w:rPr>
        <w:t>+ Cầu thủ đã thay ra không còn được phép tham gia trận đấu.</w:t>
      </w:r>
    </w:p>
    <w:p w:rsidR="00AE3C9E" w:rsidRPr="00CD7361" w:rsidRDefault="00AE3C9E" w:rsidP="006254D1">
      <w:pPr>
        <w:pStyle w:val="NormalWeb"/>
        <w:spacing w:before="120" w:beforeAutospacing="0" w:after="120" w:afterAutospacing="0"/>
        <w:jc w:val="both"/>
        <w:rPr>
          <w:sz w:val="28"/>
          <w:szCs w:val="28"/>
        </w:rPr>
      </w:pPr>
      <w:r w:rsidRPr="00CD7361">
        <w:rPr>
          <w:sz w:val="28"/>
          <w:szCs w:val="28"/>
        </w:rPr>
        <w:t>+ Trong các trường hợp thay thế cầu thủ, việc cầu thủ có được thi đấu hay không thuộc quyền hạn của trọng tài.</w:t>
      </w:r>
    </w:p>
    <w:p w:rsidR="00AE3C9E" w:rsidRPr="00CD7361" w:rsidRDefault="00AE3C9E" w:rsidP="005E6FD7">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 xml:space="preserve">Quy định về thay thế thủ môn: </w:t>
      </w:r>
      <w:r w:rsidR="00A94DD4" w:rsidRPr="00CD7361">
        <w:rPr>
          <w:bCs/>
          <w:iCs/>
          <w:sz w:val="28"/>
          <w:szCs w:val="28"/>
        </w:rPr>
        <w:t xml:space="preserve">Bất </w:t>
      </w:r>
      <w:r w:rsidRPr="00CD7361">
        <w:rPr>
          <w:bCs/>
          <w:iCs/>
          <w:sz w:val="28"/>
          <w:szCs w:val="28"/>
        </w:rPr>
        <w:t>kỳ cầu thủ nào cũng được phép thay thế thủ môn với điều kiện:</w:t>
      </w:r>
    </w:p>
    <w:p w:rsidR="00AE3C9E" w:rsidRPr="00CD7361" w:rsidRDefault="00AE3C9E" w:rsidP="006254D1">
      <w:pPr>
        <w:pStyle w:val="NormalWeb"/>
        <w:spacing w:before="120" w:beforeAutospacing="0" w:after="120" w:afterAutospacing="0"/>
        <w:jc w:val="both"/>
        <w:rPr>
          <w:sz w:val="28"/>
          <w:szCs w:val="28"/>
        </w:rPr>
      </w:pPr>
      <w:r w:rsidRPr="00CD7361">
        <w:rPr>
          <w:sz w:val="28"/>
          <w:szCs w:val="28"/>
        </w:rPr>
        <w:t>+ Phải thông báo trước với trọng tài.</w:t>
      </w:r>
    </w:p>
    <w:p w:rsidR="00AE3C9E" w:rsidRPr="00CD7361" w:rsidRDefault="00AE3C9E" w:rsidP="00507936">
      <w:pPr>
        <w:pStyle w:val="NormalWeb"/>
        <w:spacing w:before="120" w:beforeAutospacing="0" w:after="120" w:afterAutospacing="0"/>
        <w:jc w:val="both"/>
        <w:rPr>
          <w:sz w:val="28"/>
          <w:szCs w:val="28"/>
        </w:rPr>
      </w:pPr>
      <w:r w:rsidRPr="00CD7361">
        <w:rPr>
          <w:sz w:val="28"/>
          <w:szCs w:val="28"/>
        </w:rPr>
        <w:t>+ Chỉ được thực hiện khi bóng ngoài cuộc.</w:t>
      </w:r>
    </w:p>
    <w:p w:rsidR="00AE3C9E" w:rsidRPr="00CD7361" w:rsidRDefault="007C3B9D" w:rsidP="00E3010C">
      <w:pPr>
        <w:ind w:firstLine="0"/>
        <w:rPr>
          <w:b/>
          <w:szCs w:val="28"/>
          <w:lang w:val="sv-SE"/>
        </w:rPr>
      </w:pPr>
      <w:bookmarkStart w:id="784" w:name="_Toc532195650"/>
      <w:bookmarkStart w:id="785" w:name="_Toc532204156"/>
      <w:r w:rsidRPr="00CD7361">
        <w:rPr>
          <w:b/>
          <w:szCs w:val="28"/>
          <w:lang w:val="sv-SE"/>
        </w:rPr>
        <w:tab/>
      </w:r>
      <w:bookmarkStart w:id="786" w:name="_Toc4411948"/>
      <w:bookmarkStart w:id="787" w:name="_Toc4747000"/>
      <w:r w:rsidR="00AE3C9E" w:rsidRPr="00CD7361">
        <w:rPr>
          <w:b/>
          <w:szCs w:val="28"/>
          <w:lang w:val="sv-SE"/>
        </w:rPr>
        <w:t>3.</w:t>
      </w:r>
      <w:r w:rsidR="00507936" w:rsidRPr="00CD7361">
        <w:rPr>
          <w:b/>
          <w:szCs w:val="28"/>
          <w:lang w:val="sv-SE"/>
        </w:rPr>
        <w:t>2</w:t>
      </w:r>
      <w:r w:rsidR="00AE3C9E" w:rsidRPr="00CD7361">
        <w:rPr>
          <w:b/>
          <w:szCs w:val="28"/>
          <w:lang w:val="sv-SE"/>
        </w:rPr>
        <w:t>. Thời gian thi đấu</w:t>
      </w:r>
      <w:bookmarkEnd w:id="784"/>
      <w:bookmarkEnd w:id="785"/>
      <w:bookmarkEnd w:id="786"/>
      <w:bookmarkEnd w:id="787"/>
    </w:p>
    <w:p w:rsidR="00AE3C9E" w:rsidRPr="00CD7361" w:rsidRDefault="00AE3C9E" w:rsidP="005E6FD7">
      <w:pPr>
        <w:pStyle w:val="Normal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 xml:space="preserve">Thời gian trận đấu: </w:t>
      </w:r>
      <w:r w:rsidR="00A94DD4" w:rsidRPr="00CD7361">
        <w:rPr>
          <w:bCs/>
          <w:iCs/>
          <w:sz w:val="28"/>
          <w:szCs w:val="28"/>
          <w:lang w:val="sv-SE"/>
        </w:rPr>
        <w:t>M</w:t>
      </w:r>
      <w:r w:rsidR="00A94DD4" w:rsidRPr="00CD7361">
        <w:rPr>
          <w:bCs/>
          <w:iCs/>
          <w:sz w:val="28"/>
          <w:szCs w:val="28"/>
        </w:rPr>
        <w:t xml:space="preserve">ỗi </w:t>
      </w:r>
      <w:r w:rsidRPr="00CD7361">
        <w:rPr>
          <w:bCs/>
          <w:iCs/>
          <w:sz w:val="28"/>
          <w:szCs w:val="28"/>
        </w:rPr>
        <w:t>trận đấu có 2 hiệp và mỗi hiệp là 45 phút, trừ trường hợp có sự thoả thuận giữa trọng tài cùng 2 đội bóng</w:t>
      </w:r>
      <w:r w:rsidRPr="00CD7361">
        <w:rPr>
          <w:sz w:val="28"/>
          <w:szCs w:val="28"/>
        </w:rPr>
        <w:t xml:space="preserve"> tham dự trận đấu. Bất kỳ đề nghị nào thay đổi thời gian của trận đấu (thí dụ vì điều kiện ánh sáng, thời tiết chỉ thi đấu mỗi hiệp 40 phút) phải có sự thoả thuận trước khi bắt đầu và tuân theo những quy định của điều lệ thi đấu.</w:t>
      </w:r>
    </w:p>
    <w:p w:rsidR="00AE3C9E" w:rsidRPr="00CD7361" w:rsidRDefault="00AE3C9E" w:rsidP="00CF110A">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Thời gian nghỉ giữa 2 hiệp:</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Cầu thủ được quyền có thời gian nghỉ giữa 2 hiệp.</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Thời gian nghỉ không quá 15 phút.</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Điều kiện giải phải quy định rõ thời gian nghỉ giữa 2 hiệp.</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Thời gian nghỉ chỉ có thể thay đổi nếu có sự đồng ý của trọng tài.</w:t>
      </w:r>
    </w:p>
    <w:p w:rsidR="00AE3C9E" w:rsidRPr="00CD7361" w:rsidRDefault="00AE3C9E" w:rsidP="005E6FD7">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 xml:space="preserve">Bù thời gian: </w:t>
      </w:r>
      <w:r w:rsidR="00A94DD4" w:rsidRPr="00CD7361">
        <w:rPr>
          <w:bCs/>
          <w:iCs/>
          <w:sz w:val="28"/>
          <w:szCs w:val="28"/>
        </w:rPr>
        <w:t xml:space="preserve">Những </w:t>
      </w:r>
      <w:r w:rsidRPr="00CD7361">
        <w:rPr>
          <w:bCs/>
          <w:iCs/>
          <w:sz w:val="28"/>
          <w:szCs w:val="28"/>
        </w:rPr>
        <w:t>tình huống sau đây được tính để bù thêm thời gian cho mỗi hiệp đấu:</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Những sự thay thế cầu thủ dự bị.</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Quá trình chăm sóc cầu thủ bị chấn thương.</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Di chuyển cầu thủ bị chấn thương ra ngoài sân để chăm sóc.</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Thời gian “chết”.</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Bất kể nguyên nhân nào khác.</w:t>
      </w:r>
    </w:p>
    <w:p w:rsidR="00AE3C9E" w:rsidRPr="00CD7361" w:rsidRDefault="00AE3C9E" w:rsidP="00CF110A">
      <w:pPr>
        <w:jc w:val="both"/>
        <w:rPr>
          <w:szCs w:val="28"/>
          <w:lang w:val="vi-VN"/>
        </w:rPr>
      </w:pPr>
      <w:r w:rsidRPr="00CD7361">
        <w:rPr>
          <w:szCs w:val="28"/>
          <w:lang w:val="vi-VN"/>
        </w:rPr>
        <w:t>Trọng tài là người quyết định số thời gian được bù thêm cho mỗi hiệp đấu.</w:t>
      </w:r>
    </w:p>
    <w:p w:rsidR="00AE3C9E" w:rsidRPr="00CD7361" w:rsidRDefault="00AE3C9E" w:rsidP="00CF110A">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Đá phạt đền: Ngay trước khi kết thúc mỗi hiệp đấu, có đội bóng được hưởng quả phạt đền thì hiệp đấu đó phải được kéo dài thêm để đá xong quả phạt đó.</w:t>
      </w:r>
    </w:p>
    <w:p w:rsidR="00AE3C9E" w:rsidRPr="00CD7361" w:rsidRDefault="00AE3C9E" w:rsidP="00CF110A">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Hiệp phụ: Điều lệ thi đấu phải quy định thời gian thi đấu của mỗi hiệp phụ. Việc đá thêm hiệp phụ được quy định rõ ở Luật 8.</w:t>
      </w:r>
    </w:p>
    <w:p w:rsidR="00AE3C9E" w:rsidRPr="00CD7361" w:rsidRDefault="00AE3C9E" w:rsidP="00CF110A">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lastRenderedPageBreak/>
        <w:t>Trận đấu bị đình chỉ: Trận đấu bị đình chỉ được tổ chức lại nếu được quy định trong điều lệ giải.</w:t>
      </w:r>
    </w:p>
    <w:p w:rsidR="00AE3C9E" w:rsidRPr="00CD7361" w:rsidRDefault="007C3B9D" w:rsidP="00E3010C">
      <w:pPr>
        <w:ind w:firstLine="0"/>
        <w:rPr>
          <w:b/>
          <w:szCs w:val="28"/>
          <w:lang w:val="sv-SE"/>
        </w:rPr>
      </w:pPr>
      <w:bookmarkStart w:id="788" w:name="_Toc532195651"/>
      <w:bookmarkStart w:id="789" w:name="_Toc532204157"/>
      <w:r w:rsidRPr="00CD7361">
        <w:rPr>
          <w:b/>
          <w:szCs w:val="28"/>
          <w:lang w:val="sv-SE"/>
        </w:rPr>
        <w:tab/>
      </w:r>
      <w:bookmarkStart w:id="790" w:name="_Toc4411949"/>
      <w:bookmarkStart w:id="791" w:name="_Toc4747001"/>
      <w:r w:rsidR="00AE3C9E" w:rsidRPr="00CD7361">
        <w:rPr>
          <w:b/>
          <w:szCs w:val="28"/>
          <w:lang w:val="sv-SE"/>
        </w:rPr>
        <w:t>3.</w:t>
      </w:r>
      <w:r w:rsidR="00507936" w:rsidRPr="00CD7361">
        <w:rPr>
          <w:b/>
          <w:szCs w:val="28"/>
          <w:lang w:val="sv-SE"/>
        </w:rPr>
        <w:t>3</w:t>
      </w:r>
      <w:r w:rsidR="00AE3C9E" w:rsidRPr="00CD7361">
        <w:rPr>
          <w:b/>
          <w:szCs w:val="28"/>
          <w:lang w:val="sv-SE"/>
        </w:rPr>
        <w:t>. Bóng trong cuộc và bóng ngoài cuộc</w:t>
      </w:r>
      <w:bookmarkEnd w:id="788"/>
      <w:bookmarkEnd w:id="789"/>
      <w:bookmarkEnd w:id="790"/>
      <w:bookmarkEnd w:id="791"/>
    </w:p>
    <w:p w:rsidR="00AE3C9E" w:rsidRPr="00CD7361" w:rsidRDefault="00AE3C9E" w:rsidP="00CF110A">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Bóng ngoài cuộc: (Ball out of play)</w:t>
      </w:r>
    </w:p>
    <w:p w:rsidR="00AE3C9E" w:rsidRPr="00CD7361" w:rsidRDefault="00AE3C9E" w:rsidP="00CF110A">
      <w:pPr>
        <w:jc w:val="both"/>
        <w:rPr>
          <w:szCs w:val="28"/>
          <w:lang w:val="vi-VN"/>
        </w:rPr>
      </w:pPr>
      <w:r w:rsidRPr="00CD7361">
        <w:rPr>
          <w:szCs w:val="28"/>
          <w:lang w:val="vi-VN"/>
        </w:rPr>
        <w:t>Bóng được coi là ngoài cuộc khi:</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Bóng đã vượt qua hẳn đường biên ngang, biên dọc dù ở mặt sân hay trên không.</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Trọng tài thổi còi dừng trận đấu.</w:t>
      </w:r>
    </w:p>
    <w:p w:rsidR="00AE3C9E" w:rsidRPr="00CD7361" w:rsidRDefault="00AE3C9E" w:rsidP="00CF110A">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Bóng trong cuộc: (Ball in play)</w:t>
      </w:r>
    </w:p>
    <w:p w:rsidR="00AE3C9E" w:rsidRPr="00CD7361" w:rsidRDefault="00AE3C9E" w:rsidP="00CF110A">
      <w:pPr>
        <w:jc w:val="both"/>
        <w:rPr>
          <w:szCs w:val="28"/>
          <w:lang w:val="vi-VN"/>
        </w:rPr>
      </w:pPr>
      <w:r w:rsidRPr="00CD7361">
        <w:rPr>
          <w:szCs w:val="28"/>
          <w:lang w:val="vi-VN"/>
        </w:rPr>
        <w:t>Bóng được coi là trong cuộc suốt thời gian từ khi bắt đầu đến khi kết thúc trận đấu, kể cả các trường hợp:</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Bóng bật vào sân từ cột dọc, xà ngang cầu môn hoặc cột cờ góc.</w:t>
      </w:r>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 Bóng bật vào sân từ trọng tài hoặc trợ lý trọng tài đứng trong sân.</w:t>
      </w:r>
    </w:p>
    <w:p w:rsidR="00AE3C9E" w:rsidRPr="00CD7361" w:rsidRDefault="007C3B9D" w:rsidP="00E3010C">
      <w:pPr>
        <w:ind w:firstLine="0"/>
        <w:rPr>
          <w:b/>
          <w:szCs w:val="28"/>
          <w:lang w:val="sv-SE"/>
        </w:rPr>
      </w:pPr>
      <w:bookmarkStart w:id="792" w:name="_Toc532195652"/>
      <w:bookmarkStart w:id="793" w:name="_Toc532204158"/>
      <w:r w:rsidRPr="00CD7361">
        <w:rPr>
          <w:b/>
          <w:szCs w:val="28"/>
          <w:lang w:val="sv-SE"/>
        </w:rPr>
        <w:tab/>
      </w:r>
      <w:bookmarkStart w:id="794" w:name="_Toc4411950"/>
      <w:bookmarkStart w:id="795" w:name="_Toc4747002"/>
      <w:r w:rsidR="00AE3C9E" w:rsidRPr="00CD7361">
        <w:rPr>
          <w:b/>
          <w:szCs w:val="28"/>
          <w:lang w:val="sv-SE"/>
        </w:rPr>
        <w:t>3.</w:t>
      </w:r>
      <w:r w:rsidR="00507936" w:rsidRPr="00CD7361">
        <w:rPr>
          <w:b/>
          <w:szCs w:val="28"/>
          <w:lang w:val="sv-SE"/>
        </w:rPr>
        <w:t>4</w:t>
      </w:r>
      <w:r w:rsidR="00AE3C9E" w:rsidRPr="00CD7361">
        <w:rPr>
          <w:b/>
          <w:szCs w:val="28"/>
          <w:lang w:val="sv-SE"/>
        </w:rPr>
        <w:t>. Bàn thắng hợp lệ</w:t>
      </w:r>
      <w:bookmarkEnd w:id="792"/>
      <w:bookmarkEnd w:id="793"/>
      <w:bookmarkEnd w:id="794"/>
      <w:bookmarkEnd w:id="795"/>
      <w:r w:rsidR="00AE3C9E" w:rsidRPr="00CD7361">
        <w:rPr>
          <w:b/>
          <w:szCs w:val="28"/>
          <w:lang w:val="sv-SE"/>
        </w:rPr>
        <w:t xml:space="preserve"> </w:t>
      </w:r>
    </w:p>
    <w:p w:rsidR="00AE3C9E" w:rsidRPr="00CD7361" w:rsidRDefault="00AE3C9E" w:rsidP="00CF110A">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Bàn thắng hợp lệ: (Goal)</w:t>
      </w:r>
    </w:p>
    <w:p w:rsidR="00AE3C9E" w:rsidRPr="00CD7361" w:rsidRDefault="00AE3C9E" w:rsidP="00CF110A">
      <w:pPr>
        <w:jc w:val="both"/>
        <w:rPr>
          <w:szCs w:val="28"/>
          <w:lang w:val="vi-VN"/>
        </w:rPr>
      </w:pPr>
      <w:r w:rsidRPr="00CD7361">
        <w:rPr>
          <w:szCs w:val="28"/>
          <w:lang w:val="vi-VN"/>
        </w:rPr>
        <w:t>Bàn thắng hợp lệ khi quả bóng đã hoàn toàn vượt qua đường cầu môn giữa 2 cột dọc và dưới xà ngang nếu trước đó không có xảy ra những vi phạm nào về luật.</w:t>
      </w:r>
    </w:p>
    <w:p w:rsidR="00AE3C9E" w:rsidRPr="00CD7361" w:rsidRDefault="00AE3C9E" w:rsidP="00CF110A">
      <w:pPr>
        <w:jc w:val="both"/>
        <w:rPr>
          <w:szCs w:val="28"/>
          <w:lang w:val="vi-VN"/>
        </w:rPr>
      </w:pPr>
      <w:r w:rsidRPr="00CD7361">
        <w:rPr>
          <w:szCs w:val="28"/>
          <w:lang w:val="vi-VN"/>
        </w:rPr>
        <w:t>Đội ghi được nhiều bàn thắng hơn trong trận đấu là đội thắng. Nếu hai đội không ghi được bàn thắng nào hoặc có số bàn thắng bằng nhau thì trận đấu được coi là hoà.</w:t>
      </w:r>
    </w:p>
    <w:p w:rsidR="00AE3C9E" w:rsidRPr="00CD7361" w:rsidRDefault="00AE3C9E" w:rsidP="00CF110A">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Điều lệ thi đấu:</w:t>
      </w:r>
    </w:p>
    <w:p w:rsidR="00AE3C9E" w:rsidRPr="00CD7361" w:rsidRDefault="00AE3C9E" w:rsidP="00CF110A">
      <w:pPr>
        <w:jc w:val="both"/>
        <w:rPr>
          <w:szCs w:val="28"/>
          <w:lang w:val="vi-VN"/>
        </w:rPr>
      </w:pPr>
      <w:r w:rsidRPr="00CD7361">
        <w:rPr>
          <w:szCs w:val="28"/>
          <w:lang w:val="vi-VN"/>
        </w:rPr>
        <w:t>Khi điều lệ giải quy định phải có đội thắng đối với thể thức thi đấu loại trực tiếp thì chỉ những trình tự sau đây đã được Hội đồng luật bóng đá quốc tế thông qua được phép sử dụng:</w:t>
      </w:r>
    </w:p>
    <w:p w:rsidR="00AE3C9E" w:rsidRPr="00CD7361" w:rsidRDefault="00AE3C9E" w:rsidP="005E6FD7">
      <w:pPr>
        <w:jc w:val="both"/>
        <w:rPr>
          <w:szCs w:val="28"/>
          <w:lang w:val="vi-VN"/>
        </w:rPr>
      </w:pPr>
      <w:r w:rsidRPr="00CD7361">
        <w:rPr>
          <w:szCs w:val="28"/>
          <w:lang w:val="vi-VN"/>
        </w:rPr>
        <w:t xml:space="preserve">+ Bàn thắng sân khách: </w:t>
      </w:r>
      <w:r w:rsidR="00A94DD4" w:rsidRPr="00CD7361">
        <w:rPr>
          <w:szCs w:val="28"/>
          <w:lang w:val="vi-VN"/>
        </w:rPr>
        <w:t xml:space="preserve">Điều </w:t>
      </w:r>
      <w:r w:rsidRPr="00CD7361">
        <w:rPr>
          <w:szCs w:val="28"/>
          <w:lang w:val="vi-VN"/>
        </w:rPr>
        <w:t>lệ giải có thể quy định thi đấu trên sân nhà và sân khách, nếu tỉ số hoà sau 2 trận đấu thì mỗi bàn thắng trên sân đối phương được tính thành 2 bàn.</w:t>
      </w:r>
    </w:p>
    <w:p w:rsidR="00AE3C9E" w:rsidRPr="00CD7361" w:rsidRDefault="00AE3C9E" w:rsidP="00FC20E5">
      <w:pPr>
        <w:jc w:val="both"/>
        <w:rPr>
          <w:szCs w:val="28"/>
          <w:lang w:val="vi-VN"/>
        </w:rPr>
      </w:pPr>
      <w:r w:rsidRPr="00CD7361">
        <w:rPr>
          <w:szCs w:val="28"/>
          <w:lang w:val="vi-VN"/>
        </w:rPr>
        <w:t xml:space="preserve">+ Thi đấu hiệp phụ: </w:t>
      </w:r>
      <w:r w:rsidR="00A94DD4" w:rsidRPr="00CD7361">
        <w:rPr>
          <w:szCs w:val="28"/>
          <w:lang w:val="vi-VN"/>
        </w:rPr>
        <w:t xml:space="preserve">Điều </w:t>
      </w:r>
      <w:r w:rsidRPr="00CD7361">
        <w:rPr>
          <w:szCs w:val="28"/>
          <w:lang w:val="vi-VN"/>
        </w:rPr>
        <w:t xml:space="preserve">lệ giải có thể quy định tổ chức 2 hiệp phụ có thời gian bằng nhau, mỗi hiệp không quá 15 phút. </w:t>
      </w:r>
    </w:p>
    <w:p w:rsidR="00AE3C9E" w:rsidRPr="00CD7361" w:rsidRDefault="00AE3C9E" w:rsidP="00CF110A">
      <w:pPr>
        <w:jc w:val="both"/>
        <w:rPr>
          <w:szCs w:val="28"/>
          <w:lang w:val="vi-VN"/>
        </w:rPr>
      </w:pPr>
      <w:r w:rsidRPr="00CD7361">
        <w:rPr>
          <w:szCs w:val="28"/>
          <w:lang w:val="vi-VN"/>
        </w:rPr>
        <w:t xml:space="preserve">+ Thi đá luân lưu 11m </w:t>
      </w:r>
    </w:p>
    <w:p w:rsidR="00AE3C9E" w:rsidRPr="00CD7361" w:rsidRDefault="007C3B9D" w:rsidP="00E3010C">
      <w:pPr>
        <w:ind w:firstLine="0"/>
        <w:rPr>
          <w:b/>
          <w:szCs w:val="28"/>
          <w:lang w:val="sv-SE"/>
        </w:rPr>
      </w:pPr>
      <w:bookmarkStart w:id="796" w:name="dieu_11"/>
      <w:bookmarkStart w:id="797" w:name="_Toc532195653"/>
      <w:bookmarkStart w:id="798" w:name="_Toc532204159"/>
      <w:r w:rsidRPr="00CD7361">
        <w:rPr>
          <w:b/>
          <w:szCs w:val="28"/>
          <w:lang w:val="sv-SE"/>
        </w:rPr>
        <w:tab/>
      </w:r>
      <w:bookmarkStart w:id="799" w:name="_Toc4411951"/>
      <w:bookmarkStart w:id="800" w:name="_Toc4747003"/>
      <w:r w:rsidR="00AE3C9E" w:rsidRPr="00CD7361">
        <w:rPr>
          <w:b/>
          <w:szCs w:val="28"/>
          <w:lang w:val="sv-SE"/>
        </w:rPr>
        <w:t>3.</w:t>
      </w:r>
      <w:r w:rsidR="00507936" w:rsidRPr="00CD7361">
        <w:rPr>
          <w:b/>
          <w:szCs w:val="28"/>
          <w:lang w:val="sv-SE"/>
        </w:rPr>
        <w:t>5</w:t>
      </w:r>
      <w:r w:rsidR="00AE3C9E" w:rsidRPr="00CD7361">
        <w:rPr>
          <w:b/>
          <w:szCs w:val="28"/>
          <w:lang w:val="sv-SE"/>
        </w:rPr>
        <w:t>. Việt vị</w:t>
      </w:r>
      <w:bookmarkEnd w:id="796"/>
      <w:bookmarkEnd w:id="797"/>
      <w:bookmarkEnd w:id="798"/>
      <w:bookmarkEnd w:id="799"/>
      <w:bookmarkEnd w:id="800"/>
    </w:p>
    <w:p w:rsidR="00AE3C9E" w:rsidRPr="00CD7361" w:rsidRDefault="00AE3C9E" w:rsidP="00CF110A">
      <w:pPr>
        <w:pStyle w:val="NormalWeb"/>
        <w:numPr>
          <w:ilvl w:val="0"/>
          <w:numId w:val="33"/>
        </w:numPr>
        <w:tabs>
          <w:tab w:val="left" w:pos="851"/>
        </w:tabs>
        <w:spacing w:before="120" w:beforeAutospacing="0" w:after="120" w:afterAutospacing="0"/>
        <w:ind w:left="0" w:firstLine="709"/>
        <w:jc w:val="both"/>
        <w:rPr>
          <w:bCs/>
          <w:iCs/>
          <w:sz w:val="28"/>
          <w:szCs w:val="28"/>
        </w:rPr>
      </w:pPr>
      <w:r w:rsidRPr="00CD7361">
        <w:rPr>
          <w:bCs/>
          <w:iCs/>
          <w:sz w:val="28"/>
          <w:szCs w:val="28"/>
        </w:rPr>
        <w:t>Vị trí việt vị:</w:t>
      </w:r>
    </w:p>
    <w:p w:rsidR="00AE3C9E" w:rsidRPr="00CD7361" w:rsidRDefault="00AE3C9E" w:rsidP="00CF110A">
      <w:pPr>
        <w:jc w:val="both"/>
        <w:rPr>
          <w:szCs w:val="28"/>
          <w:lang w:val="vi-VN"/>
        </w:rPr>
      </w:pPr>
      <w:r w:rsidRPr="00CD7361">
        <w:rPr>
          <w:szCs w:val="28"/>
          <w:lang w:val="vi-VN"/>
        </w:rPr>
        <w:t>+ Cầu thủ chỉ đứng ở vị trí việt vị khi không coi là phạm luật việt vị.</w:t>
      </w:r>
    </w:p>
    <w:p w:rsidR="00AE3C9E" w:rsidRPr="00CD7361" w:rsidRDefault="00AE3C9E" w:rsidP="005E6FD7">
      <w:pPr>
        <w:jc w:val="both"/>
        <w:rPr>
          <w:szCs w:val="28"/>
          <w:lang w:val="vi-VN"/>
        </w:rPr>
      </w:pPr>
      <w:r w:rsidRPr="00CD7361">
        <w:rPr>
          <w:szCs w:val="28"/>
          <w:lang w:val="vi-VN"/>
        </w:rPr>
        <w:t xml:space="preserve">+ Cầu thủ đứng ở vị trí việt vị khi: </w:t>
      </w:r>
      <w:r w:rsidR="00A94DD4" w:rsidRPr="00CD7361">
        <w:rPr>
          <w:szCs w:val="28"/>
          <w:lang w:val="vi-VN"/>
        </w:rPr>
        <w:t xml:space="preserve">Ở </w:t>
      </w:r>
      <w:r w:rsidRPr="00CD7361">
        <w:rPr>
          <w:szCs w:val="28"/>
          <w:lang w:val="vi-VN"/>
        </w:rPr>
        <w:t>gần đường biên ngang sân đối phương hơn bóng và cầu thủ đối phương cuối cùng thứ 2.</w:t>
      </w:r>
    </w:p>
    <w:p w:rsidR="00AE3C9E" w:rsidRPr="00CD7361" w:rsidRDefault="00AE3C9E" w:rsidP="00FC20E5">
      <w:pPr>
        <w:jc w:val="both"/>
        <w:rPr>
          <w:szCs w:val="28"/>
          <w:lang w:val="vi-VN"/>
        </w:rPr>
      </w:pPr>
      <w:r w:rsidRPr="00CD7361">
        <w:rPr>
          <w:szCs w:val="28"/>
          <w:lang w:val="vi-VN"/>
        </w:rPr>
        <w:lastRenderedPageBreak/>
        <w:t xml:space="preserve">+ Cầu thủ không ở vị trí việt vị khi: </w:t>
      </w:r>
      <w:r w:rsidR="00A94DD4" w:rsidRPr="00CD7361">
        <w:rPr>
          <w:szCs w:val="28"/>
          <w:lang w:val="vi-VN"/>
        </w:rPr>
        <w:t xml:space="preserve">Còn </w:t>
      </w:r>
      <w:r w:rsidRPr="00CD7361">
        <w:rPr>
          <w:szCs w:val="28"/>
          <w:lang w:val="vi-VN"/>
        </w:rPr>
        <w:t>ở phần sân đội nhà; ngang hàng với hậu vệ đối phương cuối cùng thứ 2; ngang hàng với 2 đối phương cuối cùng.</w:t>
      </w:r>
    </w:p>
    <w:p w:rsidR="00AE3C9E" w:rsidRPr="00CD7361" w:rsidRDefault="00AE3C9E" w:rsidP="00FC20E5">
      <w:pPr>
        <w:pStyle w:val="Normal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 xml:space="preserve">Phạm lỗi: </w:t>
      </w:r>
      <w:r w:rsidR="00A94DD4" w:rsidRPr="00CD7361">
        <w:rPr>
          <w:bCs/>
          <w:iCs/>
          <w:sz w:val="28"/>
          <w:szCs w:val="28"/>
        </w:rPr>
        <w:t>C</w:t>
      </w:r>
      <w:r w:rsidR="00A94DD4" w:rsidRPr="00CD7361">
        <w:rPr>
          <w:sz w:val="28"/>
          <w:szCs w:val="28"/>
        </w:rPr>
        <w:t xml:space="preserve">ầu </w:t>
      </w:r>
      <w:r w:rsidRPr="00CD7361">
        <w:rPr>
          <w:sz w:val="28"/>
          <w:szCs w:val="28"/>
        </w:rPr>
        <w:t>thủ đứng ở vị trí việt vị chỉ bị xử phạt nếu ở thời điểm đồng đội chuyền bóng hoặc chạm bóng, theo nhận định của trọng tài cầu thủ đó tham gia vào đường bóng đó một cách tích cực như:</w:t>
      </w:r>
    </w:p>
    <w:p w:rsidR="00AE3C9E" w:rsidRPr="00CD7361" w:rsidRDefault="00AE3C9E" w:rsidP="00CF110A">
      <w:pPr>
        <w:jc w:val="both"/>
        <w:rPr>
          <w:szCs w:val="28"/>
        </w:rPr>
      </w:pPr>
      <w:r w:rsidRPr="00CD7361">
        <w:rPr>
          <w:szCs w:val="28"/>
        </w:rPr>
        <w:t>+ Tham gia tình huống đó.</w:t>
      </w:r>
    </w:p>
    <w:p w:rsidR="00AE3C9E" w:rsidRPr="00CD7361" w:rsidRDefault="00AE3C9E" w:rsidP="00CF110A">
      <w:pPr>
        <w:jc w:val="both"/>
        <w:rPr>
          <w:szCs w:val="28"/>
        </w:rPr>
      </w:pPr>
      <w:r w:rsidRPr="00CD7361">
        <w:rPr>
          <w:szCs w:val="28"/>
        </w:rPr>
        <w:t>+ Ảnh hưởng đến đối phương.</w:t>
      </w:r>
    </w:p>
    <w:p w:rsidR="00AE3C9E" w:rsidRPr="00CD7361" w:rsidRDefault="00AE3C9E" w:rsidP="00CF110A">
      <w:pPr>
        <w:jc w:val="both"/>
        <w:rPr>
          <w:szCs w:val="28"/>
        </w:rPr>
      </w:pPr>
      <w:r w:rsidRPr="00CD7361">
        <w:rPr>
          <w:szCs w:val="28"/>
        </w:rPr>
        <w:t>+ Cố tình chiếm lợi thế trong tình huống việt vị.</w:t>
      </w:r>
    </w:p>
    <w:p w:rsidR="00AE3C9E" w:rsidRPr="00CD7361" w:rsidRDefault="00AE3C9E" w:rsidP="005E6FD7">
      <w:pPr>
        <w:pStyle w:val="NormalWeb"/>
        <w:numPr>
          <w:ilvl w:val="0"/>
          <w:numId w:val="33"/>
        </w:numPr>
        <w:tabs>
          <w:tab w:val="left" w:pos="851"/>
        </w:tabs>
        <w:spacing w:before="120" w:beforeAutospacing="0" w:after="120" w:afterAutospacing="0"/>
        <w:ind w:left="0" w:firstLine="709"/>
        <w:jc w:val="both"/>
        <w:rPr>
          <w:sz w:val="28"/>
          <w:szCs w:val="28"/>
        </w:rPr>
      </w:pPr>
      <w:r w:rsidRPr="00CD7361">
        <w:rPr>
          <w:bCs/>
          <w:iCs/>
          <w:sz w:val="28"/>
          <w:szCs w:val="28"/>
        </w:rPr>
        <w:t>Không phạm lỗi:</w:t>
      </w:r>
      <w:r w:rsidRPr="00CD7361">
        <w:rPr>
          <w:bCs/>
          <w:iCs/>
          <w:sz w:val="28"/>
          <w:szCs w:val="28"/>
          <w:lang w:val="en-US"/>
        </w:rPr>
        <w:t xml:space="preserve"> </w:t>
      </w:r>
      <w:r w:rsidR="00A94DD4" w:rsidRPr="00CD7361">
        <w:rPr>
          <w:bCs/>
          <w:iCs/>
          <w:sz w:val="28"/>
          <w:szCs w:val="28"/>
          <w:lang w:val="en-US"/>
        </w:rPr>
        <w:t>C</w:t>
      </w:r>
      <w:r w:rsidR="00A94DD4" w:rsidRPr="00CD7361">
        <w:rPr>
          <w:sz w:val="28"/>
          <w:szCs w:val="28"/>
        </w:rPr>
        <w:t xml:space="preserve">ầu </w:t>
      </w:r>
      <w:r w:rsidRPr="00CD7361">
        <w:rPr>
          <w:sz w:val="28"/>
          <w:szCs w:val="28"/>
        </w:rPr>
        <w:t>thủ đứng ở vị trí việt vị không bị phạt nếu nhận bóng trực tiếp từ:</w:t>
      </w:r>
    </w:p>
    <w:p w:rsidR="00AE3C9E" w:rsidRPr="00CD7361" w:rsidRDefault="00AE3C9E" w:rsidP="00CF110A">
      <w:pPr>
        <w:jc w:val="both"/>
        <w:rPr>
          <w:szCs w:val="28"/>
          <w:lang w:val="vi-VN"/>
        </w:rPr>
      </w:pPr>
      <w:r w:rsidRPr="00CD7361">
        <w:rPr>
          <w:szCs w:val="28"/>
          <w:lang w:val="vi-VN"/>
        </w:rPr>
        <w:t>+ Quả phát bóng</w:t>
      </w:r>
      <w:r w:rsidR="00697720" w:rsidRPr="00CD7361">
        <w:rPr>
          <w:szCs w:val="28"/>
          <w:lang w:val="vi-VN"/>
        </w:rPr>
        <w:t>;</w:t>
      </w:r>
    </w:p>
    <w:p w:rsidR="00AE3C9E" w:rsidRPr="00CD7361" w:rsidRDefault="00AE3C9E" w:rsidP="00CF110A">
      <w:pPr>
        <w:jc w:val="both"/>
        <w:rPr>
          <w:szCs w:val="28"/>
          <w:lang w:val="vi-VN"/>
        </w:rPr>
      </w:pPr>
      <w:r w:rsidRPr="00CD7361">
        <w:rPr>
          <w:szCs w:val="28"/>
          <w:lang w:val="vi-VN"/>
        </w:rPr>
        <w:t>+ Quả ném biên</w:t>
      </w:r>
      <w:r w:rsidR="00697720" w:rsidRPr="00CD7361">
        <w:rPr>
          <w:szCs w:val="28"/>
          <w:lang w:val="vi-VN"/>
        </w:rPr>
        <w:t>;</w:t>
      </w:r>
    </w:p>
    <w:p w:rsidR="00AE3C9E" w:rsidRPr="00CD7361" w:rsidRDefault="00AE3C9E" w:rsidP="00CF110A">
      <w:pPr>
        <w:jc w:val="both"/>
        <w:rPr>
          <w:szCs w:val="28"/>
          <w:lang w:val="vi-VN"/>
        </w:rPr>
      </w:pPr>
      <w:r w:rsidRPr="00CD7361">
        <w:rPr>
          <w:szCs w:val="28"/>
          <w:lang w:val="vi-VN"/>
        </w:rPr>
        <w:t>+ Quả phạt góc.</w:t>
      </w:r>
    </w:p>
    <w:p w:rsidR="00767FB3" w:rsidRPr="00CD7361" w:rsidRDefault="00507936" w:rsidP="00507936">
      <w:pPr>
        <w:pStyle w:val="NormalWeb"/>
        <w:tabs>
          <w:tab w:val="left" w:pos="851"/>
        </w:tabs>
        <w:spacing w:before="120" w:beforeAutospacing="0" w:after="120" w:afterAutospacing="0"/>
        <w:ind w:firstLine="0"/>
        <w:jc w:val="both"/>
        <w:rPr>
          <w:b/>
          <w:bCs/>
          <w:iCs/>
          <w:szCs w:val="28"/>
          <w:lang w:val="sv-SE"/>
        </w:rPr>
      </w:pPr>
      <w:r w:rsidRPr="00CD7361">
        <w:rPr>
          <w:bCs/>
          <w:iCs/>
          <w:sz w:val="28"/>
          <w:szCs w:val="28"/>
        </w:rPr>
        <w:tab/>
        <w:t xml:space="preserve">- </w:t>
      </w:r>
      <w:r w:rsidR="00AE3C9E" w:rsidRPr="00CD7361">
        <w:rPr>
          <w:bCs/>
          <w:iCs/>
          <w:sz w:val="28"/>
          <w:szCs w:val="28"/>
        </w:rPr>
        <w:t xml:space="preserve">Phạt những vi phạm: </w:t>
      </w:r>
      <w:r w:rsidR="00A94DD4" w:rsidRPr="00CD7361">
        <w:rPr>
          <w:bCs/>
          <w:iCs/>
          <w:sz w:val="28"/>
          <w:szCs w:val="28"/>
        </w:rPr>
        <w:t xml:space="preserve">Cầu </w:t>
      </w:r>
      <w:r w:rsidR="00AE3C9E" w:rsidRPr="00CD7361">
        <w:rPr>
          <w:bCs/>
          <w:iCs/>
          <w:sz w:val="28"/>
          <w:szCs w:val="28"/>
        </w:rPr>
        <w:t>thủ vi phạm bất kỳ lỗi việt vị nào, trọng tài đều cho đội đối phương hưởng quả phạt gián tiếp tại nơi xảy ra lỗi.</w:t>
      </w:r>
      <w:bookmarkStart w:id="801" w:name="_Toc531703407"/>
    </w:p>
    <w:p w:rsidR="00AE3C9E" w:rsidRPr="00CD7361" w:rsidRDefault="00AE3C9E" w:rsidP="00507936">
      <w:pPr>
        <w:pStyle w:val="NormalWeb"/>
        <w:tabs>
          <w:tab w:val="left" w:pos="851"/>
        </w:tabs>
        <w:spacing w:before="120" w:beforeAutospacing="0" w:after="120" w:afterAutospacing="0"/>
        <w:ind w:firstLine="0"/>
        <w:jc w:val="both"/>
        <w:rPr>
          <w:b/>
          <w:bCs/>
          <w:iCs/>
          <w:szCs w:val="28"/>
          <w:lang w:val="sv-SE"/>
        </w:rPr>
      </w:pPr>
    </w:p>
    <w:p w:rsidR="00AE3C9E" w:rsidRPr="00CD7361" w:rsidRDefault="00767FB3" w:rsidP="00CF110A">
      <w:pPr>
        <w:pStyle w:val="Heading2"/>
        <w:numPr>
          <w:ilvl w:val="0"/>
          <w:numId w:val="0"/>
        </w:numPr>
        <w:rPr>
          <w:rFonts w:ascii="Times New Roman" w:hAnsi="Times New Roman"/>
          <w:sz w:val="28"/>
          <w:szCs w:val="28"/>
        </w:rPr>
      </w:pPr>
      <w:bookmarkStart w:id="802" w:name="_Toc532195654"/>
      <w:bookmarkStart w:id="803" w:name="_Toc532204160"/>
      <w:r w:rsidRPr="00CD7361">
        <w:rPr>
          <w:rFonts w:ascii="Times New Roman" w:hAnsi="Times New Roman"/>
          <w:sz w:val="28"/>
          <w:szCs w:val="28"/>
        </w:rPr>
        <w:br w:type="page"/>
      </w:r>
      <w:bookmarkStart w:id="804" w:name="_Toc11671916"/>
      <w:r w:rsidR="00AE3C9E" w:rsidRPr="00CD7361">
        <w:rPr>
          <w:rFonts w:ascii="Times New Roman" w:hAnsi="Times New Roman"/>
          <w:sz w:val="28"/>
          <w:szCs w:val="28"/>
        </w:rPr>
        <w:lastRenderedPageBreak/>
        <w:t>Chuyên đề 6: MÔN BÓNG BÀN</w:t>
      </w:r>
      <w:bookmarkEnd w:id="801"/>
      <w:bookmarkEnd w:id="802"/>
      <w:bookmarkEnd w:id="803"/>
      <w:bookmarkEnd w:id="804"/>
    </w:p>
    <w:p w:rsidR="00AE3C9E" w:rsidRPr="00CD7361" w:rsidRDefault="00AE3C9E" w:rsidP="00251FE7">
      <w:pPr>
        <w:ind w:firstLine="0"/>
        <w:jc w:val="both"/>
        <w:rPr>
          <w:szCs w:val="28"/>
          <w:shd w:val="clear" w:color="auto" w:fill="FFFFFF"/>
          <w:lang w:val="sv-SE"/>
        </w:rPr>
      </w:pPr>
      <w:r w:rsidRPr="00CD7361">
        <w:rPr>
          <w:b/>
          <w:bCs/>
          <w:szCs w:val="28"/>
          <w:shd w:val="clear" w:color="auto" w:fill="FFFFFF"/>
          <w:lang w:val="sv-SE"/>
        </w:rPr>
        <w:tab/>
      </w:r>
    </w:p>
    <w:p w:rsidR="00AE3C9E" w:rsidRPr="00CD7361" w:rsidRDefault="007C3B9D" w:rsidP="00697720">
      <w:pPr>
        <w:pStyle w:val="Heading3"/>
        <w:jc w:val="both"/>
        <w:rPr>
          <w:sz w:val="28"/>
          <w:szCs w:val="28"/>
          <w:lang w:val="vi-VN"/>
        </w:rPr>
      </w:pPr>
      <w:bookmarkStart w:id="805" w:name="_Toc531703408"/>
      <w:bookmarkStart w:id="806" w:name="_Toc532195655"/>
      <w:bookmarkStart w:id="807" w:name="_Toc532204161"/>
      <w:r w:rsidRPr="00CD7361">
        <w:rPr>
          <w:spacing w:val="-4"/>
          <w:sz w:val="28"/>
          <w:szCs w:val="28"/>
          <w:lang w:val="sv-SE"/>
        </w:rPr>
        <w:tab/>
      </w:r>
      <w:bookmarkStart w:id="808" w:name="_Toc11671917"/>
      <w:r w:rsidR="00AE3C9E" w:rsidRPr="00CD7361">
        <w:rPr>
          <w:spacing w:val="-4"/>
          <w:sz w:val="28"/>
          <w:szCs w:val="28"/>
          <w:lang w:val="vi-VN"/>
        </w:rPr>
        <w:t xml:space="preserve">1. </w:t>
      </w:r>
      <w:r w:rsidR="00AE3C9E" w:rsidRPr="00CD7361">
        <w:rPr>
          <w:sz w:val="28"/>
          <w:szCs w:val="28"/>
          <w:lang w:val="vi-VN"/>
        </w:rPr>
        <w:t>Tác dụng của môn Bóng bàn</w:t>
      </w:r>
      <w:bookmarkEnd w:id="805"/>
      <w:bookmarkEnd w:id="806"/>
      <w:bookmarkEnd w:id="807"/>
      <w:bookmarkEnd w:id="808"/>
      <w:r w:rsidR="00AE3C9E" w:rsidRPr="00CD7361">
        <w:rPr>
          <w:sz w:val="28"/>
          <w:szCs w:val="28"/>
          <w:lang w:val="vi-VN"/>
        </w:rPr>
        <w:t xml:space="preserve"> </w:t>
      </w:r>
    </w:p>
    <w:p w:rsidR="00697720" w:rsidRPr="00CD7361" w:rsidRDefault="00AE3C9E" w:rsidP="005E6FD7">
      <w:pPr>
        <w:shd w:val="clear" w:color="auto" w:fill="FFFFFF"/>
        <w:jc w:val="both"/>
        <w:rPr>
          <w:szCs w:val="28"/>
          <w:lang w:val="sv-SE"/>
        </w:rPr>
      </w:pPr>
      <w:bookmarkStart w:id="809" w:name="_Hlk11670139"/>
      <w:r w:rsidRPr="00CD7361">
        <w:rPr>
          <w:szCs w:val="28"/>
          <w:lang w:val="sv-SE"/>
        </w:rPr>
        <w:t xml:space="preserve">Chơi bóng bàn làm toát ra mồ hôi </w:t>
      </w:r>
      <w:r w:rsidR="00697720" w:rsidRPr="00CD7361">
        <w:rPr>
          <w:szCs w:val="28"/>
          <w:lang w:val="sv-SE"/>
        </w:rPr>
        <w:t xml:space="preserve">giúp thanh lọc độc tố khỏi cơ thể và giảm cân </w:t>
      </w:r>
      <w:r w:rsidRPr="00CD7361">
        <w:rPr>
          <w:szCs w:val="28"/>
          <w:lang w:val="sv-SE"/>
        </w:rPr>
        <w:t>và nâng cao nhịp tim qua nhữn</w:t>
      </w:r>
      <w:r w:rsidR="00507936" w:rsidRPr="00CD7361">
        <w:rPr>
          <w:szCs w:val="28"/>
          <w:lang w:val="sv-SE"/>
        </w:rPr>
        <w:t>g phản xạ qua lại để đánh bóng,</w:t>
      </w:r>
      <w:r w:rsidR="00991251" w:rsidRPr="00CD7361">
        <w:rPr>
          <w:szCs w:val="28"/>
          <w:lang w:val="sv-SE"/>
        </w:rPr>
        <w:t xml:space="preserve"> </w:t>
      </w:r>
      <w:r w:rsidR="00697720" w:rsidRPr="00CD7361">
        <w:rPr>
          <w:szCs w:val="28"/>
          <w:lang w:val="sv-SE"/>
        </w:rPr>
        <w:t>giúp việc cung cấp máu lưu thông tốt.</w:t>
      </w:r>
    </w:p>
    <w:p w:rsidR="00AE3C9E" w:rsidRPr="00CD7361" w:rsidRDefault="00697720" w:rsidP="00CF110A">
      <w:pPr>
        <w:shd w:val="clear" w:color="auto" w:fill="FFFFFF"/>
        <w:jc w:val="both"/>
        <w:rPr>
          <w:szCs w:val="28"/>
          <w:lang w:val="sv-SE"/>
        </w:rPr>
      </w:pPr>
      <w:r w:rsidRPr="00CD7361">
        <w:rPr>
          <w:szCs w:val="28"/>
          <w:lang w:val="sv-SE"/>
        </w:rPr>
        <w:t>Ngoài ra, chơi b</w:t>
      </w:r>
      <w:r w:rsidR="00AE3C9E" w:rsidRPr="00CD7361">
        <w:rPr>
          <w:szCs w:val="28"/>
          <w:lang w:val="sv-SE"/>
        </w:rPr>
        <w:t>óng bàn</w:t>
      </w:r>
      <w:r w:rsidRPr="00CD7361">
        <w:rPr>
          <w:szCs w:val="28"/>
          <w:lang w:val="sv-SE"/>
        </w:rPr>
        <w:t xml:space="preserve"> còn giúp</w:t>
      </w:r>
      <w:r w:rsidR="00AE3C9E" w:rsidRPr="00CD7361">
        <w:rPr>
          <w:szCs w:val="28"/>
          <w:lang w:val="sv-SE"/>
        </w:rPr>
        <w:t xml:space="preserve"> cải thiện phản xạ, mắt và tay phối hợp, sự tỉnh táo và tốc độ chuyển động</w:t>
      </w:r>
      <w:r w:rsidRPr="00CD7361">
        <w:rPr>
          <w:szCs w:val="28"/>
          <w:lang w:val="sv-SE"/>
        </w:rPr>
        <w:t>,</w:t>
      </w:r>
      <w:r w:rsidR="00AE3C9E" w:rsidRPr="00CD7361">
        <w:rPr>
          <w:szCs w:val="28"/>
          <w:lang w:val="sv-SE"/>
        </w:rPr>
        <w:t xml:space="preserve"> cải thiện sự cân bằng và làm giảm nguy cơ té ngã và chấn thương, đặc biệt là người lớn tuổi. </w:t>
      </w:r>
    </w:p>
    <w:p w:rsidR="00AE3C9E" w:rsidRPr="00CD7361" w:rsidRDefault="007C3B9D" w:rsidP="00CF110A">
      <w:pPr>
        <w:pStyle w:val="Heading3"/>
        <w:jc w:val="both"/>
        <w:rPr>
          <w:sz w:val="28"/>
          <w:szCs w:val="28"/>
          <w:lang w:val="sv-SE"/>
        </w:rPr>
      </w:pPr>
      <w:bookmarkStart w:id="810" w:name="_Toc531703409"/>
      <w:bookmarkStart w:id="811" w:name="_Toc532195656"/>
      <w:bookmarkStart w:id="812" w:name="_Toc532204162"/>
      <w:bookmarkEnd w:id="809"/>
      <w:r w:rsidRPr="00CD7361">
        <w:rPr>
          <w:sz w:val="28"/>
          <w:szCs w:val="28"/>
          <w:lang w:val="sv-SE"/>
        </w:rPr>
        <w:tab/>
      </w:r>
      <w:bookmarkStart w:id="813" w:name="_Toc11671918"/>
      <w:r w:rsidR="00AE3C9E" w:rsidRPr="00CD7361">
        <w:rPr>
          <w:sz w:val="28"/>
          <w:szCs w:val="28"/>
          <w:lang w:val="sv-SE"/>
        </w:rPr>
        <w:t>2. Các động tác kỹ thuật</w:t>
      </w:r>
      <w:bookmarkEnd w:id="810"/>
      <w:bookmarkEnd w:id="811"/>
      <w:bookmarkEnd w:id="812"/>
      <w:bookmarkEnd w:id="813"/>
    </w:p>
    <w:p w:rsidR="00AE3C9E" w:rsidRPr="00CD7361" w:rsidRDefault="007C3B9D" w:rsidP="00CF110A">
      <w:pPr>
        <w:pStyle w:val="Heading4"/>
        <w:jc w:val="both"/>
        <w:rPr>
          <w:sz w:val="28"/>
          <w:szCs w:val="28"/>
          <w:lang w:val="sv-SE"/>
        </w:rPr>
      </w:pPr>
      <w:bookmarkStart w:id="814" w:name="_Toc532195657"/>
      <w:bookmarkStart w:id="815" w:name="_Toc532204163"/>
      <w:r w:rsidRPr="00CD7361">
        <w:rPr>
          <w:sz w:val="28"/>
          <w:szCs w:val="28"/>
          <w:lang w:val="sv-SE"/>
        </w:rPr>
        <w:tab/>
      </w:r>
      <w:bookmarkStart w:id="816" w:name="_Toc11671919"/>
      <w:r w:rsidR="00A95587" w:rsidRPr="00CD7361">
        <w:rPr>
          <w:sz w:val="28"/>
          <w:szCs w:val="28"/>
          <w:lang w:val="sv-SE"/>
        </w:rPr>
        <w:t>2.1. Cách cầm vợt và</w:t>
      </w:r>
      <w:r w:rsidR="00AE3C9E" w:rsidRPr="00CD7361">
        <w:rPr>
          <w:sz w:val="28"/>
          <w:szCs w:val="28"/>
          <w:lang w:val="sv-SE"/>
        </w:rPr>
        <w:t xml:space="preserve"> tư thế chuẩn bị và di chuyển</w:t>
      </w:r>
      <w:bookmarkEnd w:id="814"/>
      <w:bookmarkEnd w:id="815"/>
      <w:bookmarkEnd w:id="816"/>
    </w:p>
    <w:p w:rsidR="00AE3C9E" w:rsidRPr="00CD7361" w:rsidRDefault="00AE3C9E" w:rsidP="00CF110A">
      <w:pPr>
        <w:pStyle w:val="Heading5"/>
        <w:jc w:val="both"/>
        <w:rPr>
          <w:sz w:val="28"/>
        </w:rPr>
      </w:pPr>
      <w:r w:rsidRPr="00CD7361">
        <w:rPr>
          <w:sz w:val="28"/>
        </w:rPr>
        <w:t xml:space="preserve">2.1.1. Cách cầm vợt </w:t>
      </w:r>
    </w:p>
    <w:p w:rsidR="00AE3C9E" w:rsidRPr="00CD7361" w:rsidRDefault="00AE3C9E" w:rsidP="005E6FD7">
      <w:pPr>
        <w:jc w:val="both"/>
        <w:rPr>
          <w:szCs w:val="28"/>
          <w:lang w:val="vi-VN"/>
        </w:rPr>
      </w:pPr>
      <w:r w:rsidRPr="00CD7361">
        <w:rPr>
          <w:szCs w:val="28"/>
          <w:lang w:val="vi-VN"/>
        </w:rPr>
        <w:t xml:space="preserve">Cầm vợt rất quan trọng nó liên quan trực tiếp đến việc tiếp thu, hình thành, phát huy, phát triển nâng cao kĩ thuật và hiệu quả thi đấu bóng bàn. Vì vậy người mới tập đánh bóng bàn phải nắm vững và cầm vợt đúng kỹ thuật. Có 2 cách cầm vợt: </w:t>
      </w:r>
      <w:r w:rsidR="00A94DD4" w:rsidRPr="00CD7361">
        <w:rPr>
          <w:szCs w:val="28"/>
          <w:lang w:val="vi-VN"/>
        </w:rPr>
        <w:t xml:space="preserve">Cầm </w:t>
      </w:r>
      <w:r w:rsidRPr="00CD7361">
        <w:rPr>
          <w:szCs w:val="28"/>
          <w:lang w:val="vi-VN"/>
        </w:rPr>
        <w:t>vợt ngang và cầm vợt dọc.</w:t>
      </w:r>
    </w:p>
    <w:p w:rsidR="00AE3C9E" w:rsidRPr="00CD7361" w:rsidRDefault="00AE3C9E" w:rsidP="00CF110A">
      <w:pPr>
        <w:ind w:firstLine="709"/>
        <w:jc w:val="both"/>
        <w:rPr>
          <w:szCs w:val="28"/>
          <w:lang w:val="sv-SE"/>
        </w:rPr>
      </w:pPr>
      <w:r w:rsidRPr="00CD7361">
        <w:rPr>
          <w:szCs w:val="28"/>
          <w:lang w:val="sv-SE"/>
        </w:rPr>
        <w:t>Cách cầm vợt ngang</w:t>
      </w:r>
      <w:r w:rsidR="00991251" w:rsidRPr="00CD7361">
        <w:rPr>
          <w:szCs w:val="28"/>
          <w:lang w:val="sv-SE"/>
        </w:rPr>
        <w:t>:</w:t>
      </w:r>
      <w:r w:rsidRPr="00CD7361">
        <w:rPr>
          <w:szCs w:val="28"/>
          <w:lang w:val="sv-SE"/>
        </w:rPr>
        <w:t xml:space="preserve"> </w:t>
      </w:r>
    </w:p>
    <w:p w:rsidR="00AE3C9E" w:rsidRPr="00CD7361" w:rsidRDefault="00AE3C9E" w:rsidP="00CF110A">
      <w:pPr>
        <w:jc w:val="both"/>
        <w:rPr>
          <w:szCs w:val="28"/>
          <w:lang w:val="sv-SE"/>
        </w:rPr>
      </w:pPr>
      <w:r w:rsidRPr="00CD7361">
        <w:rPr>
          <w:szCs w:val="28"/>
          <w:lang w:val="sv-SE"/>
        </w:rPr>
        <w:t>Cầm vợt ngang sử dụng được cả hai mặt vợt để đánh bóng, nên phạm vi đánh bóng rộng, kết hợp tốt giữa tấn công và phòng thủ, cổ tay linh hoạt phát huy được sức mạnh đánh bóng trái tay.</w:t>
      </w:r>
    </w:p>
    <w:p w:rsidR="00AE3C9E" w:rsidRPr="00CD7361" w:rsidRDefault="00AE3C9E" w:rsidP="005E6FD7">
      <w:pPr>
        <w:jc w:val="both"/>
        <w:rPr>
          <w:szCs w:val="28"/>
          <w:lang w:val="sv-SE"/>
        </w:rPr>
      </w:pPr>
      <w:r w:rsidRPr="00CD7361">
        <w:rPr>
          <w:i/>
          <w:szCs w:val="28"/>
          <w:lang w:val="sv-SE"/>
        </w:rPr>
        <w:t>Kiểu cầm vợt ngang thứ nhất</w:t>
      </w:r>
      <w:r w:rsidR="00507936" w:rsidRPr="00CD7361">
        <w:rPr>
          <w:szCs w:val="28"/>
          <w:lang w:val="sv-SE"/>
        </w:rPr>
        <w:t xml:space="preserve">: </w:t>
      </w:r>
      <w:r w:rsidR="00A94DD4" w:rsidRPr="00CD7361">
        <w:rPr>
          <w:szCs w:val="28"/>
          <w:lang w:val="sv-SE"/>
        </w:rPr>
        <w:t xml:space="preserve">Ngón </w:t>
      </w:r>
      <w:r w:rsidRPr="00CD7361">
        <w:rPr>
          <w:szCs w:val="28"/>
          <w:lang w:val="sv-SE"/>
        </w:rPr>
        <w:t>tay cái đặt ở bên phải mặt vợt, ngón tay trỏ đặt bên trái mặt vợt, ba ngón còn lại cầm lấy cán vợt. Cầm vợt kiểu này tương đối linh hoạt, có thể sử dụng được sức mạnh của cánh tay, phạm vi đánh bóng rộng. Đây là kiểu cầm vợt thuận lợi cho vợt ngang, phát huy kỹ thuật tương đối toàn diện, dễ tấn công và phòng thủ. Để thuận lợi trong việc dùng lực khi vụt bóng, có thể thay đổi vị trí ngón tay. Nếu vụt thuận tay, ngón tay cái giữ nguyên, ngón tay trỏ di chuyển lên một ít để giữ thăng bằng và điều chỉnh góc độ mặt vợt.</w:t>
      </w:r>
    </w:p>
    <w:p w:rsidR="00AE3C9E" w:rsidRPr="00CD7361" w:rsidRDefault="008F39FE" w:rsidP="00CF110A">
      <w:pPr>
        <w:keepNext/>
        <w:ind w:firstLine="0"/>
        <w:jc w:val="center"/>
        <w:rPr>
          <w:szCs w:val="28"/>
        </w:rPr>
      </w:pPr>
      <w:r w:rsidRPr="00CD7361">
        <w:rPr>
          <w:noProof/>
          <w:szCs w:val="28"/>
        </w:rPr>
        <w:drawing>
          <wp:inline distT="0" distB="0" distL="0" distR="0">
            <wp:extent cx="3755390" cy="1264920"/>
            <wp:effectExtent l="0" t="0" r="0" b="0"/>
            <wp:docPr id="167" name="Picture 12" descr="Description: H17 - tr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Description: H17 - tr43"/>
                    <pic:cNvPicPr>
                      <a:picLocks/>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755390" cy="126492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Kiểu cầm vợt ngang thứ nhất</w:t>
      </w:r>
    </w:p>
    <w:p w:rsidR="00AE3C9E" w:rsidRPr="00CD7361" w:rsidRDefault="00AE3C9E" w:rsidP="005E6FD7">
      <w:pPr>
        <w:jc w:val="both"/>
        <w:rPr>
          <w:szCs w:val="28"/>
        </w:rPr>
      </w:pPr>
      <w:r w:rsidRPr="00CD7361">
        <w:rPr>
          <w:i/>
          <w:szCs w:val="28"/>
        </w:rPr>
        <w:t>Kiểu cầm vợt ngang thứ hai</w:t>
      </w:r>
      <w:r w:rsidRPr="00CD7361">
        <w:rPr>
          <w:szCs w:val="28"/>
        </w:rPr>
        <w:t xml:space="preserve">: </w:t>
      </w:r>
      <w:r w:rsidR="00A94DD4" w:rsidRPr="00CD7361">
        <w:rPr>
          <w:szCs w:val="28"/>
        </w:rPr>
        <w:t xml:space="preserve">Ngón </w:t>
      </w:r>
      <w:r w:rsidRPr="00CD7361">
        <w:rPr>
          <w:szCs w:val="28"/>
        </w:rPr>
        <w:t>tay cái đặt ở mặt phải vợt, ngón tay giữa và ngón trỏ đặt sát nhau và để tự nhiên bên mặt trái vợt, các ngón còn lại cầm vào cán vợt. Cầm vợt kiểu này dễ dàng vụt thuận tay, nhưng vụt trái tay khó hơn do lực tỳ yếu, cổ tay không linh hoạt, phối hợp giữa tấn công và phòng thủ kém.</w:t>
      </w:r>
    </w:p>
    <w:p w:rsidR="00AE3C9E" w:rsidRPr="00CD7361" w:rsidRDefault="008F39FE" w:rsidP="00CF110A">
      <w:pPr>
        <w:keepNext/>
        <w:ind w:firstLine="0"/>
        <w:jc w:val="center"/>
        <w:rPr>
          <w:szCs w:val="28"/>
        </w:rPr>
      </w:pPr>
      <w:r w:rsidRPr="00CD7361">
        <w:rPr>
          <w:noProof/>
          <w:szCs w:val="28"/>
        </w:rPr>
        <w:lastRenderedPageBreak/>
        <w:drawing>
          <wp:inline distT="0" distB="0" distL="0" distR="0">
            <wp:extent cx="3927475" cy="1423670"/>
            <wp:effectExtent l="0" t="0" r="0" b="0"/>
            <wp:docPr id="168" name="Ảnh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8"/>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927475" cy="142367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Kiểu cầm vợt ngang thứ hai</w:t>
      </w:r>
    </w:p>
    <w:p w:rsidR="00AE3C9E" w:rsidRPr="00CD7361" w:rsidRDefault="00AE3C9E" w:rsidP="005E6FD7">
      <w:pPr>
        <w:jc w:val="both"/>
        <w:rPr>
          <w:szCs w:val="28"/>
        </w:rPr>
      </w:pPr>
      <w:r w:rsidRPr="00CD7361">
        <w:rPr>
          <w:szCs w:val="28"/>
        </w:rPr>
        <w:t>Cách cầm vợt dọc:</w:t>
      </w:r>
      <w:r w:rsidRPr="00CD7361">
        <w:rPr>
          <w:b/>
          <w:szCs w:val="28"/>
        </w:rPr>
        <w:t xml:space="preserve"> </w:t>
      </w:r>
      <w:r w:rsidR="00A94DD4" w:rsidRPr="00CD7361">
        <w:rPr>
          <w:szCs w:val="28"/>
        </w:rPr>
        <w:t xml:space="preserve">Cầm </w:t>
      </w:r>
      <w:r w:rsidRPr="00CD7361">
        <w:rPr>
          <w:szCs w:val="28"/>
        </w:rPr>
        <w:t>vợt dọc tương tự như cầm bút, viết. Cầm vợt dọc thường được sử dụng phổ biến ở các vận động viên Đông Á và một số nước Đông Nam Á. Gần đây đã phát triển ở châu Âu và châu Mỹ La Tinh.</w:t>
      </w:r>
    </w:p>
    <w:p w:rsidR="00AE3C9E" w:rsidRPr="00CD7361" w:rsidRDefault="00AE3C9E" w:rsidP="00CF110A">
      <w:pPr>
        <w:jc w:val="both"/>
        <w:rPr>
          <w:szCs w:val="28"/>
        </w:rPr>
      </w:pPr>
      <w:r w:rsidRPr="00CD7361">
        <w:rPr>
          <w:szCs w:val="28"/>
        </w:rPr>
        <w:t>Cầm vợt dọc thường sử dụng một mặt vợt đánh cả hai bên cổ tay linh hoạt nên chuyển tay nhanh, điều chỉnh mặt vợt dễ, đánh bóng thuận tay mạnh, xoáy, chính xác và đặc biệt là giao bóng biến hóa đa dạng, tấn công nhanh tốt. Khi đánh bóng góc độ mặt vợt ít thay đổi nên đối phương khó phán đoán. Cầm vợt dọc có khuyết điểm là đánh trái tay khó, do biên độ động tác hẹp, lực đánh bóng nhẹ, khó cắt bóng, phạm vi đánh bóng hẹp, khó phối hợp giữa tấn công và phòng thủ.</w:t>
      </w:r>
    </w:p>
    <w:p w:rsidR="00D0433B" w:rsidRPr="00CD7361" w:rsidRDefault="008F39FE" w:rsidP="00841995">
      <w:pPr>
        <w:ind w:firstLine="0"/>
        <w:jc w:val="center"/>
        <w:rPr>
          <w:szCs w:val="28"/>
        </w:rPr>
      </w:pPr>
      <w:r w:rsidRPr="00CD7361">
        <w:rPr>
          <w:noProof/>
          <w:szCs w:val="28"/>
        </w:rPr>
        <w:drawing>
          <wp:inline distT="0" distB="0" distL="0" distR="0">
            <wp:extent cx="4752975" cy="1138555"/>
            <wp:effectExtent l="0" t="0" r="0" b="0"/>
            <wp:docPr id="169" name="Ảnh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69"/>
                    <pic:cNvPicPr>
                      <a:picLocks/>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4752975" cy="1138555"/>
                    </a:xfrm>
                    <a:prstGeom prst="rect">
                      <a:avLst/>
                    </a:prstGeom>
                    <a:noFill/>
                    <a:ln>
                      <a:noFill/>
                    </a:ln>
                  </pic:spPr>
                </pic:pic>
              </a:graphicData>
            </a:graphic>
          </wp:inline>
        </w:drawing>
      </w:r>
    </w:p>
    <w:p w:rsidR="00D0433B" w:rsidRPr="00CD7361" w:rsidRDefault="00D0433B"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88</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Kiểu cầm vợt </w:t>
      </w:r>
      <w:r w:rsidR="00507936" w:rsidRPr="00CD7361">
        <w:rPr>
          <w:rFonts w:ascii="Times New Roman" w:hAnsi="Times New Roman"/>
          <w:b w:val="0"/>
          <w:bCs w:val="0"/>
          <w:color w:val="auto"/>
          <w:sz w:val="28"/>
          <w:szCs w:val="28"/>
        </w:rPr>
        <w:t xml:space="preserve">dọc </w:t>
      </w:r>
    </w:p>
    <w:p w:rsidR="00AE3C9E" w:rsidRPr="00CD7361" w:rsidRDefault="00AE3C9E" w:rsidP="00CF110A">
      <w:pPr>
        <w:pStyle w:val="Heading5"/>
        <w:jc w:val="both"/>
        <w:rPr>
          <w:sz w:val="28"/>
        </w:rPr>
      </w:pPr>
      <w:r w:rsidRPr="00CD7361">
        <w:rPr>
          <w:sz w:val="28"/>
        </w:rPr>
        <w:t xml:space="preserve">2.1.2. Tư thế chuẩn bị </w:t>
      </w:r>
    </w:p>
    <w:p w:rsidR="00AE3C9E" w:rsidRPr="00CD7361" w:rsidRDefault="00AE3C9E" w:rsidP="00CF110A">
      <w:pPr>
        <w:tabs>
          <w:tab w:val="left" w:pos="540"/>
        </w:tabs>
        <w:jc w:val="both"/>
        <w:rPr>
          <w:szCs w:val="28"/>
          <w:lang w:val="sv-SE"/>
        </w:rPr>
      </w:pPr>
      <w:r w:rsidRPr="00CD7361">
        <w:rPr>
          <w:iCs/>
          <w:szCs w:val="28"/>
          <w:lang w:val="sv-SE"/>
        </w:rPr>
        <w:t xml:space="preserve">Tư thế chuẩn bị </w:t>
      </w:r>
      <w:r w:rsidRPr="00CD7361">
        <w:rPr>
          <w:szCs w:val="28"/>
          <w:lang w:val="sv-SE"/>
        </w:rPr>
        <w:t>là vị trí và tư thế thân người đứng khi giao, đỡ giao bóng, có thích hợp hay không, không chỉ ảnh hưởng trực tiếp đến hiệu quả giao và đỡ giao bóng, mà còn quan hệ mật thiết với sự nhanh, chậm khi di chuyển bước chân.</w:t>
      </w:r>
    </w:p>
    <w:p w:rsidR="00AE3C9E" w:rsidRPr="00CD7361" w:rsidRDefault="00AE3C9E" w:rsidP="005E6FD7">
      <w:pPr>
        <w:tabs>
          <w:tab w:val="left" w:pos="540"/>
        </w:tabs>
        <w:jc w:val="both"/>
        <w:rPr>
          <w:szCs w:val="28"/>
          <w:lang w:val="sv-SE"/>
        </w:rPr>
      </w:pPr>
      <w:r w:rsidRPr="00CD7361">
        <w:rPr>
          <w:szCs w:val="28"/>
          <w:lang w:val="sv-SE"/>
        </w:rPr>
        <w:t xml:space="preserve">Lựa chọn vị trí đứng cơ bản chủ yếu dựa vào các điểm dưới đây: </w:t>
      </w:r>
      <w:r w:rsidR="00A94DD4" w:rsidRPr="00CD7361">
        <w:rPr>
          <w:szCs w:val="28"/>
          <w:lang w:val="sv-SE"/>
        </w:rPr>
        <w:t xml:space="preserve">Căn </w:t>
      </w:r>
      <w:r w:rsidRPr="00CD7361">
        <w:rPr>
          <w:szCs w:val="28"/>
          <w:lang w:val="sv-SE"/>
        </w:rPr>
        <w:t>cứ vào đặc</w:t>
      </w:r>
      <w:r w:rsidR="00507936" w:rsidRPr="00CD7361">
        <w:rPr>
          <w:szCs w:val="28"/>
          <w:lang w:val="sv-SE"/>
        </w:rPr>
        <w:t xml:space="preserve"> điểm lối đánh khác nhau của vận động viên</w:t>
      </w:r>
      <w:r w:rsidRPr="00CD7361">
        <w:rPr>
          <w:szCs w:val="28"/>
          <w:lang w:val="sv-SE"/>
        </w:rPr>
        <w:t xml:space="preserve"> để xác định vị trí cơ bản; căn cứ</w:t>
      </w:r>
      <w:r w:rsidR="00507936" w:rsidRPr="00CD7361">
        <w:rPr>
          <w:szCs w:val="28"/>
          <w:lang w:val="sv-SE"/>
        </w:rPr>
        <w:t xml:space="preserve"> vào chiều cao khác nhau của vận động viên</w:t>
      </w:r>
      <w:r w:rsidRPr="00CD7361">
        <w:rPr>
          <w:szCs w:val="28"/>
          <w:lang w:val="sv-SE"/>
        </w:rPr>
        <w:t xml:space="preserve"> để xác định vị trí đứng cơ bản. Những người thấp thường đứng gần bàn hơn, người cao đứng xa bàn; căn</w:t>
      </w:r>
      <w:r w:rsidR="00507936" w:rsidRPr="00CD7361">
        <w:rPr>
          <w:szCs w:val="28"/>
          <w:lang w:val="sv-SE"/>
        </w:rPr>
        <w:t xml:space="preserve"> cứ vào mặt mạnh, yếu của vận động viên</w:t>
      </w:r>
      <w:r w:rsidRPr="00CD7361">
        <w:rPr>
          <w:szCs w:val="28"/>
          <w:lang w:val="sv-SE"/>
        </w:rPr>
        <w:t xml:space="preserve"> mà xác định vị trí cơ bản.</w:t>
      </w:r>
    </w:p>
    <w:p w:rsidR="00380307" w:rsidRPr="00CD7361" w:rsidRDefault="00AE3C9E" w:rsidP="00CF110A">
      <w:pPr>
        <w:jc w:val="both"/>
        <w:rPr>
          <w:rStyle w:val="Heading5Char"/>
          <w:sz w:val="28"/>
        </w:rPr>
      </w:pPr>
      <w:r w:rsidRPr="00CD7361">
        <w:rPr>
          <w:rStyle w:val="Heading5Char"/>
          <w:sz w:val="28"/>
        </w:rPr>
        <w:t>2.1.3. Di chuyển</w:t>
      </w:r>
    </w:p>
    <w:p w:rsidR="00380307" w:rsidRPr="00CD7361" w:rsidRDefault="00507936" w:rsidP="00CF110A">
      <w:pPr>
        <w:jc w:val="both"/>
        <w:rPr>
          <w:szCs w:val="28"/>
          <w:lang w:val="sv-SE"/>
        </w:rPr>
      </w:pPr>
      <w:r w:rsidRPr="00CD7361">
        <w:rPr>
          <w:szCs w:val="28"/>
          <w:lang w:val="sv-SE"/>
        </w:rPr>
        <w:t xml:space="preserve">Căn </w:t>
      </w:r>
      <w:r w:rsidR="00AE3C9E" w:rsidRPr="00CD7361">
        <w:rPr>
          <w:szCs w:val="28"/>
          <w:lang w:val="sv-SE"/>
        </w:rPr>
        <w:t xml:space="preserve">cứ vào mục đích tính chất các động tác, người ta chia kỹ thuật đánh bóng thành 4 nhóm kỹ thuật cơ bản: </w:t>
      </w:r>
      <w:r w:rsidR="00380307" w:rsidRPr="00CD7361">
        <w:rPr>
          <w:szCs w:val="28"/>
          <w:lang w:val="sv-SE"/>
        </w:rPr>
        <w:t>D</w:t>
      </w:r>
      <w:r w:rsidR="00AE3C9E" w:rsidRPr="00CD7361">
        <w:rPr>
          <w:szCs w:val="28"/>
          <w:lang w:val="sv-SE"/>
        </w:rPr>
        <w:t xml:space="preserve">i chuyển bước đơn, di chuyển bước đôi, di chuyển bước chéo và di chuyển bước nhảy. </w:t>
      </w:r>
    </w:p>
    <w:p w:rsidR="00AE3C9E" w:rsidRPr="00CD7361" w:rsidRDefault="00AE3C9E" w:rsidP="00CF110A">
      <w:pPr>
        <w:jc w:val="both"/>
        <w:rPr>
          <w:szCs w:val="28"/>
          <w:lang w:val="sv-SE"/>
        </w:rPr>
      </w:pPr>
      <w:r w:rsidRPr="00CD7361">
        <w:rPr>
          <w:szCs w:val="28"/>
          <w:lang w:val="sv-SE"/>
        </w:rPr>
        <w:t>Kỹ thuật các bước di chuyển:</w:t>
      </w:r>
    </w:p>
    <w:p w:rsidR="00AE3C9E" w:rsidRPr="00CD7361" w:rsidRDefault="00AE3C9E" w:rsidP="005E6FD7">
      <w:pPr>
        <w:jc w:val="both"/>
        <w:rPr>
          <w:szCs w:val="28"/>
          <w:lang w:val="sv-SE"/>
        </w:rPr>
      </w:pPr>
      <w:r w:rsidRPr="00CD7361">
        <w:rPr>
          <w:szCs w:val="28"/>
          <w:lang w:val="sv-SE"/>
        </w:rPr>
        <w:lastRenderedPageBreak/>
        <w:t>Di chuyển bước đơn:</w:t>
      </w:r>
      <w:r w:rsidRPr="00CD7361">
        <w:rPr>
          <w:b/>
          <w:szCs w:val="28"/>
          <w:lang w:val="sv-SE"/>
        </w:rPr>
        <w:t xml:space="preserve"> </w:t>
      </w:r>
      <w:r w:rsidR="00A94DD4" w:rsidRPr="00CD7361">
        <w:rPr>
          <w:szCs w:val="28"/>
          <w:lang w:val="sv-SE"/>
        </w:rPr>
        <w:t>Ở</w:t>
      </w:r>
      <w:r w:rsidR="00A94DD4" w:rsidRPr="00CD7361">
        <w:rPr>
          <w:bCs/>
          <w:szCs w:val="28"/>
          <w:lang w:val="sv-SE"/>
        </w:rPr>
        <w:t xml:space="preserve"> </w:t>
      </w:r>
      <w:r w:rsidRPr="00CD7361">
        <w:rPr>
          <w:bCs/>
          <w:szCs w:val="28"/>
          <w:lang w:val="sv-SE"/>
        </w:rPr>
        <w:t>tư thế chuẩn bị</w:t>
      </w:r>
      <w:r w:rsidRPr="00CD7361">
        <w:rPr>
          <w:szCs w:val="28"/>
          <w:lang w:val="sv-SE"/>
        </w:rPr>
        <w:t xml:space="preserve">, chân ngược hướng bóng đến làm trụ, chân còn lại di chuyển theo hướng ra trước, sau, sang phải, trái đến vị trí thích hợp để đánh bóng. </w:t>
      </w:r>
    </w:p>
    <w:p w:rsidR="00AE3C9E" w:rsidRPr="00CD7361" w:rsidRDefault="00AE3C9E" w:rsidP="00FC20E5">
      <w:pPr>
        <w:jc w:val="both"/>
        <w:rPr>
          <w:szCs w:val="28"/>
          <w:lang w:val="sv-SE"/>
        </w:rPr>
      </w:pPr>
      <w:r w:rsidRPr="00CD7361">
        <w:rPr>
          <w:szCs w:val="28"/>
          <w:lang w:val="sv-SE"/>
        </w:rPr>
        <w:t xml:space="preserve">Đặc điểm và tác dụng của bước đơn: </w:t>
      </w:r>
      <w:r w:rsidR="00A94DD4" w:rsidRPr="00CD7361">
        <w:rPr>
          <w:szCs w:val="28"/>
          <w:lang w:val="sv-SE"/>
        </w:rPr>
        <w:t xml:space="preserve">Di </w:t>
      </w:r>
      <w:r w:rsidRPr="00CD7361">
        <w:rPr>
          <w:szCs w:val="28"/>
          <w:lang w:val="sv-SE"/>
        </w:rPr>
        <w:t>chuyển bước đơn tương đối đơn giản. Được vận dụng ở trường hợp bóng đến cách thân người không xa, phạm vi nhỏ. Trọng tâm tương đối thăng bằng, ổn định. Nó là loại bước pháp thường sử dụng trong tấn công nhanh, líp giật và cắt bóng.v.v…</w:t>
      </w:r>
    </w:p>
    <w:p w:rsidR="00AE3C9E" w:rsidRPr="00CD7361" w:rsidRDefault="008F39FE" w:rsidP="00CF110A">
      <w:pPr>
        <w:keepNext/>
        <w:ind w:firstLine="0"/>
        <w:jc w:val="center"/>
        <w:rPr>
          <w:szCs w:val="28"/>
        </w:rPr>
      </w:pPr>
      <w:r w:rsidRPr="00CD7361">
        <w:rPr>
          <w:noProof/>
          <w:szCs w:val="28"/>
        </w:rPr>
        <w:drawing>
          <wp:inline distT="0" distB="0" distL="0" distR="0">
            <wp:extent cx="3602990" cy="1758950"/>
            <wp:effectExtent l="0" t="0" r="0" b="0"/>
            <wp:docPr id="170" name="Picture 10" descr="Description: Nonam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Description: Noname 56"/>
                    <pic:cNvPicPr>
                      <a:picLocks/>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3602990" cy="175895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89</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bước đơn</w:t>
      </w:r>
    </w:p>
    <w:p w:rsidR="00AE3C9E" w:rsidRPr="00CD7361" w:rsidRDefault="00AE3C9E" w:rsidP="005E6FD7">
      <w:pPr>
        <w:jc w:val="both"/>
        <w:rPr>
          <w:b/>
          <w:szCs w:val="28"/>
        </w:rPr>
      </w:pPr>
      <w:r w:rsidRPr="00CD7361">
        <w:rPr>
          <w:szCs w:val="28"/>
        </w:rPr>
        <w:t>Di chuyển bước đôi:</w:t>
      </w:r>
      <w:r w:rsidRPr="00CD7361">
        <w:rPr>
          <w:b/>
          <w:szCs w:val="28"/>
        </w:rPr>
        <w:t xml:space="preserve"> </w:t>
      </w:r>
      <w:r w:rsidR="00A94DD4" w:rsidRPr="00CD7361">
        <w:rPr>
          <w:szCs w:val="28"/>
        </w:rPr>
        <w:t>Ở</w:t>
      </w:r>
      <w:r w:rsidR="00A94DD4" w:rsidRPr="00CD7361">
        <w:rPr>
          <w:bCs/>
          <w:szCs w:val="28"/>
        </w:rPr>
        <w:t xml:space="preserve"> </w:t>
      </w:r>
      <w:r w:rsidRPr="00CD7361">
        <w:rPr>
          <w:bCs/>
          <w:szCs w:val="28"/>
        </w:rPr>
        <w:t>tư thế chuẩn bị</w:t>
      </w:r>
      <w:r w:rsidRPr="00CD7361">
        <w:rPr>
          <w:szCs w:val="28"/>
        </w:rPr>
        <w:t xml:space="preserve">, bóng đến hướng nào thì chân cùng hướng bóng đến bước ra trước, ra sau </w:t>
      </w:r>
      <w:r w:rsidR="008F39FE" w:rsidRPr="00CD7361">
        <w:rPr>
          <w:noProof/>
          <w:szCs w:val="28"/>
        </w:rPr>
        <w:drawing>
          <wp:inline distT="0" distB="0" distL="0" distR="0">
            <wp:extent cx="13335" cy="13335"/>
            <wp:effectExtent l="0" t="0" r="0" b="0"/>
            <wp:docPr id="171"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sidRPr="00CD7361">
        <w:rPr>
          <w:szCs w:val="28"/>
        </w:rPr>
        <w:t>hoặc sang trái, phải một bước lớn ; chân kia nhanh chóng bước theo đến vị trí thích hợp để vung tay đánh bóng đi.</w:t>
      </w:r>
    </w:p>
    <w:p w:rsidR="00AE3C9E" w:rsidRPr="00CD7361" w:rsidRDefault="00AE3C9E" w:rsidP="00FC20E5">
      <w:pPr>
        <w:tabs>
          <w:tab w:val="left" w:pos="540"/>
        </w:tabs>
        <w:jc w:val="both"/>
        <w:rPr>
          <w:szCs w:val="28"/>
        </w:rPr>
      </w:pPr>
      <w:r w:rsidRPr="00CD7361">
        <w:rPr>
          <w:szCs w:val="28"/>
        </w:rPr>
        <w:t xml:space="preserve">Đặc điểm và tác dụng của đổi bước: </w:t>
      </w:r>
      <w:r w:rsidR="00A94DD4" w:rsidRPr="00CD7361">
        <w:rPr>
          <w:szCs w:val="28"/>
        </w:rPr>
        <w:t xml:space="preserve">Di </w:t>
      </w:r>
      <w:r w:rsidRPr="00CD7361">
        <w:rPr>
          <w:szCs w:val="28"/>
        </w:rPr>
        <w:t xml:space="preserve">chuyển đổi bước biên độ lớn hơn bước đơn. Tấn công nhanh thường sử dụng phương pháp này đối với bóng đến cách xa thân người. Hay lối đánh cắt bóng để đối phó với bóng tấn công đột ngột của đối phương. Do biên độ lớn, nên trọng tâm hạ thấp, phần lớn dựa lực đánh bóng. </w:t>
      </w:r>
    </w:p>
    <w:p w:rsidR="00AE3C9E" w:rsidRPr="00CD7361" w:rsidRDefault="008F39FE" w:rsidP="00841995">
      <w:pPr>
        <w:keepNext/>
        <w:tabs>
          <w:tab w:val="left" w:pos="540"/>
        </w:tabs>
        <w:ind w:firstLine="0"/>
        <w:jc w:val="center"/>
        <w:rPr>
          <w:szCs w:val="28"/>
        </w:rPr>
      </w:pPr>
      <w:r w:rsidRPr="00CD7361">
        <w:rPr>
          <w:noProof/>
          <w:szCs w:val="28"/>
        </w:rPr>
        <w:drawing>
          <wp:inline distT="0" distB="0" distL="0" distR="0">
            <wp:extent cx="5105400" cy="1434465"/>
            <wp:effectExtent l="0" t="0" r="0" b="0"/>
            <wp:docPr id="172"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105400" cy="1434465"/>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90</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bước đôi</w:t>
      </w:r>
    </w:p>
    <w:p w:rsidR="00AE3C9E" w:rsidRPr="00CD7361" w:rsidRDefault="00F341EC" w:rsidP="00507936">
      <w:pPr>
        <w:rPr>
          <w:b/>
          <w:bCs/>
          <w:szCs w:val="28"/>
        </w:rPr>
      </w:pPr>
      <w:r w:rsidRPr="00CD7361">
        <w:rPr>
          <w:szCs w:val="28"/>
        </w:rPr>
        <w:t xml:space="preserve"> </w:t>
      </w:r>
      <w:r w:rsidR="00AE3C9E" w:rsidRPr="00CD7361">
        <w:rPr>
          <w:szCs w:val="28"/>
        </w:rPr>
        <w:t>Di chuyển bước chéo (bước ngang)</w:t>
      </w:r>
      <w:r w:rsidR="00AE3C9E" w:rsidRPr="00CD7361">
        <w:rPr>
          <w:bCs/>
          <w:szCs w:val="28"/>
        </w:rPr>
        <w:t>:</w:t>
      </w:r>
      <w:r w:rsidR="00AE3C9E" w:rsidRPr="00CD7361">
        <w:rPr>
          <w:b/>
          <w:bCs/>
          <w:szCs w:val="28"/>
        </w:rPr>
        <w:t xml:space="preserve"> </w:t>
      </w:r>
      <w:r w:rsidR="00A94DD4" w:rsidRPr="00CD7361">
        <w:rPr>
          <w:bCs/>
          <w:szCs w:val="28"/>
        </w:rPr>
        <w:t xml:space="preserve">Ở </w:t>
      </w:r>
      <w:r w:rsidR="00AE3C9E" w:rsidRPr="00CD7361">
        <w:rPr>
          <w:bCs/>
          <w:szCs w:val="28"/>
        </w:rPr>
        <w:t>tư thế chuẩn bị</w:t>
      </w:r>
      <w:r w:rsidR="00AE3C9E" w:rsidRPr="00CD7361">
        <w:rPr>
          <w:szCs w:val="28"/>
        </w:rPr>
        <w:t>, khi bóng đánh sang chân ngược hướng bóng đến di chuyển (bước chéo) ; chân kia nhanh chóng bước theo chân kia một bước, rồi vung tay đánh bóng.</w:t>
      </w:r>
    </w:p>
    <w:p w:rsidR="00AE3C9E" w:rsidRPr="00CD7361" w:rsidRDefault="008F39FE" w:rsidP="00CF110A">
      <w:pPr>
        <w:pStyle w:val="ListParagraph"/>
        <w:ind w:left="0" w:firstLine="0"/>
        <w:jc w:val="center"/>
        <w:rPr>
          <w:szCs w:val="28"/>
        </w:rPr>
      </w:pPr>
      <w:r w:rsidRPr="00CD7361">
        <w:rPr>
          <w:noProof/>
          <w:szCs w:val="28"/>
        </w:rPr>
        <w:lastRenderedPageBreak/>
        <w:drawing>
          <wp:inline distT="0" distB="0" distL="0" distR="0">
            <wp:extent cx="1421765" cy="1898650"/>
            <wp:effectExtent l="0" t="0" r="0" b="0"/>
            <wp:docPr id="17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421765" cy="189865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91</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bước chéo</w:t>
      </w:r>
    </w:p>
    <w:p w:rsidR="00AE3C9E" w:rsidRPr="00CD7361" w:rsidRDefault="00AE3C9E" w:rsidP="005E6FD7">
      <w:pPr>
        <w:tabs>
          <w:tab w:val="left" w:pos="540"/>
        </w:tabs>
        <w:jc w:val="both"/>
        <w:rPr>
          <w:szCs w:val="28"/>
        </w:rPr>
      </w:pPr>
      <w:r w:rsidRPr="00CD7361">
        <w:rPr>
          <w:szCs w:val="28"/>
        </w:rPr>
        <w:t xml:space="preserve">Đặc điểm và tác dụng của bước chéo: </w:t>
      </w:r>
      <w:r w:rsidR="00A94DD4" w:rsidRPr="00CD7361">
        <w:rPr>
          <w:szCs w:val="28"/>
        </w:rPr>
        <w:t>D</w:t>
      </w:r>
      <w:r w:rsidR="00A94DD4" w:rsidRPr="00CD7361">
        <w:rPr>
          <w:bCs/>
          <w:szCs w:val="28"/>
        </w:rPr>
        <w:t xml:space="preserve">i </w:t>
      </w:r>
      <w:r w:rsidRPr="00CD7361">
        <w:rPr>
          <w:bCs/>
          <w:szCs w:val="28"/>
        </w:rPr>
        <w:t>chuyển bước chéo</w:t>
      </w:r>
      <w:r w:rsidRPr="00CD7361">
        <w:rPr>
          <w:b/>
          <w:bCs/>
          <w:szCs w:val="28"/>
        </w:rPr>
        <w:t xml:space="preserve"> </w:t>
      </w:r>
      <w:r w:rsidRPr="00CD7361">
        <w:rPr>
          <w:bCs/>
          <w:szCs w:val="28"/>
        </w:rPr>
        <w:t>b</w:t>
      </w:r>
      <w:r w:rsidRPr="00CD7361">
        <w:rPr>
          <w:szCs w:val="28"/>
        </w:rPr>
        <w:t>iên độ di chuyển lớn hơn các loại bước đơn, bước đổi và bước nhảy. Nó được sử dụng chủ yếu để đối phó với bóng đến quá xa thân người. Bước này thường sử dụng trong lúc di chuyển để tấn công nhanh hoặc líp, giật sau khi né người tấn công, góc phải bỏ trống, hoặc khi cắt bóng, líp bóng.</w:t>
      </w:r>
    </w:p>
    <w:p w:rsidR="00AE3C9E" w:rsidRPr="00CD7361" w:rsidRDefault="00AE3C9E" w:rsidP="00FC20E5">
      <w:pPr>
        <w:jc w:val="both"/>
        <w:rPr>
          <w:b/>
          <w:szCs w:val="28"/>
        </w:rPr>
      </w:pPr>
      <w:r w:rsidRPr="00CD7361">
        <w:rPr>
          <w:szCs w:val="28"/>
        </w:rPr>
        <w:t>Di chuyển bước nhảy:</w:t>
      </w:r>
      <w:r w:rsidRPr="00CD7361">
        <w:rPr>
          <w:b/>
          <w:szCs w:val="28"/>
        </w:rPr>
        <w:t xml:space="preserve"> </w:t>
      </w:r>
      <w:r w:rsidR="00A94DD4" w:rsidRPr="00CD7361">
        <w:rPr>
          <w:bCs/>
          <w:szCs w:val="28"/>
        </w:rPr>
        <w:t xml:space="preserve">Ở </w:t>
      </w:r>
      <w:r w:rsidRPr="00CD7361">
        <w:rPr>
          <w:bCs/>
          <w:szCs w:val="28"/>
        </w:rPr>
        <w:t>tư thế chuẩn bị</w:t>
      </w:r>
      <w:r w:rsidRPr="00CD7361">
        <w:rPr>
          <w:szCs w:val="28"/>
        </w:rPr>
        <w:t>, lấy chân đối diện với phía bóng đến làm chân giậm nhảy, khi bóng đến hai chân gần như đồng thời rời mặt đất để nhảy vượt về phía bóng đến. Chân giậm nhảy chạm đất trước, chân còn lại chạm đất sau đứng vững, sau đó vung tay đánh bóng.</w:t>
      </w:r>
    </w:p>
    <w:p w:rsidR="00AE3C9E" w:rsidRPr="00CD7361" w:rsidRDefault="00AE3C9E" w:rsidP="00FC20E5">
      <w:pPr>
        <w:tabs>
          <w:tab w:val="left" w:pos="540"/>
          <w:tab w:val="left" w:pos="720"/>
          <w:tab w:val="left" w:pos="4050"/>
        </w:tabs>
        <w:jc w:val="both"/>
        <w:rPr>
          <w:bCs/>
          <w:szCs w:val="28"/>
        </w:rPr>
      </w:pPr>
      <w:r w:rsidRPr="00CD7361">
        <w:rPr>
          <w:bCs/>
          <w:szCs w:val="28"/>
        </w:rPr>
        <w:t xml:space="preserve">Đặc điểm và tác dụng của bước nhảy: </w:t>
      </w:r>
      <w:r w:rsidR="00A94DD4" w:rsidRPr="00CD7361">
        <w:rPr>
          <w:bCs/>
          <w:szCs w:val="28"/>
        </w:rPr>
        <w:t>D</w:t>
      </w:r>
      <w:r w:rsidR="00A94DD4" w:rsidRPr="00CD7361">
        <w:rPr>
          <w:szCs w:val="28"/>
        </w:rPr>
        <w:t xml:space="preserve">i </w:t>
      </w:r>
      <w:r w:rsidRPr="00CD7361">
        <w:rPr>
          <w:szCs w:val="28"/>
        </w:rPr>
        <w:t xml:space="preserve">chuyển bước nhảy có biên độ di chuyển lớn hơn một chút so với bước đơn và bước đổi. Khi di chuyển thường có một thời gian rất ngắn trên không, có ảnh hưởng nhất định đối với việc giữ ổn định của trọng tâm cơ thể. Thông thường dùng hoãn xung của khớp gối, khớp cổ chân để giảm bớt dao động của trọng tâm. </w:t>
      </w:r>
    </w:p>
    <w:p w:rsidR="00AE3C9E" w:rsidRPr="00CD7361" w:rsidRDefault="008F39FE" w:rsidP="00CF110A">
      <w:pPr>
        <w:keepNext/>
        <w:ind w:firstLine="0"/>
        <w:jc w:val="center"/>
        <w:rPr>
          <w:szCs w:val="28"/>
        </w:rPr>
      </w:pPr>
      <w:r w:rsidRPr="00CD7361">
        <w:rPr>
          <w:noProof/>
          <w:szCs w:val="28"/>
        </w:rPr>
        <w:drawing>
          <wp:inline distT="0" distB="0" distL="0" distR="0">
            <wp:extent cx="4317365" cy="1576070"/>
            <wp:effectExtent l="0" t="0" r="0" b="0"/>
            <wp:docPr id="174"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4317365" cy="157607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92</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Di chuyển bước nhảy</w:t>
      </w:r>
    </w:p>
    <w:p w:rsidR="00AE3C9E" w:rsidRPr="00CD7361" w:rsidRDefault="00AE3C9E" w:rsidP="00CF110A">
      <w:pPr>
        <w:jc w:val="both"/>
        <w:rPr>
          <w:szCs w:val="28"/>
        </w:rPr>
      </w:pPr>
      <w:r w:rsidRPr="00CD7361">
        <w:rPr>
          <w:szCs w:val="28"/>
        </w:rPr>
        <w:t>* Những điểm cần chú ý khi di chuyển bước chân:</w:t>
      </w:r>
    </w:p>
    <w:p w:rsidR="00AE3C9E" w:rsidRPr="00CD7361" w:rsidRDefault="00AE3C9E" w:rsidP="00CF110A">
      <w:pPr>
        <w:jc w:val="both"/>
        <w:rPr>
          <w:szCs w:val="28"/>
        </w:rPr>
      </w:pPr>
      <w:r w:rsidRPr="00CD7361">
        <w:rPr>
          <w:szCs w:val="28"/>
        </w:rPr>
        <w:t>- Di chuyển bước chân là cực kì quan trọng đánh bóng bàn, phải di chuyển nhanh , tạo tư thế và khoảng cách đánh bóng tốt mới nâng cao được hiệu quả.</w:t>
      </w:r>
    </w:p>
    <w:p w:rsidR="00AE3C9E" w:rsidRPr="00CD7361" w:rsidRDefault="00AE3C9E" w:rsidP="00CF110A">
      <w:pPr>
        <w:jc w:val="both"/>
        <w:rPr>
          <w:szCs w:val="28"/>
        </w:rPr>
      </w:pPr>
      <w:r w:rsidRPr="00CD7361">
        <w:rPr>
          <w:szCs w:val="28"/>
        </w:rPr>
        <w:t>- Phải phán đoán tốt hướng đối phương đánh bóng sang khoảng cách giữa và bóng mà sử dụng loại bước di chuyển nào cho hợp lí.</w:t>
      </w:r>
    </w:p>
    <w:p w:rsidR="00AE3C9E" w:rsidRPr="00CD7361" w:rsidRDefault="00AE3C9E" w:rsidP="00CF110A">
      <w:pPr>
        <w:jc w:val="both"/>
        <w:rPr>
          <w:szCs w:val="28"/>
        </w:rPr>
      </w:pPr>
      <w:r w:rsidRPr="00CD7361">
        <w:rPr>
          <w:szCs w:val="28"/>
        </w:rPr>
        <w:lastRenderedPageBreak/>
        <w:t>- Sau di chuyển phải tạo được tư thế thuận lợi, tạo khoảng cách thích hợp cho đánh bóng.</w:t>
      </w:r>
    </w:p>
    <w:p w:rsidR="00AE3C9E" w:rsidRPr="00CD7361" w:rsidRDefault="00AE3C9E" w:rsidP="00CF110A">
      <w:pPr>
        <w:jc w:val="both"/>
        <w:rPr>
          <w:szCs w:val="28"/>
        </w:rPr>
      </w:pPr>
      <w:r w:rsidRPr="00CD7361">
        <w:rPr>
          <w:szCs w:val="28"/>
        </w:rPr>
        <w:t>- Trong quá trình di chuyển bước chân phải phối hợp nhịp nhàng của trọng tâm cơ thể, động tác tay hợp lí.</w:t>
      </w:r>
    </w:p>
    <w:p w:rsidR="00AE3C9E" w:rsidRPr="00CD7361" w:rsidRDefault="00AE3C9E" w:rsidP="00CF110A">
      <w:pPr>
        <w:jc w:val="both"/>
        <w:rPr>
          <w:szCs w:val="28"/>
        </w:rPr>
      </w:pPr>
      <w:r w:rsidRPr="00CD7361">
        <w:rPr>
          <w:szCs w:val="28"/>
        </w:rPr>
        <w:t xml:space="preserve"> - Kết thúc di chuyển phải nhanh chóng chiếm vị trí và chủ động thực hiện động tác đánh bóng</w:t>
      </w:r>
      <w:r w:rsidR="00766280" w:rsidRPr="00CD7361">
        <w:rPr>
          <w:rStyle w:val="FootnoteReference"/>
          <w:szCs w:val="28"/>
        </w:rPr>
        <w:footnoteReference w:id="46"/>
      </w:r>
    </w:p>
    <w:p w:rsidR="00AE3C9E" w:rsidRPr="00CD7361" w:rsidRDefault="007C3B9D" w:rsidP="00CF110A">
      <w:pPr>
        <w:pStyle w:val="Heading4"/>
        <w:jc w:val="both"/>
        <w:rPr>
          <w:sz w:val="28"/>
          <w:szCs w:val="28"/>
        </w:rPr>
      </w:pPr>
      <w:bookmarkStart w:id="818" w:name="_Toc532195658"/>
      <w:bookmarkStart w:id="819" w:name="_Toc532204164"/>
      <w:r w:rsidRPr="00CD7361">
        <w:rPr>
          <w:sz w:val="28"/>
          <w:szCs w:val="28"/>
          <w:lang w:val="en-US"/>
        </w:rPr>
        <w:tab/>
      </w:r>
      <w:bookmarkStart w:id="820" w:name="_Toc11671920"/>
      <w:r w:rsidR="00AE3C9E" w:rsidRPr="00CD7361">
        <w:rPr>
          <w:sz w:val="28"/>
          <w:szCs w:val="28"/>
        </w:rPr>
        <w:t>2.2. Kỹ thuật giao bóng, đỡ giao bóng thuận tay và trái tay</w:t>
      </w:r>
      <w:bookmarkEnd w:id="818"/>
      <w:bookmarkEnd w:id="819"/>
      <w:bookmarkEnd w:id="820"/>
    </w:p>
    <w:p w:rsidR="00AE3C9E" w:rsidRPr="00CD7361" w:rsidRDefault="00AE3C9E" w:rsidP="00CF110A">
      <w:pPr>
        <w:pStyle w:val="Heading5"/>
        <w:jc w:val="both"/>
        <w:rPr>
          <w:sz w:val="28"/>
        </w:rPr>
      </w:pPr>
      <w:r w:rsidRPr="00CD7361">
        <w:rPr>
          <w:sz w:val="28"/>
        </w:rPr>
        <w:t xml:space="preserve">2.2.1. Kỹ thuật giao bóng </w:t>
      </w:r>
    </w:p>
    <w:p w:rsidR="00AE3C9E" w:rsidRPr="00CD7361" w:rsidRDefault="00AE3C9E" w:rsidP="00CF110A">
      <w:pPr>
        <w:jc w:val="both"/>
        <w:rPr>
          <w:szCs w:val="28"/>
          <w:lang w:val="sv-SE"/>
        </w:rPr>
      </w:pPr>
      <w:r w:rsidRPr="00CD7361">
        <w:rPr>
          <w:szCs w:val="28"/>
          <w:lang w:val="sv-SE"/>
        </w:rPr>
        <w:t>Giao bóng là một kỹ thuật cơ bản của môn bóng bàn và là kỹ thuật đầu tiên bắt đầu đưa bóng vào cuộc. Mục đích cao nhất của giao bóng là thắng điểm trực tiếp; giao bóng tốt giúp vận động viên hoàn toàn chủ động, chiếm ưu thế tạo cơ hội nhanh chóng dứt điểm; giao bóng tốt có thể phá vỡ chiến thuật của đối phương, thuận lợi cho việc áp đặt chiến thuật của mình.</w:t>
      </w:r>
    </w:p>
    <w:p w:rsidR="00AE3C9E" w:rsidRPr="00CD7361" w:rsidRDefault="00AE3C9E" w:rsidP="00CF110A">
      <w:pPr>
        <w:ind w:firstLine="540"/>
        <w:jc w:val="both"/>
        <w:rPr>
          <w:szCs w:val="28"/>
          <w:lang w:val="sv-SE"/>
        </w:rPr>
      </w:pPr>
      <w:r w:rsidRPr="00CD7361">
        <w:rPr>
          <w:szCs w:val="28"/>
          <w:lang w:val="sv-SE"/>
        </w:rPr>
        <w:t>Kỹ thuật giao bóng rất đa dạng và phong phú, căn cứ vào đặc điểm, tính chất xoáy của bóng và đường vòng cung bóng bay mà người ta chia kỹ thuật giao bóng thành giao bóng tốc độ, giao bóng xoáy một chiều, giao bóng xoáy hỗn hợp và giao bóng điểm rơi.</w:t>
      </w:r>
    </w:p>
    <w:p w:rsidR="00AE3C9E" w:rsidRPr="00CD7361" w:rsidRDefault="00AE3C9E" w:rsidP="005E6FD7">
      <w:pPr>
        <w:jc w:val="both"/>
        <w:rPr>
          <w:szCs w:val="28"/>
          <w:lang w:val="sv-SE"/>
        </w:rPr>
      </w:pPr>
      <w:r w:rsidRPr="00CD7361">
        <w:rPr>
          <w:i/>
          <w:szCs w:val="28"/>
          <w:lang w:val="sv-SE"/>
        </w:rPr>
        <w:t>Giao bóng tốc độ:</w:t>
      </w:r>
      <w:r w:rsidRPr="00CD7361">
        <w:rPr>
          <w:szCs w:val="28"/>
          <w:lang w:val="sv-SE"/>
        </w:rPr>
        <w:t xml:space="preserve"> </w:t>
      </w:r>
      <w:r w:rsidR="00A94DD4" w:rsidRPr="00CD7361">
        <w:rPr>
          <w:szCs w:val="28"/>
          <w:lang w:val="sv-SE"/>
        </w:rPr>
        <w:t xml:space="preserve">Người </w:t>
      </w:r>
      <w:r w:rsidRPr="00CD7361">
        <w:rPr>
          <w:szCs w:val="28"/>
          <w:lang w:val="sv-SE"/>
        </w:rPr>
        <w:t>giao bóng sử dụng động tác nhanh, mạnh, lực tác dụng gần như đi qua tâm bóng, bóng bay nhanh đường vòng cung thấp nhưng gần như không xoáy hoặc giao bóng xoáy lên mạnh làm xunh lực tiến về phía trước lớn. Cách giao bóng này thường kết hợp với giao nhẹ, biến đổi điểm rơi, tạo cơ hội thuận lợi cho việc tấn công nhanh.</w:t>
      </w:r>
    </w:p>
    <w:p w:rsidR="00AE3C9E" w:rsidRPr="00CD7361" w:rsidRDefault="00AE3C9E" w:rsidP="00FC20E5">
      <w:pPr>
        <w:jc w:val="both"/>
        <w:rPr>
          <w:szCs w:val="28"/>
          <w:lang w:val="sv-SE"/>
        </w:rPr>
      </w:pPr>
      <w:r w:rsidRPr="00CD7361">
        <w:rPr>
          <w:i/>
          <w:szCs w:val="28"/>
          <w:lang w:val="sv-SE"/>
        </w:rPr>
        <w:t>Giao bóng xoáy một chiều:</w:t>
      </w:r>
      <w:r w:rsidRPr="00CD7361">
        <w:rPr>
          <w:szCs w:val="28"/>
          <w:lang w:val="sv-SE"/>
        </w:rPr>
        <w:t xml:space="preserve"> </w:t>
      </w:r>
      <w:r w:rsidR="00A94DD4" w:rsidRPr="00CD7361">
        <w:rPr>
          <w:szCs w:val="28"/>
          <w:lang w:val="sv-SE"/>
        </w:rPr>
        <w:t xml:space="preserve">Bóng </w:t>
      </w:r>
      <w:r w:rsidRPr="00CD7361">
        <w:rPr>
          <w:szCs w:val="28"/>
          <w:lang w:val="sv-SE"/>
        </w:rPr>
        <w:t>đánh sang chỉ có một chiều xoáy như xoáy lên, xoáy xuống hoặc xoáy ngang, trong thực tế bóng xoáy ngang đơn thuần chiếm tỷ lệ rất thấp trong tập luyện và thi đấu.</w:t>
      </w:r>
    </w:p>
    <w:p w:rsidR="00AE3C9E" w:rsidRPr="00CD7361" w:rsidRDefault="00AE3C9E" w:rsidP="00FC20E5">
      <w:pPr>
        <w:jc w:val="both"/>
        <w:rPr>
          <w:szCs w:val="28"/>
          <w:lang w:val="sv-SE"/>
        </w:rPr>
      </w:pPr>
      <w:r w:rsidRPr="00CD7361">
        <w:rPr>
          <w:i/>
          <w:szCs w:val="28"/>
          <w:lang w:val="sv-SE"/>
        </w:rPr>
        <w:t>Giao bóng xoáy hỗn hợp:</w:t>
      </w:r>
      <w:r w:rsidRPr="00CD7361">
        <w:rPr>
          <w:szCs w:val="28"/>
          <w:lang w:val="sv-SE"/>
        </w:rPr>
        <w:t xml:space="preserve"> </w:t>
      </w:r>
      <w:r w:rsidR="00A94DD4" w:rsidRPr="00CD7361">
        <w:rPr>
          <w:szCs w:val="28"/>
          <w:lang w:val="sv-SE"/>
        </w:rPr>
        <w:t xml:space="preserve">Loại </w:t>
      </w:r>
      <w:r w:rsidRPr="00CD7361">
        <w:rPr>
          <w:szCs w:val="28"/>
          <w:lang w:val="sv-SE"/>
        </w:rPr>
        <w:t>giao bóng kết hợp giữa hai tính chất xoáy như xoáy ngang lên hoặc xoáy ngang xuống. Loại giao bóng này được sử hầu hết trong tập luyện và thi đấu, do nó dễ biến hóa, thay đổi tính chất xoáy, độ xoáy và kết hợp với điểm rơi gây khó khăn cho người đỡ.</w:t>
      </w:r>
    </w:p>
    <w:p w:rsidR="00AE3C9E" w:rsidRPr="00CD7361" w:rsidRDefault="00AE3C9E" w:rsidP="00FC20E5">
      <w:pPr>
        <w:jc w:val="both"/>
        <w:rPr>
          <w:szCs w:val="28"/>
          <w:lang w:val="sv-SE"/>
        </w:rPr>
      </w:pPr>
      <w:r w:rsidRPr="00CD7361">
        <w:rPr>
          <w:i/>
          <w:szCs w:val="28"/>
          <w:lang w:val="sv-SE"/>
        </w:rPr>
        <w:t>Giao bóng điểm rơi:</w:t>
      </w:r>
      <w:r w:rsidRPr="00CD7361">
        <w:rPr>
          <w:szCs w:val="28"/>
          <w:lang w:val="sv-SE"/>
        </w:rPr>
        <w:t xml:space="preserve"> </w:t>
      </w:r>
      <w:r w:rsidR="00A94DD4" w:rsidRPr="00CD7361">
        <w:rPr>
          <w:szCs w:val="28"/>
          <w:lang w:val="sv-SE"/>
        </w:rPr>
        <w:t xml:space="preserve">Loại </w:t>
      </w:r>
      <w:r w:rsidRPr="00CD7361">
        <w:rPr>
          <w:szCs w:val="28"/>
          <w:lang w:val="sv-SE"/>
        </w:rPr>
        <w:t xml:space="preserve">giao bóng tổng hợp các loại giao bóng trên như: </w:t>
      </w:r>
      <w:r w:rsidR="00A94DD4" w:rsidRPr="00CD7361">
        <w:rPr>
          <w:szCs w:val="28"/>
          <w:lang w:val="sv-SE"/>
        </w:rPr>
        <w:t xml:space="preserve">Bóng </w:t>
      </w:r>
      <w:r w:rsidRPr="00CD7361">
        <w:rPr>
          <w:szCs w:val="28"/>
          <w:lang w:val="sv-SE"/>
        </w:rPr>
        <w:t>bay xa hay gần, mạnh hay nhẹ, xoáy hay không xoáy... lấy biến hóa điểm rơi của bóng làm chính để buộc người đỡ vào thế bị động tạo cơ hội tấn công dứt điểm.</w:t>
      </w:r>
    </w:p>
    <w:p w:rsidR="00C00D85" w:rsidRPr="00CD7361" w:rsidRDefault="00AE3C9E" w:rsidP="00766280">
      <w:pPr>
        <w:jc w:val="both"/>
        <w:rPr>
          <w:szCs w:val="28"/>
          <w:lang w:val="sv-SE"/>
        </w:rPr>
      </w:pPr>
      <w:r w:rsidRPr="00CD7361">
        <w:rPr>
          <w:szCs w:val="28"/>
          <w:lang w:val="sv-SE"/>
        </w:rPr>
        <w:t xml:space="preserve">Trong bóng bàn, đỡ giao bóng giữ vai trò hết sức quan trọng. Đỡ giao bóng không tốt, sẽ mất điểm trực tiếp hoặc tạo cơ hội tốt cho đối phương tấn công dứt </w:t>
      </w:r>
      <w:r w:rsidRPr="00CD7361">
        <w:rPr>
          <w:szCs w:val="28"/>
          <w:lang w:val="sv-SE"/>
        </w:rPr>
        <w:lastRenderedPageBreak/>
        <w:t>điểm, hoặc không thực hiện được ý đồ của mình, ảnh hưởng đến tâm lý thi đấu nhất là ở thời điểm quan trọng quyết định. Đỡ giao bóng tốt có thể thắng điểm trực tiếp hoặc phá vỡ, hạn chế ý đồ chiến thuật của đối phương, hoặc đưa đối phương vào thế bị động đánh trả, tạo cơ hội tốt cho mình tấn công dứt</w:t>
      </w:r>
      <w:r w:rsidR="00C00D85" w:rsidRPr="00CD7361">
        <w:rPr>
          <w:szCs w:val="28"/>
          <w:lang w:val="sv-SE"/>
        </w:rPr>
        <w:t xml:space="preserve"> </w:t>
      </w:r>
      <w:r w:rsidRPr="00CD7361">
        <w:rPr>
          <w:szCs w:val="28"/>
          <w:lang w:val="sv-SE"/>
        </w:rPr>
        <w:t xml:space="preserve">điểm. </w:t>
      </w:r>
    </w:p>
    <w:p w:rsidR="00AE3C9E" w:rsidRPr="00CD7361" w:rsidRDefault="00AE3C9E" w:rsidP="00CF110A">
      <w:pPr>
        <w:jc w:val="both"/>
        <w:rPr>
          <w:szCs w:val="28"/>
          <w:lang w:val="sv-SE"/>
        </w:rPr>
      </w:pPr>
      <w:r w:rsidRPr="00CD7361">
        <w:rPr>
          <w:szCs w:val="28"/>
          <w:lang w:val="sv-SE"/>
        </w:rPr>
        <w:t xml:space="preserve">Trong thi đấu có bao nhiêu loại giao bóng thì có bấy nhiêu loại đỡ giao bóng tương ứng. Vấn đề cơ bản của đỡ giao bóng là: </w:t>
      </w:r>
    </w:p>
    <w:p w:rsidR="00AE3C9E" w:rsidRPr="00CD7361" w:rsidRDefault="00F341EC" w:rsidP="00991251">
      <w:pPr>
        <w:jc w:val="both"/>
        <w:rPr>
          <w:szCs w:val="28"/>
          <w:lang w:val="sv-SE"/>
        </w:rPr>
      </w:pPr>
      <w:r w:rsidRPr="00CD7361">
        <w:rPr>
          <w:szCs w:val="28"/>
          <w:lang w:val="sv-SE"/>
        </w:rPr>
        <w:t xml:space="preserve"> </w:t>
      </w:r>
      <w:r w:rsidR="00AE3C9E" w:rsidRPr="00CD7361">
        <w:rPr>
          <w:szCs w:val="28"/>
          <w:lang w:val="sv-SE"/>
        </w:rPr>
        <w:t>- Phán đoán đúng hướng bóng đến, sức mạnh, mức độ và chiều bóng xoáy, điểm bóng rơi trên mặt bàn bên mình, tiếp cận với bóng tạo khoảng cách thích hợp cho việc thực hiện động tác đỡ bóng</w:t>
      </w:r>
      <w:r w:rsidR="00380307" w:rsidRPr="00CD7361">
        <w:rPr>
          <w:szCs w:val="28"/>
          <w:lang w:val="sv-SE"/>
        </w:rPr>
        <w:t>;</w:t>
      </w:r>
    </w:p>
    <w:p w:rsidR="00AE3C9E" w:rsidRPr="00CD7361" w:rsidRDefault="00F341EC" w:rsidP="00991251">
      <w:pPr>
        <w:jc w:val="both"/>
        <w:rPr>
          <w:szCs w:val="28"/>
          <w:lang w:val="sv-SE"/>
        </w:rPr>
      </w:pPr>
      <w:r w:rsidRPr="00CD7361">
        <w:rPr>
          <w:szCs w:val="28"/>
          <w:lang w:val="sv-SE"/>
        </w:rPr>
        <w:t xml:space="preserve"> </w:t>
      </w:r>
      <w:r w:rsidR="00AE3C9E" w:rsidRPr="00CD7361">
        <w:rPr>
          <w:szCs w:val="28"/>
          <w:lang w:val="sv-SE"/>
        </w:rPr>
        <w:t>- Cân bằng sức xoáy của bóng đối phương đánh sang bằng trả ngược chiều xoáy</w:t>
      </w:r>
      <w:r w:rsidR="00380307" w:rsidRPr="00CD7361">
        <w:rPr>
          <w:szCs w:val="28"/>
          <w:lang w:val="sv-SE"/>
        </w:rPr>
        <w:t>;</w:t>
      </w:r>
    </w:p>
    <w:p w:rsidR="00AE3C9E" w:rsidRPr="00CD7361" w:rsidRDefault="00F341EC" w:rsidP="00991251">
      <w:pPr>
        <w:jc w:val="both"/>
        <w:rPr>
          <w:szCs w:val="28"/>
          <w:lang w:val="sv-SE"/>
        </w:rPr>
      </w:pPr>
      <w:r w:rsidRPr="00CD7361">
        <w:rPr>
          <w:szCs w:val="28"/>
          <w:lang w:val="sv-SE"/>
        </w:rPr>
        <w:t xml:space="preserve"> </w:t>
      </w:r>
      <w:r w:rsidR="00AE3C9E" w:rsidRPr="00CD7361">
        <w:rPr>
          <w:szCs w:val="28"/>
          <w:lang w:val="sv-SE"/>
        </w:rPr>
        <w:t>- Dùng sức xoáy với mức độ lớn hơn để đưa bóng sang bàn đối phương. Người ta thường dùng kỹ thuật như gò, cắt, chặn, đẩy, líp, vụt, bạt, giật để đánh quả giao bóng. Ngoài ra còn dùng phương pháp điều chỉnh góc độ mặt vợt thích hợp hướng bóng bay trở lại bên bàn đối phương</w:t>
      </w:r>
      <w:r w:rsidR="00380307" w:rsidRPr="00CD7361">
        <w:rPr>
          <w:szCs w:val="28"/>
          <w:lang w:val="sv-SE"/>
        </w:rPr>
        <w:t>;</w:t>
      </w:r>
      <w:r w:rsidR="00AE3C9E" w:rsidRPr="00CD7361">
        <w:rPr>
          <w:szCs w:val="28"/>
          <w:lang w:val="sv-SE"/>
        </w:rPr>
        <w:t xml:space="preserve"> </w:t>
      </w:r>
    </w:p>
    <w:p w:rsidR="00AE3C9E" w:rsidRPr="00CD7361" w:rsidRDefault="00AE3C9E" w:rsidP="005E6FD7">
      <w:pPr>
        <w:ind w:firstLine="0"/>
        <w:jc w:val="both"/>
        <w:rPr>
          <w:szCs w:val="28"/>
          <w:lang w:val="sv-SE"/>
        </w:rPr>
      </w:pPr>
      <w:r w:rsidRPr="00CD7361">
        <w:rPr>
          <w:szCs w:val="28"/>
          <w:lang w:val="sv-SE"/>
        </w:rPr>
        <w:t xml:space="preserve"> </w:t>
      </w:r>
      <w:r w:rsidRPr="00CD7361">
        <w:rPr>
          <w:szCs w:val="28"/>
          <w:lang w:val="sv-SE"/>
        </w:rPr>
        <w:tab/>
        <w:t xml:space="preserve">Những yêu cầu trong đỡ giao bóng: </w:t>
      </w:r>
      <w:r w:rsidR="00A94DD4" w:rsidRPr="00CD7361">
        <w:rPr>
          <w:szCs w:val="28"/>
          <w:lang w:val="sv-SE"/>
        </w:rPr>
        <w:t xml:space="preserve">Đỡ </w:t>
      </w:r>
      <w:r w:rsidRPr="00CD7361">
        <w:rPr>
          <w:szCs w:val="28"/>
          <w:lang w:val="sv-SE"/>
        </w:rPr>
        <w:t>giao bóng phải sao cho đường bóng bay thấp; điểm bóng rơi phải biến hoá; đỡ bóng phải nhanh; tạo cho bóng xoáy càng nhiều càng tốt.</w:t>
      </w:r>
    </w:p>
    <w:p w:rsidR="00AE3C9E" w:rsidRPr="00CD7361" w:rsidRDefault="00AE3C9E" w:rsidP="00CF110A">
      <w:pPr>
        <w:pStyle w:val="Heading5"/>
        <w:jc w:val="both"/>
        <w:rPr>
          <w:sz w:val="28"/>
        </w:rPr>
      </w:pPr>
      <w:r w:rsidRPr="00CD7361">
        <w:rPr>
          <w:sz w:val="28"/>
        </w:rPr>
        <w:t>2.2.2. Kỹ thuật đỡ giao bóng thuận tay</w:t>
      </w:r>
    </w:p>
    <w:p w:rsidR="00AE3C9E" w:rsidRPr="00CD7361" w:rsidRDefault="00F341EC" w:rsidP="00380307">
      <w:pPr>
        <w:jc w:val="both"/>
        <w:rPr>
          <w:szCs w:val="28"/>
          <w:lang w:val="sv-SE"/>
        </w:rPr>
      </w:pPr>
      <w:r w:rsidRPr="00CD7361">
        <w:rPr>
          <w:szCs w:val="28"/>
          <w:lang w:val="sv-SE"/>
        </w:rPr>
        <w:t xml:space="preserve"> </w:t>
      </w:r>
      <w:r w:rsidR="00AE3C9E" w:rsidRPr="00CD7361">
        <w:rPr>
          <w:szCs w:val="28"/>
          <w:lang w:val="sv-SE"/>
        </w:rPr>
        <w:t xml:space="preserve">Đối phương giao bóng nhẹ gần lưới: </w:t>
      </w:r>
      <w:r w:rsidR="00A94DD4" w:rsidRPr="00CD7361">
        <w:rPr>
          <w:szCs w:val="28"/>
          <w:lang w:val="sv-SE"/>
        </w:rPr>
        <w:t xml:space="preserve">Sử </w:t>
      </w:r>
      <w:r w:rsidR="00AE3C9E" w:rsidRPr="00CD7361">
        <w:rPr>
          <w:szCs w:val="28"/>
          <w:lang w:val="sv-SE"/>
        </w:rPr>
        <w:t>dụng mặt phải của vợt thực hiện đẩy</w:t>
      </w:r>
      <w:r w:rsidR="00AE3C9E" w:rsidRPr="00CD7361">
        <w:rPr>
          <w:szCs w:val="28"/>
          <w:lang w:val="vi-VN"/>
        </w:rPr>
        <w:t xml:space="preserve">, </w:t>
      </w:r>
      <w:r w:rsidR="00AE3C9E" w:rsidRPr="00CD7361">
        <w:rPr>
          <w:szCs w:val="28"/>
          <w:lang w:val="sv-SE"/>
        </w:rPr>
        <w:t>gò hoặc líp bóng nhẹ vào chỗ trống hoặc gần lưới;</w:t>
      </w:r>
    </w:p>
    <w:p w:rsidR="00AE3C9E" w:rsidRPr="00CD7361" w:rsidRDefault="00F341EC" w:rsidP="00380307">
      <w:pPr>
        <w:jc w:val="both"/>
        <w:rPr>
          <w:szCs w:val="28"/>
          <w:lang w:val="sv-SE"/>
        </w:rPr>
      </w:pPr>
      <w:r w:rsidRPr="00CD7361">
        <w:rPr>
          <w:szCs w:val="28"/>
          <w:lang w:val="sv-SE"/>
        </w:rPr>
        <w:t xml:space="preserve"> </w:t>
      </w:r>
      <w:r w:rsidR="00AE3C9E" w:rsidRPr="00CD7361">
        <w:rPr>
          <w:szCs w:val="28"/>
          <w:lang w:val="sv-SE"/>
        </w:rPr>
        <w:t xml:space="preserve">Đối phương giao bóng mạnh, nhanh: </w:t>
      </w:r>
      <w:r w:rsidR="00A94DD4" w:rsidRPr="00CD7361">
        <w:rPr>
          <w:szCs w:val="28"/>
          <w:lang w:val="sv-SE"/>
        </w:rPr>
        <w:t xml:space="preserve">Sử </w:t>
      </w:r>
      <w:r w:rsidR="00AE3C9E" w:rsidRPr="00CD7361">
        <w:rPr>
          <w:szCs w:val="28"/>
          <w:lang w:val="sv-SE"/>
        </w:rPr>
        <w:t>dụng mặt phải của vợt thực hiện đẩy, chặn bóng vào chỗ trống trên bàn đối phương;</w:t>
      </w:r>
    </w:p>
    <w:p w:rsidR="00AE3C9E" w:rsidRPr="00CD7361" w:rsidRDefault="00F341EC" w:rsidP="00380307">
      <w:pPr>
        <w:jc w:val="both"/>
        <w:rPr>
          <w:szCs w:val="28"/>
          <w:lang w:val="sv-SE"/>
        </w:rPr>
      </w:pPr>
      <w:r w:rsidRPr="00CD7361">
        <w:rPr>
          <w:szCs w:val="28"/>
          <w:lang w:val="sv-SE"/>
        </w:rPr>
        <w:t xml:space="preserve"> </w:t>
      </w:r>
      <w:r w:rsidR="00AE3C9E" w:rsidRPr="00CD7361">
        <w:rPr>
          <w:szCs w:val="28"/>
          <w:lang w:val="sv-SE"/>
        </w:rPr>
        <w:t xml:space="preserve">Đối phương giao bóng xoáy xuống mạnh, dài: </w:t>
      </w:r>
      <w:r w:rsidR="00A94DD4" w:rsidRPr="00CD7361">
        <w:rPr>
          <w:szCs w:val="28"/>
          <w:lang w:val="sv-SE"/>
        </w:rPr>
        <w:t xml:space="preserve">Sử </w:t>
      </w:r>
      <w:r w:rsidR="00AE3C9E" w:rsidRPr="00CD7361">
        <w:rPr>
          <w:szCs w:val="28"/>
          <w:lang w:val="sv-SE"/>
        </w:rPr>
        <w:t>dụng mặt vợt phải ngửa nhiều thực hiện gò bóng. Nếu dùng vụt bóng, giật bóng để đánh trả thì phải điều chỉnh độ nghiêng mặt vợt hợp lý, động tác đánh bóng phải dứt khoát, miết mạnh cổ tay để tăng ma sát vợt với bóng;</w:t>
      </w:r>
    </w:p>
    <w:p w:rsidR="00AE3C9E" w:rsidRPr="00CD7361" w:rsidRDefault="00AE3C9E" w:rsidP="00380307">
      <w:pPr>
        <w:jc w:val="both"/>
        <w:rPr>
          <w:b/>
          <w:szCs w:val="28"/>
          <w:lang w:val="sv-SE"/>
        </w:rPr>
      </w:pPr>
      <w:r w:rsidRPr="00CD7361">
        <w:rPr>
          <w:szCs w:val="28"/>
          <w:lang w:val="sv-SE"/>
        </w:rPr>
        <w:t>Đối phương giao bóng xoáy ngang</w:t>
      </w:r>
      <w:r w:rsidRPr="00CD7361">
        <w:rPr>
          <w:szCs w:val="28"/>
          <w:lang w:val="vi-VN"/>
        </w:rPr>
        <w:t xml:space="preserve"> </w:t>
      </w:r>
      <w:r w:rsidRPr="00CD7361">
        <w:rPr>
          <w:szCs w:val="28"/>
          <w:lang w:val="sv-SE"/>
        </w:rPr>
        <w:t xml:space="preserve">lên hoặc ngang xuống: </w:t>
      </w:r>
      <w:r w:rsidR="00A94DD4" w:rsidRPr="00CD7361">
        <w:rPr>
          <w:szCs w:val="28"/>
          <w:lang w:val="sv-SE"/>
        </w:rPr>
        <w:t xml:space="preserve">Phải </w:t>
      </w:r>
      <w:r w:rsidRPr="00CD7361">
        <w:rPr>
          <w:szCs w:val="28"/>
          <w:lang w:val="sv-SE"/>
        </w:rPr>
        <w:t xml:space="preserve">điều chỉnh độ nghiêng mặt phải vợt để hướng ngược chiều xoáy của bóng đối phương đánh sang. </w:t>
      </w:r>
    </w:p>
    <w:p w:rsidR="00AE3C9E" w:rsidRPr="00CD7361" w:rsidRDefault="00AE3C9E" w:rsidP="00CF110A">
      <w:pPr>
        <w:pStyle w:val="Heading5"/>
        <w:jc w:val="both"/>
        <w:rPr>
          <w:sz w:val="28"/>
        </w:rPr>
      </w:pPr>
      <w:r w:rsidRPr="00CD7361">
        <w:rPr>
          <w:sz w:val="28"/>
        </w:rPr>
        <w:t>2.2.3. Kỹ thuật đỡ giao bóng trái tay</w:t>
      </w:r>
    </w:p>
    <w:p w:rsidR="00AE3C9E" w:rsidRPr="00CD7361" w:rsidRDefault="00AE3C9E" w:rsidP="005E6FD7">
      <w:pPr>
        <w:jc w:val="both"/>
        <w:rPr>
          <w:szCs w:val="28"/>
          <w:lang w:val="vi-VN"/>
        </w:rPr>
      </w:pPr>
      <w:r w:rsidRPr="00CD7361">
        <w:rPr>
          <w:szCs w:val="28"/>
          <w:lang w:val="vi-VN"/>
        </w:rPr>
        <w:t>Đối phương giao bóng nhẹ gần lưới</w:t>
      </w:r>
      <w:r w:rsidRPr="00CD7361">
        <w:rPr>
          <w:szCs w:val="28"/>
          <w:lang w:val="sv-SE"/>
        </w:rPr>
        <w:t>:</w:t>
      </w:r>
      <w:r w:rsidRPr="00CD7361">
        <w:rPr>
          <w:szCs w:val="28"/>
          <w:lang w:val="vi-VN"/>
        </w:rPr>
        <w:t xml:space="preserve"> </w:t>
      </w:r>
      <w:r w:rsidR="00A94DD4" w:rsidRPr="00CD7361">
        <w:rPr>
          <w:szCs w:val="28"/>
          <w:lang w:val="sv-SE"/>
        </w:rPr>
        <w:t>S</w:t>
      </w:r>
      <w:r w:rsidR="00A94DD4" w:rsidRPr="00CD7361">
        <w:rPr>
          <w:szCs w:val="28"/>
          <w:lang w:val="vi-VN"/>
        </w:rPr>
        <w:t xml:space="preserve">ử </w:t>
      </w:r>
      <w:r w:rsidRPr="00CD7361">
        <w:rPr>
          <w:szCs w:val="28"/>
          <w:lang w:val="vi-VN"/>
        </w:rPr>
        <w:t>dụng mặt trái của vợt thực hiện đẩy, gò hoặc líp bóng nhẹ vào chỗ trống hoặc gần lưới;</w:t>
      </w:r>
    </w:p>
    <w:p w:rsidR="00AE3C9E" w:rsidRPr="00CD7361" w:rsidRDefault="00AE3C9E" w:rsidP="00FC20E5">
      <w:pPr>
        <w:jc w:val="both"/>
        <w:rPr>
          <w:szCs w:val="28"/>
          <w:lang w:val="vi-VN"/>
        </w:rPr>
      </w:pPr>
      <w:r w:rsidRPr="00CD7361">
        <w:rPr>
          <w:szCs w:val="28"/>
          <w:lang w:val="vi-VN"/>
        </w:rPr>
        <w:t xml:space="preserve">Đối phương giao bóng mạnh, nhanh: </w:t>
      </w:r>
      <w:r w:rsidR="00A94DD4" w:rsidRPr="00CD7361">
        <w:rPr>
          <w:szCs w:val="28"/>
          <w:lang w:val="vi-VN"/>
        </w:rPr>
        <w:t xml:space="preserve">Sử </w:t>
      </w:r>
      <w:r w:rsidRPr="00CD7361">
        <w:rPr>
          <w:szCs w:val="28"/>
          <w:lang w:val="vi-VN"/>
        </w:rPr>
        <w:t>dụng mặt trái của vợt thực hiện đẩy, chặn bóng vào chỗ trống trên bàn đối phương;</w:t>
      </w:r>
    </w:p>
    <w:p w:rsidR="00AE3C9E" w:rsidRPr="00CD7361" w:rsidRDefault="00AE3C9E" w:rsidP="00FC20E5">
      <w:pPr>
        <w:jc w:val="both"/>
        <w:rPr>
          <w:szCs w:val="28"/>
          <w:lang w:val="vi-VN"/>
        </w:rPr>
      </w:pPr>
      <w:r w:rsidRPr="00CD7361">
        <w:rPr>
          <w:szCs w:val="28"/>
          <w:lang w:val="vi-VN"/>
        </w:rPr>
        <w:t xml:space="preserve">Đối phương giao bóng xoáy xuống mạnh, dài: </w:t>
      </w:r>
      <w:r w:rsidR="00A94DD4" w:rsidRPr="00CD7361">
        <w:rPr>
          <w:szCs w:val="28"/>
          <w:lang w:val="vi-VN"/>
        </w:rPr>
        <w:t xml:space="preserve">Sử </w:t>
      </w:r>
      <w:r w:rsidRPr="00CD7361">
        <w:rPr>
          <w:szCs w:val="28"/>
          <w:lang w:val="vi-VN"/>
        </w:rPr>
        <w:t xml:space="preserve">dụng mặt vợt trái ngửa nhiều thực hiện gò bóng. Nếu dùng vụt bóng, giật bóng để đánh trả thì phải điều </w:t>
      </w:r>
      <w:r w:rsidRPr="00CD7361">
        <w:rPr>
          <w:szCs w:val="28"/>
          <w:lang w:val="vi-VN"/>
        </w:rPr>
        <w:lastRenderedPageBreak/>
        <w:t>chỉnh độ nghiêng mặt vợt hợp lý, động tác đánh bóng phải dứt khoát, miết mạnh cổ tay để tăng ma sát vợt với bóng;</w:t>
      </w:r>
    </w:p>
    <w:p w:rsidR="00AE3C9E" w:rsidRPr="00CD7361" w:rsidRDefault="00AE3C9E" w:rsidP="00FC20E5">
      <w:pPr>
        <w:jc w:val="both"/>
        <w:rPr>
          <w:szCs w:val="28"/>
          <w:lang w:val="vi-VN"/>
        </w:rPr>
      </w:pPr>
      <w:r w:rsidRPr="00CD7361">
        <w:rPr>
          <w:szCs w:val="28"/>
          <w:lang w:val="vi-VN"/>
        </w:rPr>
        <w:t xml:space="preserve">Đối phương giao bóng xoáy ngang lên hoặc ngang xuống: </w:t>
      </w:r>
      <w:r w:rsidR="00A94DD4" w:rsidRPr="00CD7361">
        <w:rPr>
          <w:szCs w:val="28"/>
          <w:lang w:val="vi-VN"/>
        </w:rPr>
        <w:t xml:space="preserve">Phải </w:t>
      </w:r>
      <w:r w:rsidRPr="00CD7361">
        <w:rPr>
          <w:szCs w:val="28"/>
          <w:lang w:val="vi-VN"/>
        </w:rPr>
        <w:t xml:space="preserve">điều chỉnh độ nghiêng mặt trái của vợt để hướng ngược chiều xoáy của bóng đối phương đánh sang. </w:t>
      </w:r>
    </w:p>
    <w:p w:rsidR="00AE3C9E" w:rsidRPr="00CD7361" w:rsidRDefault="007C3B9D" w:rsidP="00CF110A">
      <w:pPr>
        <w:pStyle w:val="Heading4"/>
        <w:jc w:val="both"/>
        <w:rPr>
          <w:sz w:val="28"/>
          <w:szCs w:val="28"/>
          <w:lang w:val="vi-VN"/>
        </w:rPr>
      </w:pPr>
      <w:bookmarkStart w:id="821" w:name="_Toc532195659"/>
      <w:bookmarkStart w:id="822" w:name="_Toc532204165"/>
      <w:r w:rsidRPr="00CD7361">
        <w:rPr>
          <w:sz w:val="28"/>
          <w:szCs w:val="28"/>
          <w:lang w:val="vi-VN"/>
        </w:rPr>
        <w:tab/>
      </w:r>
      <w:bookmarkStart w:id="823" w:name="_Toc11671921"/>
      <w:r w:rsidR="00AE3C9E" w:rsidRPr="00CD7361">
        <w:rPr>
          <w:sz w:val="28"/>
          <w:szCs w:val="28"/>
          <w:lang w:val="vi-VN"/>
        </w:rPr>
        <w:t>2.3. Kỹ thuật líp bóng thuận tay và trái tay</w:t>
      </w:r>
      <w:bookmarkEnd w:id="821"/>
      <w:bookmarkEnd w:id="822"/>
      <w:bookmarkEnd w:id="823"/>
    </w:p>
    <w:p w:rsidR="00AE3C9E" w:rsidRPr="00CD7361" w:rsidRDefault="00AE3C9E" w:rsidP="00CF110A">
      <w:pPr>
        <w:jc w:val="both"/>
        <w:rPr>
          <w:szCs w:val="28"/>
          <w:lang w:val="sv-SE"/>
        </w:rPr>
      </w:pPr>
      <w:r w:rsidRPr="00CD7361">
        <w:rPr>
          <w:szCs w:val="28"/>
          <w:lang w:val="sv-SE"/>
        </w:rPr>
        <w:t>Líp bóng là kỹ thuật đánh bóng đảm bảo độ chính xác cao, dễ điều khiển điểm rơi. Líp bóng là kỹ thuật tấn công chủ yếu đối phó với bóng xoáy xuống của đối phương, là quả đánh quá độ tạo điều kiện thuận lợi cho các kỹ thuật tấn công tiếp theo.</w:t>
      </w:r>
      <w:r w:rsidR="00766280" w:rsidRPr="00CD7361">
        <w:rPr>
          <w:rStyle w:val="FootnoteReference"/>
          <w:szCs w:val="28"/>
          <w:lang w:val="sv-SE"/>
        </w:rPr>
        <w:footnoteReference w:id="47"/>
      </w:r>
    </w:p>
    <w:p w:rsidR="00AE3C9E" w:rsidRPr="00CD7361" w:rsidRDefault="00AE3C9E" w:rsidP="00CF110A">
      <w:pPr>
        <w:pStyle w:val="Heading5"/>
        <w:jc w:val="both"/>
        <w:rPr>
          <w:sz w:val="28"/>
        </w:rPr>
      </w:pPr>
      <w:r w:rsidRPr="00CD7361">
        <w:rPr>
          <w:sz w:val="28"/>
        </w:rPr>
        <w:t>2.3.1. Kỹ thuật líp bóng thuận tay</w:t>
      </w:r>
    </w:p>
    <w:p w:rsidR="00AE3C9E" w:rsidRPr="00CD7361" w:rsidRDefault="008F39FE" w:rsidP="00CF110A">
      <w:pPr>
        <w:keepNext/>
        <w:ind w:firstLine="0"/>
        <w:jc w:val="center"/>
        <w:rPr>
          <w:szCs w:val="28"/>
        </w:rPr>
      </w:pPr>
      <w:r w:rsidRPr="00CD7361">
        <w:rPr>
          <w:noProof/>
          <w:szCs w:val="28"/>
        </w:rPr>
        <w:drawing>
          <wp:inline distT="0" distB="0" distL="0" distR="0">
            <wp:extent cx="4509135" cy="2414270"/>
            <wp:effectExtent l="0" t="0" r="0" b="0"/>
            <wp:docPr id="175" name="Pictur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3"/>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509135" cy="241427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color w:val="auto"/>
          <w:sz w:val="28"/>
          <w:szCs w:val="28"/>
        </w:rPr>
      </w:pPr>
      <w:r w:rsidRPr="00CD7361">
        <w:rPr>
          <w:rFonts w:ascii="Times New Roman" w:hAnsi="Times New Roman"/>
          <w:color w:val="auto"/>
          <w:sz w:val="28"/>
          <w:szCs w:val="28"/>
        </w:rPr>
        <w:t xml:space="preserve">Hình </w:t>
      </w:r>
      <w:r w:rsidRPr="00CD7361">
        <w:rPr>
          <w:rFonts w:ascii="Times New Roman" w:hAnsi="Times New Roman"/>
          <w:color w:val="auto"/>
          <w:sz w:val="28"/>
          <w:szCs w:val="28"/>
        </w:rPr>
        <w:fldChar w:fldCharType="begin"/>
      </w:r>
      <w:r w:rsidRPr="00CD7361">
        <w:rPr>
          <w:rFonts w:ascii="Times New Roman" w:hAnsi="Times New Roman"/>
          <w:color w:val="auto"/>
          <w:sz w:val="28"/>
          <w:szCs w:val="28"/>
        </w:rPr>
        <w:instrText xml:space="preserve"> SEQ Hình \* ARABIC </w:instrText>
      </w:r>
      <w:r w:rsidRPr="00CD7361">
        <w:rPr>
          <w:rFonts w:ascii="Times New Roman" w:hAnsi="Times New Roman"/>
          <w:color w:val="auto"/>
          <w:sz w:val="28"/>
          <w:szCs w:val="28"/>
        </w:rPr>
        <w:fldChar w:fldCharType="separate"/>
      </w:r>
      <w:r w:rsidR="00CB3A74" w:rsidRPr="00CD7361">
        <w:rPr>
          <w:rFonts w:ascii="Times New Roman" w:hAnsi="Times New Roman"/>
          <w:noProof/>
          <w:color w:val="auto"/>
          <w:sz w:val="28"/>
          <w:szCs w:val="28"/>
        </w:rPr>
        <w:t>93</w:t>
      </w:r>
      <w:r w:rsidRPr="00CD7361">
        <w:rPr>
          <w:rFonts w:ascii="Times New Roman" w:hAnsi="Times New Roman"/>
          <w:color w:val="auto"/>
          <w:sz w:val="28"/>
          <w:szCs w:val="28"/>
        </w:rPr>
        <w:fldChar w:fldCharType="end"/>
      </w:r>
      <w:r w:rsidRPr="00CD7361">
        <w:rPr>
          <w:rFonts w:ascii="Times New Roman" w:hAnsi="Times New Roman"/>
          <w:color w:val="auto"/>
          <w:sz w:val="28"/>
          <w:szCs w:val="28"/>
        </w:rPr>
        <w:t xml:space="preserve"> - Kỹ thuật líp bóng thuận tay</w:t>
      </w:r>
    </w:p>
    <w:p w:rsidR="00AE3C9E" w:rsidRPr="00CD7361" w:rsidRDefault="00AE3C9E" w:rsidP="00CF110A">
      <w:pPr>
        <w:jc w:val="both"/>
        <w:rPr>
          <w:szCs w:val="28"/>
        </w:rPr>
      </w:pPr>
      <w:r w:rsidRPr="00CD7361">
        <w:rPr>
          <w:szCs w:val="28"/>
        </w:rPr>
        <w:t>Giai đoạn chuẩn bị: Chân trái đứng trước, chân phải đứng sau, khoảng cách hai chân rộng bằng vai, gối hơi khuỵu, trọng tâm dồn vào chân phải. Tay phải cầm vợt ngang hông, cách hông 25 – 30 cm, cánh tay duỗi tự nhiên, góc giữa cánh tay và cẳng tay là 45</w:t>
      </w:r>
      <w:r w:rsidRPr="00CD7361">
        <w:rPr>
          <w:szCs w:val="28"/>
          <w:vertAlign w:val="superscript"/>
        </w:rPr>
        <w:t>O</w:t>
      </w:r>
      <w:r w:rsidRPr="00CD7361">
        <w:rPr>
          <w:szCs w:val="28"/>
        </w:rPr>
        <w:t xml:space="preserve"> (góc này phụ thuộc vào chiều cao của thân người, người cao góc độ này hẹp hơn một ít), góc độ giữa người với bàn khoảng 45</w:t>
      </w:r>
      <w:r w:rsidRPr="00CD7361">
        <w:rPr>
          <w:szCs w:val="28"/>
          <w:vertAlign w:val="superscript"/>
        </w:rPr>
        <w:t>O</w:t>
      </w:r>
      <w:r w:rsidRPr="00CD7361">
        <w:rPr>
          <w:szCs w:val="28"/>
        </w:rPr>
        <w:t>, góc độ giữa cẳng tay và cánh tay khoảng 135</w:t>
      </w:r>
      <w:r w:rsidRPr="00CD7361">
        <w:rPr>
          <w:szCs w:val="28"/>
          <w:vertAlign w:val="superscript"/>
        </w:rPr>
        <w:t xml:space="preserve"> O</w:t>
      </w:r>
      <w:r w:rsidRPr="00CD7361">
        <w:rPr>
          <w:szCs w:val="28"/>
        </w:rPr>
        <w:t xml:space="preserve">, vai phải hạ thấp và thả lõng hơn vai trái. Nếu sử dụng mặt vợt gai cao su thì ngả về sau, sử dụng vợt mousse thì úp về trước. </w:t>
      </w:r>
    </w:p>
    <w:p w:rsidR="00AE3C9E" w:rsidRPr="00CD7361" w:rsidRDefault="00AE3C9E" w:rsidP="005E6FD7">
      <w:pPr>
        <w:jc w:val="both"/>
        <w:rPr>
          <w:szCs w:val="28"/>
        </w:rPr>
      </w:pPr>
      <w:r w:rsidRPr="00CD7361">
        <w:rPr>
          <w:szCs w:val="28"/>
        </w:rPr>
        <w:t xml:space="preserve">Giai đoạn đánh bóng: </w:t>
      </w:r>
      <w:r w:rsidR="00A94DD4" w:rsidRPr="00CD7361">
        <w:rPr>
          <w:szCs w:val="28"/>
        </w:rPr>
        <w:t xml:space="preserve">Khi </w:t>
      </w:r>
      <w:r w:rsidRPr="00CD7361">
        <w:rPr>
          <w:szCs w:val="28"/>
        </w:rPr>
        <w:t>bóng đối phương đánh sang bàn nảy qua điểm cao nhất (điểm 3 – 4 của đường vòng cung bóng rơi) nhanh chóng lăng vợt từ sau ra trước, lên trên và sang trái. Vợt tiếp xúc với bóng ở phần giữa bóng hoặc giữa dưới bóng (đối với bóng xoáy xuống vợt hơi ngửa ra phía sau). Lực phối hợp đánh bóng bắt đầu từ đạp chân, xoay hông, chuyển trọng tâm qua lườn, gập cẳng tay, cổ tay miết vào bóng tăng sức xoáy, tạo đường vòng cung qua lưới.</w:t>
      </w:r>
    </w:p>
    <w:p w:rsidR="00AE3C9E" w:rsidRPr="00CD7361" w:rsidRDefault="00AE3C9E" w:rsidP="00CF110A">
      <w:pPr>
        <w:jc w:val="both"/>
        <w:rPr>
          <w:szCs w:val="28"/>
        </w:rPr>
      </w:pPr>
      <w:r w:rsidRPr="00CD7361">
        <w:rPr>
          <w:bCs/>
          <w:szCs w:val="28"/>
        </w:rPr>
        <w:lastRenderedPageBreak/>
        <w:t>Giai đoạn kết thúc:</w:t>
      </w:r>
      <w:r w:rsidRPr="00CD7361">
        <w:rPr>
          <w:szCs w:val="28"/>
        </w:rPr>
        <w:t xml:space="preserve"> Sau khi đánh bóng, vợt theo quán tính chuyển động chậm dần và kết thúc ở ngang đuôi mắt trái. Trọng tâm cơ thể chuyển sang chân trái. Sau khi đánh bóng xong, đạp mạnh chân trái nhanh chóng chuyển trọng tâm trở về tư thế chuẩn bị để đánh quả tiếp theo.</w:t>
      </w:r>
    </w:p>
    <w:p w:rsidR="00AE3C9E" w:rsidRPr="00CD7361" w:rsidRDefault="00AE3C9E" w:rsidP="00841995">
      <w:pPr>
        <w:jc w:val="both"/>
        <w:rPr>
          <w:noProof/>
          <w:szCs w:val="28"/>
        </w:rPr>
      </w:pPr>
      <w:r w:rsidRPr="00CD7361">
        <w:rPr>
          <w:b/>
          <w:szCs w:val="28"/>
          <w:lang w:val="sv-SE"/>
        </w:rPr>
        <w:t>2.3.2. Kỹ thuật líp bóng trái tay</w:t>
      </w:r>
    </w:p>
    <w:p w:rsidR="006D0C27" w:rsidRPr="00CD7361" w:rsidRDefault="008F39FE" w:rsidP="00841995">
      <w:pPr>
        <w:keepNext/>
        <w:ind w:firstLine="0"/>
        <w:jc w:val="center"/>
        <w:rPr>
          <w:szCs w:val="28"/>
        </w:rPr>
      </w:pPr>
      <w:r w:rsidRPr="00CD7361">
        <w:rPr>
          <w:noProof/>
          <w:szCs w:val="28"/>
        </w:rPr>
        <w:drawing>
          <wp:inline distT="0" distB="0" distL="0" distR="0">
            <wp:extent cx="3947160" cy="2246630"/>
            <wp:effectExtent l="0" t="0" r="0" b="0"/>
            <wp:docPr id="176" name="Pictur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4"/>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947160" cy="2246630"/>
                    </a:xfrm>
                    <a:prstGeom prst="rect">
                      <a:avLst/>
                    </a:prstGeom>
                    <a:noFill/>
                    <a:ln>
                      <a:noFill/>
                    </a:ln>
                  </pic:spPr>
                </pic:pic>
              </a:graphicData>
            </a:graphic>
          </wp:inline>
        </w:drawing>
      </w:r>
    </w:p>
    <w:p w:rsidR="00AE3C9E" w:rsidRPr="00CD7361" w:rsidRDefault="00AE3C9E" w:rsidP="0084199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94</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líp bóng trái tay</w:t>
      </w:r>
    </w:p>
    <w:p w:rsidR="00AE3C9E" w:rsidRPr="00CD7361" w:rsidRDefault="00AE3C9E" w:rsidP="00CF110A">
      <w:pPr>
        <w:jc w:val="both"/>
        <w:rPr>
          <w:szCs w:val="28"/>
        </w:rPr>
      </w:pPr>
      <w:r w:rsidRPr="00CD7361">
        <w:rPr>
          <w:szCs w:val="28"/>
        </w:rPr>
        <w:t>Giai đoạn chuẩn bị: Chân phải đứng trước, chân trái đứng sau, khoảng cách hai chân rộng bằng vai, gối hơi khuỵu, trọng tâm dồn vào chân trái. Tay phải cầm vợt ngang hông để ngang hông bên trái, cách hông 25 – 30 cm. Cánh tay duỗi tự nhiên, góc giữa cánh tay và thân người khoảng 30</w:t>
      </w:r>
      <w:r w:rsidRPr="00CD7361">
        <w:rPr>
          <w:szCs w:val="28"/>
          <w:vertAlign w:val="superscript"/>
        </w:rPr>
        <w:t>O</w:t>
      </w:r>
      <w:r w:rsidRPr="00CD7361">
        <w:rPr>
          <w:szCs w:val="28"/>
        </w:rPr>
        <w:t>, giữa cánh tay và cẳng tay khoảng 90</w:t>
      </w:r>
      <w:r w:rsidRPr="00CD7361">
        <w:rPr>
          <w:szCs w:val="28"/>
          <w:vertAlign w:val="superscript"/>
        </w:rPr>
        <w:t xml:space="preserve"> O</w:t>
      </w:r>
      <w:r w:rsidRPr="00CD7361">
        <w:rPr>
          <w:szCs w:val="28"/>
        </w:rPr>
        <w:t xml:space="preserve">, vai phải hạ thấp và thả lõng hơn vai trái. </w:t>
      </w:r>
    </w:p>
    <w:p w:rsidR="00AE3C9E" w:rsidRPr="00CD7361" w:rsidRDefault="00AE3C9E" w:rsidP="005E6FD7">
      <w:pPr>
        <w:jc w:val="both"/>
        <w:rPr>
          <w:szCs w:val="28"/>
        </w:rPr>
      </w:pPr>
      <w:r w:rsidRPr="00CD7361">
        <w:rPr>
          <w:szCs w:val="28"/>
        </w:rPr>
        <w:t xml:space="preserve">Giai đoạn đánh bóng: </w:t>
      </w:r>
      <w:r w:rsidR="00A94DD4" w:rsidRPr="00CD7361">
        <w:rPr>
          <w:szCs w:val="28"/>
        </w:rPr>
        <w:t xml:space="preserve">Khi </w:t>
      </w:r>
      <w:r w:rsidRPr="00CD7361">
        <w:rPr>
          <w:szCs w:val="28"/>
        </w:rPr>
        <w:t>bóng đối phương đánh sang bàn nảy qua điểm cao nhất (điểm 3 – 4 của đường vòng cung bóng rơi) nhanh chóng lăng vợt từ sau ra trước, lên trên và sang phải. Vợt tiếp xúc với bóng ở phần giữa bóng hoặc giữa dưới bóng (đối với bóng xoáy xuống vợt hơi ngửa ra phía sau). Vợt lăng đến đâu thì trọng tâm cơ thể được dịch chuyển tương ứng tới đó, để phối hợp đánh bóng. Khi đánh bóng nhanh chóng gập cẳng tay, cổ tay miết vào bóng tăng sức xoáy, tạo đường vòng cung qua lưới.</w:t>
      </w:r>
    </w:p>
    <w:p w:rsidR="00AE3C9E" w:rsidRPr="00CD7361" w:rsidRDefault="00AE3C9E" w:rsidP="00CF110A">
      <w:pPr>
        <w:jc w:val="both"/>
        <w:rPr>
          <w:szCs w:val="28"/>
        </w:rPr>
      </w:pPr>
      <w:r w:rsidRPr="00CD7361">
        <w:rPr>
          <w:szCs w:val="28"/>
        </w:rPr>
        <w:t>Giai đoạn kết thúc: Sau khi đánh bóng, vợt theo quán tính chuyển động chậm dần và kết thúc ở ngang đuôi mắt phải. Trọng tâm cơ thể chuyển sang chân phải. Sau khi đánh bóng xong, đạp mạnh chân phải nhanh chóng chuyển trọng tâm trở về tư thế chuẩn bị để đánh quả tiếp theo.</w:t>
      </w:r>
      <w:r w:rsidR="00766280" w:rsidRPr="00CD7361">
        <w:rPr>
          <w:rStyle w:val="FootnoteReference"/>
          <w:szCs w:val="28"/>
        </w:rPr>
        <w:footnoteReference w:id="48"/>
      </w:r>
    </w:p>
    <w:p w:rsidR="00AE3C9E" w:rsidRPr="00CD7361" w:rsidRDefault="007C3B9D" w:rsidP="00CF110A">
      <w:pPr>
        <w:pStyle w:val="Heading4"/>
        <w:jc w:val="both"/>
        <w:rPr>
          <w:sz w:val="28"/>
          <w:szCs w:val="28"/>
        </w:rPr>
      </w:pPr>
      <w:bookmarkStart w:id="824" w:name="_Toc532195660"/>
      <w:bookmarkStart w:id="825" w:name="_Toc532204166"/>
      <w:r w:rsidRPr="00CD7361">
        <w:rPr>
          <w:sz w:val="28"/>
          <w:szCs w:val="28"/>
          <w:lang w:val="en-US"/>
        </w:rPr>
        <w:tab/>
      </w:r>
      <w:bookmarkStart w:id="826" w:name="_Toc11671922"/>
      <w:r w:rsidR="00AE3C9E" w:rsidRPr="00CD7361">
        <w:rPr>
          <w:sz w:val="28"/>
          <w:szCs w:val="28"/>
        </w:rPr>
        <w:t>2.4. Kỹ thuật bạt bóng thuận và trái tay</w:t>
      </w:r>
      <w:bookmarkEnd w:id="824"/>
      <w:bookmarkEnd w:id="825"/>
      <w:bookmarkEnd w:id="826"/>
    </w:p>
    <w:p w:rsidR="00AE3C9E" w:rsidRPr="00CD7361" w:rsidRDefault="00AE3C9E" w:rsidP="00CF110A">
      <w:pPr>
        <w:jc w:val="both"/>
        <w:rPr>
          <w:szCs w:val="28"/>
          <w:lang w:val="sv-SE"/>
        </w:rPr>
      </w:pPr>
      <w:r w:rsidRPr="00CD7361">
        <w:rPr>
          <w:szCs w:val="28"/>
          <w:lang w:val="sv-SE"/>
        </w:rPr>
        <w:t xml:space="preserve">Bạt bóng là kỹ thuật tấn công nhanh, mạnh và có cơ hội dứt điểm cao, hoặc gây khó khăn cho đối phương tạo cơ hội tấn công dứt điểm. Bạt bóng thường được sử dụng để đánh những quả bóng nảy cao, sử dụng sức mạnh và đẩy tới trước </w:t>
      </w:r>
      <w:r w:rsidRPr="00CD7361">
        <w:rPr>
          <w:szCs w:val="28"/>
          <w:lang w:val="sv-SE"/>
        </w:rPr>
        <w:lastRenderedPageBreak/>
        <w:t>nhiều khi đánh bóng, nên bạt bóng không gây ra sức xoáy lớn như các kỹ thuật khác.</w:t>
      </w:r>
    </w:p>
    <w:p w:rsidR="00AE3C9E" w:rsidRPr="00CD7361" w:rsidRDefault="00AE3C9E" w:rsidP="00CF110A">
      <w:pPr>
        <w:pStyle w:val="Heading5"/>
        <w:jc w:val="both"/>
        <w:rPr>
          <w:b w:val="0"/>
          <w:bCs/>
          <w:sz w:val="28"/>
        </w:rPr>
      </w:pPr>
      <w:r w:rsidRPr="00CD7361">
        <w:rPr>
          <w:b w:val="0"/>
          <w:bCs/>
          <w:sz w:val="28"/>
        </w:rPr>
        <w:t xml:space="preserve">2.4.1. Kỹ thuật bạt bóng thuận tay </w:t>
      </w:r>
    </w:p>
    <w:p w:rsidR="006D0C27" w:rsidRPr="00CD7361" w:rsidRDefault="008F39FE" w:rsidP="006D0C27">
      <w:pPr>
        <w:keepNext/>
        <w:ind w:firstLine="0"/>
        <w:jc w:val="center"/>
        <w:rPr>
          <w:szCs w:val="28"/>
        </w:rPr>
      </w:pPr>
      <w:r w:rsidRPr="00CD7361">
        <w:rPr>
          <w:noProof/>
          <w:szCs w:val="28"/>
        </w:rPr>
        <w:drawing>
          <wp:inline distT="0" distB="0" distL="0" distR="0">
            <wp:extent cx="4049395" cy="3559810"/>
            <wp:effectExtent l="0" t="0" r="0" b="0"/>
            <wp:docPr id="177" name="Ảnh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77"/>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049395" cy="3559810"/>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95</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bạt bóng thuận tay</w:t>
      </w:r>
    </w:p>
    <w:p w:rsidR="00AE3C9E" w:rsidRPr="00CD7361" w:rsidRDefault="00AE3C9E" w:rsidP="005E6FD7">
      <w:pPr>
        <w:jc w:val="both"/>
        <w:rPr>
          <w:szCs w:val="28"/>
          <w:lang w:val="sv-SE"/>
        </w:rPr>
      </w:pPr>
      <w:r w:rsidRPr="00CD7361">
        <w:rPr>
          <w:szCs w:val="28"/>
          <w:lang w:val="sv-SE"/>
        </w:rPr>
        <w:t xml:space="preserve">Giai đoạn chuẩn bị: </w:t>
      </w:r>
      <w:r w:rsidR="00A94DD4" w:rsidRPr="00CD7361">
        <w:rPr>
          <w:szCs w:val="28"/>
          <w:lang w:val="sv-SE"/>
        </w:rPr>
        <w:t xml:space="preserve">Chân </w:t>
      </w:r>
      <w:r w:rsidRPr="00CD7361">
        <w:rPr>
          <w:szCs w:val="28"/>
          <w:lang w:val="sv-SE"/>
        </w:rPr>
        <w:t>trái đứng trước, chân phải dứng sau, khoảng cách hai chân rộng bằng vai, trọng tâm hạ thấp hơi nghiêng về chân phải. Cánh tay hợp với thân người một góc khoảng 50</w:t>
      </w:r>
      <w:r w:rsidRPr="00CD7361">
        <w:rPr>
          <w:szCs w:val="28"/>
          <w:vertAlign w:val="superscript"/>
          <w:lang w:val="sv-SE"/>
        </w:rPr>
        <w:t>O</w:t>
      </w:r>
      <w:r w:rsidRPr="00CD7361">
        <w:rPr>
          <w:szCs w:val="28"/>
          <w:lang w:val="sv-SE"/>
        </w:rPr>
        <w:t>, cẳng tay gần như song song với mặt đất, cổ tay và cẳng tay thẳng. Người đứng cách bàn 40cm, vợt để ngang lườn, mặt vợt gần như thẳng đứng (song song với lưới).</w:t>
      </w:r>
    </w:p>
    <w:p w:rsidR="00AE3C9E" w:rsidRPr="00CD7361" w:rsidRDefault="00AE3C9E" w:rsidP="005E6FD7">
      <w:pPr>
        <w:jc w:val="both"/>
        <w:rPr>
          <w:szCs w:val="28"/>
          <w:lang w:val="sv-SE"/>
        </w:rPr>
      </w:pPr>
      <w:r w:rsidRPr="00CD7361">
        <w:rPr>
          <w:szCs w:val="28"/>
          <w:lang w:val="sv-SE"/>
        </w:rPr>
        <w:t xml:space="preserve">Giai đoạn đánh bóng: </w:t>
      </w:r>
      <w:r w:rsidR="00A94DD4" w:rsidRPr="00CD7361">
        <w:rPr>
          <w:szCs w:val="28"/>
          <w:lang w:val="sv-SE"/>
        </w:rPr>
        <w:t xml:space="preserve">Khi </w:t>
      </w:r>
      <w:r w:rsidRPr="00CD7361">
        <w:rPr>
          <w:szCs w:val="28"/>
          <w:lang w:val="sv-SE"/>
        </w:rPr>
        <w:t>bóng đối phương đánh sang bắt đầu nảy lên điểm cao nhất (điểm 3 của đường vòng cung bóng rơi) nhanh chóng lăng vợt từ sau ra trước, sang trái. Vợt tiếp xúc với bóng ở phần giữa của bóng (gần tâm bóng), nên bóng gần như không xoáy. Lực phối hợp đánh bóng đạp chân, xoay hông, chuyển trọng tâm qua lườn, gập nhanh cẳng tay đẩy bóng đến trước, người hơi lao về trước. Động tác đánh bóng nhanh, dứt khoát.</w:t>
      </w:r>
    </w:p>
    <w:p w:rsidR="00AE3C9E" w:rsidRPr="00CD7361" w:rsidRDefault="00AE3C9E" w:rsidP="00CF110A">
      <w:pPr>
        <w:jc w:val="both"/>
        <w:rPr>
          <w:szCs w:val="28"/>
          <w:lang w:val="sv-SE"/>
        </w:rPr>
      </w:pPr>
      <w:r w:rsidRPr="00CD7361">
        <w:rPr>
          <w:szCs w:val="28"/>
          <w:lang w:val="sv-SE"/>
        </w:rPr>
        <w:t>Giai đoạn kết thúc: Sau khi đánh bóng, vợt theo quán tính chuyển động chậm dần và kết thúc ở ngang đuôi mắt trái. Trọng tâm cơ thể chuyển sang chân trái. Sau khi đánh bóng xong, đạp mạnh chân trái nhanh chóng chuyển trọng tâm trở về tư thế chuẩn bị để đánh quả tiếp theo.</w:t>
      </w:r>
      <w:r w:rsidR="00766280" w:rsidRPr="00CD7361">
        <w:rPr>
          <w:rStyle w:val="FootnoteReference"/>
          <w:szCs w:val="28"/>
          <w:lang w:val="sv-SE"/>
        </w:rPr>
        <w:footnoteReference w:id="49"/>
      </w:r>
    </w:p>
    <w:p w:rsidR="00AE3C9E" w:rsidRPr="00CD7361" w:rsidRDefault="00AE3C9E" w:rsidP="00CF110A">
      <w:pPr>
        <w:pStyle w:val="Heading5"/>
        <w:jc w:val="both"/>
        <w:rPr>
          <w:sz w:val="28"/>
        </w:rPr>
      </w:pPr>
      <w:r w:rsidRPr="00CD7361">
        <w:rPr>
          <w:sz w:val="28"/>
        </w:rPr>
        <w:lastRenderedPageBreak/>
        <w:t xml:space="preserve">2.4.2. Kỹ thuật bạt bóng trái tay </w:t>
      </w:r>
    </w:p>
    <w:p w:rsidR="00AE3C9E" w:rsidRPr="00CD7361" w:rsidRDefault="00AE3C9E" w:rsidP="00CF110A">
      <w:pPr>
        <w:jc w:val="both"/>
        <w:rPr>
          <w:szCs w:val="28"/>
          <w:lang w:val="sv-SE"/>
        </w:rPr>
      </w:pPr>
      <w:r w:rsidRPr="00CD7361">
        <w:rPr>
          <w:szCs w:val="28"/>
          <w:lang w:val="sv-SE"/>
        </w:rPr>
        <w:t>Bạt bóng trái tay thường biên độ động tác hẹp nên lực tác động vào bóng không mạnh, nên trong thi đấu khi bóng nảy lên cao các VĐV thường né người di chuyển thực hiện kỹ thuật bạt bóng thuận tay.</w:t>
      </w:r>
    </w:p>
    <w:p w:rsidR="00AE3C9E" w:rsidRPr="00CD7361" w:rsidRDefault="00AE3C9E" w:rsidP="005E6FD7">
      <w:pPr>
        <w:jc w:val="both"/>
        <w:rPr>
          <w:szCs w:val="28"/>
          <w:lang w:val="sv-SE"/>
        </w:rPr>
      </w:pPr>
      <w:r w:rsidRPr="00CD7361">
        <w:rPr>
          <w:szCs w:val="28"/>
          <w:lang w:val="sv-SE"/>
        </w:rPr>
        <w:t xml:space="preserve">Giai đoạn chuẩn bị: </w:t>
      </w:r>
      <w:r w:rsidR="00A94DD4" w:rsidRPr="00CD7361">
        <w:rPr>
          <w:szCs w:val="28"/>
          <w:lang w:val="sv-SE"/>
        </w:rPr>
        <w:t xml:space="preserve">Chân </w:t>
      </w:r>
      <w:r w:rsidRPr="00CD7361">
        <w:rPr>
          <w:szCs w:val="28"/>
          <w:lang w:val="sv-SE"/>
        </w:rPr>
        <w:t>phải đứng trước, chân trái dứng sau, khoảng cách hai chân rộng bằng vai, trọng tâm hạ thấp hơi nghiêng về chân trái. Thân người hơi nghiêng sang trái hợp với biên ngang một góc khoảng 45</w:t>
      </w:r>
      <w:r w:rsidRPr="00CD7361">
        <w:rPr>
          <w:szCs w:val="28"/>
          <w:vertAlign w:val="superscript"/>
          <w:lang w:val="sv-SE"/>
        </w:rPr>
        <w:t>O</w:t>
      </w:r>
      <w:r w:rsidRPr="00CD7361">
        <w:rPr>
          <w:szCs w:val="28"/>
          <w:lang w:val="sv-SE"/>
        </w:rPr>
        <w:t>, cánh tay để sát thân, cẳng tay hợp với cánh tay một góc 120</w:t>
      </w:r>
      <w:r w:rsidRPr="00CD7361">
        <w:rPr>
          <w:szCs w:val="28"/>
          <w:vertAlign w:val="superscript"/>
          <w:lang w:val="sv-SE"/>
        </w:rPr>
        <w:t>O</w:t>
      </w:r>
      <w:r w:rsidRPr="00CD7361">
        <w:rPr>
          <w:szCs w:val="28"/>
          <w:lang w:val="sv-SE"/>
        </w:rPr>
        <w:t>. Người đứng cách bàn 40 cm, vợt để ngang lườn bên trái, mặt vợt gần như thẳng đứng (song song với lưới).</w:t>
      </w:r>
    </w:p>
    <w:p w:rsidR="00AE3C9E" w:rsidRPr="00CD7361" w:rsidRDefault="00AE3C9E" w:rsidP="00FC20E5">
      <w:pPr>
        <w:jc w:val="both"/>
        <w:rPr>
          <w:szCs w:val="28"/>
          <w:lang w:val="sv-SE"/>
        </w:rPr>
      </w:pPr>
      <w:r w:rsidRPr="00CD7361">
        <w:rPr>
          <w:szCs w:val="28"/>
          <w:lang w:val="sv-SE"/>
        </w:rPr>
        <w:t xml:space="preserve">Giai đoạn đánh bóng: </w:t>
      </w:r>
      <w:r w:rsidR="00A94DD4" w:rsidRPr="00CD7361">
        <w:rPr>
          <w:szCs w:val="28"/>
          <w:lang w:val="sv-SE"/>
        </w:rPr>
        <w:t xml:space="preserve">Khi </w:t>
      </w:r>
      <w:r w:rsidRPr="00CD7361">
        <w:rPr>
          <w:szCs w:val="28"/>
          <w:lang w:val="sv-SE"/>
        </w:rPr>
        <w:t>bóng đối phương đánh sang bắt đầu nảy lên điểm cao nhất (điểm 3 của đường vòng cung bóng rơi) nhanh chóng lăng vợt từ sau ra trước, sang phải. Vợt tiếp xúc với bóng ở phần giữa của bóng (gần tâm bóng), lăng nhanh cẳng tay đẩy bóng đến trước, người hơi lao về trước. Động tác đánh bóng nhanh, dứt khoát.</w:t>
      </w:r>
    </w:p>
    <w:p w:rsidR="00AE3C9E" w:rsidRPr="00CD7361" w:rsidRDefault="00AE3C9E" w:rsidP="00CF110A">
      <w:pPr>
        <w:jc w:val="both"/>
        <w:rPr>
          <w:szCs w:val="28"/>
          <w:lang w:val="sv-SE"/>
        </w:rPr>
      </w:pPr>
      <w:r w:rsidRPr="00CD7361">
        <w:rPr>
          <w:szCs w:val="28"/>
          <w:lang w:val="sv-SE"/>
        </w:rPr>
        <w:t>Giai đoạn kết thúc: Sau khi đánh bóng, vợt theo quán tính chuyển động chậm dần và kết thúc ở ngang đuôi mắt phải. Trọng tâm cơ thể chuyển sang chân phải. Sau khi đánh bóng xong, đạp mạnh chân phải nhanh chóng chuyển trọng tâm trở về tư thế chuẩn bị để đánh quả tiếp theo.</w:t>
      </w:r>
    </w:p>
    <w:p w:rsidR="00AE3C9E" w:rsidRPr="00CD7361" w:rsidRDefault="007C3B9D" w:rsidP="00CF110A">
      <w:pPr>
        <w:pStyle w:val="Heading4"/>
        <w:jc w:val="both"/>
        <w:rPr>
          <w:sz w:val="28"/>
          <w:szCs w:val="28"/>
          <w:lang w:val="sv-SE"/>
        </w:rPr>
      </w:pPr>
      <w:bookmarkStart w:id="827" w:name="_Toc532195661"/>
      <w:bookmarkStart w:id="828" w:name="_Toc532204167"/>
      <w:r w:rsidRPr="00CD7361">
        <w:rPr>
          <w:sz w:val="28"/>
          <w:szCs w:val="28"/>
          <w:lang w:val="sv-SE"/>
        </w:rPr>
        <w:tab/>
      </w:r>
      <w:bookmarkStart w:id="829" w:name="_Toc11671923"/>
      <w:r w:rsidR="00AE3C9E" w:rsidRPr="00CD7361">
        <w:rPr>
          <w:sz w:val="28"/>
          <w:szCs w:val="28"/>
          <w:lang w:val="sv-SE"/>
        </w:rPr>
        <w:t>2.5. Kỹ thuật gò bóng thuận tay và trái tay</w:t>
      </w:r>
      <w:bookmarkEnd w:id="827"/>
      <w:bookmarkEnd w:id="828"/>
      <w:bookmarkEnd w:id="829"/>
    </w:p>
    <w:p w:rsidR="00AE3C9E" w:rsidRPr="00CD7361" w:rsidRDefault="00AE3C9E" w:rsidP="00CF110A">
      <w:pPr>
        <w:jc w:val="both"/>
        <w:rPr>
          <w:szCs w:val="28"/>
          <w:lang w:val="sv-SE"/>
        </w:rPr>
      </w:pPr>
      <w:r w:rsidRPr="00CD7361">
        <w:rPr>
          <w:szCs w:val="28"/>
          <w:lang w:val="sv-SE"/>
        </w:rPr>
        <w:t xml:space="preserve">Gò bóng là kỹ thuật cơ sở của cắt bóng. Gò bóng đánh bóng xoáy xuống đối phó với bóng xoáy xuống của đối phương. Gò bóng đứng gần bàn, biên độ động tác nhỏ, vợt tiếp xúc bóng chủ yếu ở trên mặt bàn. Gò bóng kết hợp với độ xoáy và điểm rơi hạn chế khả năng tấn công của đối phương, giành thế chủ động tấn công dứt điểm. </w:t>
      </w:r>
    </w:p>
    <w:p w:rsidR="00AE3C9E" w:rsidRPr="00CD7361" w:rsidRDefault="00AE3C9E" w:rsidP="005E6FD7">
      <w:pPr>
        <w:jc w:val="both"/>
        <w:rPr>
          <w:szCs w:val="28"/>
          <w:lang w:val="sv-SE"/>
        </w:rPr>
      </w:pPr>
      <w:r w:rsidRPr="00CD7361">
        <w:rPr>
          <w:szCs w:val="28"/>
          <w:lang w:val="sv-SE"/>
        </w:rPr>
        <w:t xml:space="preserve">Gò bóng gồm có: </w:t>
      </w:r>
      <w:r w:rsidR="00A94DD4" w:rsidRPr="00CD7361">
        <w:rPr>
          <w:szCs w:val="28"/>
          <w:lang w:val="sv-SE"/>
        </w:rPr>
        <w:t xml:space="preserve">Gò </w:t>
      </w:r>
      <w:r w:rsidRPr="00CD7361">
        <w:rPr>
          <w:szCs w:val="28"/>
          <w:lang w:val="sv-SE"/>
        </w:rPr>
        <w:t>nhanh, gò chậm, gò xoáy, gò không xoáy.</w:t>
      </w:r>
    </w:p>
    <w:p w:rsidR="00AE3C9E" w:rsidRPr="00CD7361" w:rsidRDefault="00AE3C9E" w:rsidP="00FC20E5">
      <w:pPr>
        <w:jc w:val="both"/>
        <w:rPr>
          <w:szCs w:val="28"/>
          <w:lang w:val="sv-SE"/>
        </w:rPr>
      </w:pPr>
      <w:r w:rsidRPr="00CD7361">
        <w:rPr>
          <w:szCs w:val="28"/>
          <w:lang w:val="sv-SE"/>
        </w:rPr>
        <w:t xml:space="preserve">- Gò nhanh: </w:t>
      </w:r>
      <w:r w:rsidR="00A94DD4" w:rsidRPr="00CD7361">
        <w:rPr>
          <w:szCs w:val="28"/>
          <w:lang w:val="sv-SE"/>
        </w:rPr>
        <w:t xml:space="preserve">Phù </w:t>
      </w:r>
      <w:r w:rsidRPr="00CD7361">
        <w:rPr>
          <w:szCs w:val="28"/>
          <w:lang w:val="sv-SE"/>
        </w:rPr>
        <w:t>hợp với lối đánh tấn công, với mục đích đưa đối phương vào thế bị động, giành cơ hội dứt điểm.</w:t>
      </w:r>
    </w:p>
    <w:p w:rsidR="00AE3C9E" w:rsidRPr="00CD7361" w:rsidRDefault="00AE3C9E" w:rsidP="00FC20E5">
      <w:pPr>
        <w:jc w:val="both"/>
        <w:rPr>
          <w:szCs w:val="28"/>
          <w:lang w:val="sv-SE"/>
        </w:rPr>
      </w:pPr>
      <w:r w:rsidRPr="00CD7361">
        <w:rPr>
          <w:szCs w:val="28"/>
          <w:lang w:val="sv-SE"/>
        </w:rPr>
        <w:t xml:space="preserve">- Gò chậm: </w:t>
      </w:r>
      <w:r w:rsidR="00A94DD4" w:rsidRPr="00CD7361">
        <w:rPr>
          <w:szCs w:val="28"/>
          <w:lang w:val="sv-SE"/>
        </w:rPr>
        <w:t xml:space="preserve">Phù </w:t>
      </w:r>
      <w:r w:rsidRPr="00CD7361">
        <w:rPr>
          <w:szCs w:val="28"/>
          <w:lang w:val="sv-SE"/>
        </w:rPr>
        <w:t>hợp với lối đánh phòng thủ, gò chậm thường kết hợp với gò xoáy và không xoáy.</w:t>
      </w:r>
    </w:p>
    <w:p w:rsidR="00AE3C9E" w:rsidRPr="00CD7361" w:rsidRDefault="007C3B9D" w:rsidP="00C00D85">
      <w:pPr>
        <w:pStyle w:val="Heading5"/>
        <w:jc w:val="both"/>
        <w:rPr>
          <w:sz w:val="28"/>
        </w:rPr>
      </w:pPr>
      <w:r w:rsidRPr="00CD7361">
        <w:rPr>
          <w:sz w:val="28"/>
        </w:rPr>
        <w:tab/>
      </w:r>
      <w:r w:rsidR="00C00D85" w:rsidRPr="00CD7361">
        <w:rPr>
          <w:sz w:val="28"/>
        </w:rPr>
        <w:t>2.5.1. Gò bóng thuận tay</w:t>
      </w:r>
    </w:p>
    <w:p w:rsidR="00630917" w:rsidRPr="00CD7361" w:rsidRDefault="00630917" w:rsidP="00630917">
      <w:pPr>
        <w:jc w:val="both"/>
        <w:rPr>
          <w:lang w:val="sv-SE" w:eastAsia="x-none"/>
        </w:rPr>
      </w:pPr>
      <w:r w:rsidRPr="00CD7361">
        <w:rPr>
          <w:bCs/>
          <w:szCs w:val="28"/>
          <w:lang w:val="sv-SE"/>
        </w:rPr>
        <w:t>Giai đoạn chuẩn bị:</w:t>
      </w:r>
      <w:r w:rsidRPr="00CD7361">
        <w:rPr>
          <w:szCs w:val="28"/>
          <w:lang w:val="sv-SE"/>
        </w:rPr>
        <w:t xml:space="preserve"> Người đứng cách bàn khoảng 40cm, chân trái đứng trước, chân phải đứng sau, khoảng cách hai chân rộng bằng vai, gối hơi khuỵu, trọng tâm dồn vào chân phải. Tay phải cầm vợt ngang hông, cách hông 25 – 30 cm, mặt vợt ngửa, cánh tay duỗi tự nhiên, góc giữa cánh tay và cẳng tay là 45</w:t>
      </w:r>
      <w:r w:rsidRPr="00CD7361">
        <w:rPr>
          <w:szCs w:val="28"/>
          <w:vertAlign w:val="superscript"/>
          <w:lang w:val="sv-SE"/>
        </w:rPr>
        <w:t>O</w:t>
      </w:r>
      <w:r w:rsidRPr="00CD7361">
        <w:rPr>
          <w:szCs w:val="28"/>
          <w:lang w:val="sv-SE"/>
        </w:rPr>
        <w:t>, góc độ giữa người với bàn khoảng 45</w:t>
      </w:r>
      <w:r w:rsidRPr="00CD7361">
        <w:rPr>
          <w:szCs w:val="28"/>
          <w:vertAlign w:val="superscript"/>
          <w:lang w:val="sv-SE"/>
        </w:rPr>
        <w:t>O</w:t>
      </w:r>
      <w:r w:rsidRPr="00CD7361">
        <w:rPr>
          <w:szCs w:val="28"/>
          <w:lang w:val="sv-SE"/>
        </w:rPr>
        <w:t>, góc độ giữa cẳng tay và cánh tay khoảng 80</w:t>
      </w:r>
      <w:r w:rsidRPr="00CD7361">
        <w:rPr>
          <w:szCs w:val="28"/>
          <w:vertAlign w:val="superscript"/>
          <w:lang w:val="sv-SE"/>
        </w:rPr>
        <w:t>O</w:t>
      </w:r>
      <w:r w:rsidRPr="00CD7361">
        <w:rPr>
          <w:szCs w:val="28"/>
          <w:lang w:val="sv-SE"/>
        </w:rPr>
        <w:t>, vai phải hạ thấp và thả lỏng hơn vai trái</w:t>
      </w:r>
    </w:p>
    <w:p w:rsidR="006D0C27" w:rsidRPr="00CD7361" w:rsidRDefault="008F39FE" w:rsidP="006D0C27">
      <w:pPr>
        <w:keepNext/>
        <w:ind w:firstLine="0"/>
        <w:jc w:val="center"/>
        <w:rPr>
          <w:szCs w:val="28"/>
        </w:rPr>
      </w:pPr>
      <w:r w:rsidRPr="00CD7361">
        <w:rPr>
          <w:noProof/>
          <w:szCs w:val="28"/>
        </w:rPr>
        <w:lastRenderedPageBreak/>
        <w:drawing>
          <wp:inline distT="0" distB="0" distL="0" distR="0">
            <wp:extent cx="2677795" cy="2207895"/>
            <wp:effectExtent l="0" t="0" r="0" b="0"/>
            <wp:docPr id="178" name="Pictur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6"/>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677795" cy="2207895"/>
                    </a:xfrm>
                    <a:prstGeom prst="rect">
                      <a:avLst/>
                    </a:prstGeom>
                    <a:noFill/>
                    <a:ln>
                      <a:noFill/>
                    </a:ln>
                  </pic:spPr>
                </pic:pic>
              </a:graphicData>
            </a:graphic>
          </wp:inline>
        </w:drawing>
      </w:r>
    </w:p>
    <w:p w:rsidR="00C00D85" w:rsidRPr="00CD7361" w:rsidRDefault="00AE3C9E" w:rsidP="00766280">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96</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gò bóng thuận tay</w:t>
      </w:r>
    </w:p>
    <w:p w:rsidR="00AE3C9E" w:rsidRPr="00CD7361" w:rsidRDefault="00AE3C9E" w:rsidP="007C3B9D">
      <w:pPr>
        <w:ind w:firstLine="709"/>
        <w:jc w:val="both"/>
        <w:rPr>
          <w:szCs w:val="28"/>
          <w:lang w:val="sv-SE"/>
        </w:rPr>
      </w:pPr>
      <w:r w:rsidRPr="00CD7361">
        <w:rPr>
          <w:szCs w:val="28"/>
          <w:lang w:val="sv-SE"/>
        </w:rPr>
        <w:t xml:space="preserve">. </w:t>
      </w:r>
    </w:p>
    <w:p w:rsidR="00AE3C9E" w:rsidRPr="00CD7361" w:rsidRDefault="00AE3C9E" w:rsidP="005E6FD7">
      <w:pPr>
        <w:jc w:val="both"/>
        <w:rPr>
          <w:szCs w:val="28"/>
          <w:lang w:val="sv-SE"/>
        </w:rPr>
      </w:pPr>
      <w:r w:rsidRPr="00CD7361">
        <w:rPr>
          <w:bCs/>
          <w:szCs w:val="28"/>
          <w:lang w:val="sv-SE"/>
        </w:rPr>
        <w:t>Giai đoạn đánh bóng:</w:t>
      </w:r>
      <w:r w:rsidRPr="00CD7361">
        <w:rPr>
          <w:szCs w:val="28"/>
          <w:lang w:val="sv-SE"/>
        </w:rPr>
        <w:t xml:space="preserve"> </w:t>
      </w:r>
      <w:r w:rsidR="00A94DD4" w:rsidRPr="00CD7361">
        <w:rPr>
          <w:szCs w:val="28"/>
          <w:lang w:val="sv-SE"/>
        </w:rPr>
        <w:t xml:space="preserve">Khi </w:t>
      </w:r>
      <w:r w:rsidRPr="00CD7361">
        <w:rPr>
          <w:szCs w:val="28"/>
          <w:lang w:val="sv-SE"/>
        </w:rPr>
        <w:t>bóng đối phương đánh sang bàn, nảy lên giai đoạn 1 – 2 gò nhanh và giai đoạn 4 – 5 gò chậm, nhanh chóng đưa vợt từ sau ra trước, xuống dưới và sang trái. Vợt tiếp xúc với bóng ở phần giữa dưới bóng, gập cẳng tay, cổ tay miết vào bóng tăng sức xoáy, tạo đường vòng cung qua lưới.</w:t>
      </w:r>
    </w:p>
    <w:p w:rsidR="00AE3C9E" w:rsidRPr="00CD7361" w:rsidRDefault="00AE3C9E" w:rsidP="00CF110A">
      <w:pPr>
        <w:jc w:val="both"/>
        <w:rPr>
          <w:szCs w:val="28"/>
          <w:lang w:val="sv-SE"/>
        </w:rPr>
      </w:pPr>
      <w:r w:rsidRPr="00CD7361">
        <w:rPr>
          <w:bCs/>
          <w:szCs w:val="28"/>
          <w:lang w:val="sv-SE"/>
        </w:rPr>
        <w:t>Giai đoạn kết thúc:</w:t>
      </w:r>
      <w:r w:rsidRPr="00CD7361">
        <w:rPr>
          <w:szCs w:val="28"/>
          <w:lang w:val="sv-SE"/>
        </w:rPr>
        <w:t xml:space="preserve"> Sau khi đánh bóng, vợt theo quán tính chuyển động chậm dần và kết thúc ở trước bụng. Trọng tâm cơ thể chuyển sang chân trái. Sau khi đánh bóng xong, đạp mạnh chân trái nhanh chóng chuyển trọng tâm trở về tư thế chuẩn bị để đánh quả tiếp theo.</w:t>
      </w:r>
    </w:p>
    <w:p w:rsidR="00AE3C9E" w:rsidRPr="00CD7361" w:rsidRDefault="00AE3C9E" w:rsidP="00CF110A">
      <w:pPr>
        <w:pStyle w:val="Heading5"/>
        <w:jc w:val="both"/>
        <w:rPr>
          <w:sz w:val="28"/>
        </w:rPr>
      </w:pPr>
      <w:r w:rsidRPr="00CD7361">
        <w:rPr>
          <w:sz w:val="28"/>
        </w:rPr>
        <w:t xml:space="preserve"> 2.5.2. Gò bóng trái tay </w:t>
      </w:r>
    </w:p>
    <w:p w:rsidR="00AE3C9E" w:rsidRPr="00CD7361" w:rsidRDefault="008F39FE" w:rsidP="00CF110A">
      <w:pPr>
        <w:keepNext/>
        <w:ind w:firstLine="0"/>
        <w:jc w:val="center"/>
        <w:rPr>
          <w:szCs w:val="28"/>
        </w:rPr>
      </w:pPr>
      <w:r w:rsidRPr="00CD7361">
        <w:rPr>
          <w:noProof/>
          <w:szCs w:val="28"/>
        </w:rPr>
        <w:drawing>
          <wp:inline distT="0" distB="0" distL="0" distR="0">
            <wp:extent cx="4164965" cy="2220595"/>
            <wp:effectExtent l="0" t="0" r="0" b="0"/>
            <wp:docPr id="179" name="Pictur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7"/>
                    <pic:cNvPicPr>
                      <a:picLocks/>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4164965" cy="2220595"/>
                    </a:xfrm>
                    <a:prstGeom prst="rect">
                      <a:avLst/>
                    </a:prstGeom>
                    <a:noFill/>
                    <a:ln>
                      <a:noFill/>
                    </a:ln>
                  </pic:spPr>
                </pic:pic>
              </a:graphicData>
            </a:graphic>
          </wp:inline>
        </w:drawing>
      </w:r>
    </w:p>
    <w:p w:rsidR="00AE3C9E" w:rsidRPr="00CD7361" w:rsidRDefault="00AE3C9E" w:rsidP="00FC20E5">
      <w:pPr>
        <w:pStyle w:val="Caption"/>
        <w:spacing w:after="120"/>
        <w:ind w:firstLine="0"/>
        <w:jc w:val="center"/>
        <w:rPr>
          <w:rFonts w:ascii="Times New Roman" w:hAnsi="Times New Roman"/>
          <w:b w:val="0"/>
          <w:bCs w:val="0"/>
          <w:color w:val="auto"/>
          <w:sz w:val="28"/>
          <w:szCs w:val="28"/>
        </w:rPr>
      </w:pPr>
      <w:r w:rsidRPr="00CD7361">
        <w:rPr>
          <w:rFonts w:ascii="Times New Roman" w:hAnsi="Times New Roman"/>
          <w:b w:val="0"/>
          <w:bCs w:val="0"/>
          <w:color w:val="auto"/>
          <w:sz w:val="28"/>
          <w:szCs w:val="28"/>
        </w:rPr>
        <w:t xml:space="preserve">Hình </w:t>
      </w:r>
      <w:r w:rsidRPr="00CD7361">
        <w:rPr>
          <w:rFonts w:ascii="Times New Roman" w:hAnsi="Times New Roman"/>
          <w:b w:val="0"/>
          <w:bCs w:val="0"/>
          <w:color w:val="auto"/>
          <w:sz w:val="28"/>
          <w:szCs w:val="28"/>
        </w:rPr>
        <w:fldChar w:fldCharType="begin"/>
      </w:r>
      <w:r w:rsidRPr="00CD7361">
        <w:rPr>
          <w:rFonts w:ascii="Times New Roman" w:hAnsi="Times New Roman"/>
          <w:b w:val="0"/>
          <w:bCs w:val="0"/>
          <w:color w:val="auto"/>
          <w:sz w:val="28"/>
          <w:szCs w:val="28"/>
        </w:rPr>
        <w:instrText xml:space="preserve"> SEQ Hình \* ARABIC </w:instrText>
      </w:r>
      <w:r w:rsidRPr="00CD7361">
        <w:rPr>
          <w:rFonts w:ascii="Times New Roman" w:hAnsi="Times New Roman"/>
          <w:b w:val="0"/>
          <w:bCs w:val="0"/>
          <w:color w:val="auto"/>
          <w:sz w:val="28"/>
          <w:szCs w:val="28"/>
        </w:rPr>
        <w:fldChar w:fldCharType="separate"/>
      </w:r>
      <w:r w:rsidR="00CB3A74" w:rsidRPr="00CD7361">
        <w:rPr>
          <w:rFonts w:ascii="Times New Roman" w:hAnsi="Times New Roman"/>
          <w:b w:val="0"/>
          <w:bCs w:val="0"/>
          <w:noProof/>
          <w:color w:val="auto"/>
          <w:sz w:val="28"/>
          <w:szCs w:val="28"/>
        </w:rPr>
        <w:t>97</w:t>
      </w:r>
      <w:r w:rsidRPr="00CD7361">
        <w:rPr>
          <w:rFonts w:ascii="Times New Roman" w:hAnsi="Times New Roman"/>
          <w:b w:val="0"/>
          <w:bCs w:val="0"/>
          <w:color w:val="auto"/>
          <w:sz w:val="28"/>
          <w:szCs w:val="28"/>
        </w:rPr>
        <w:fldChar w:fldCharType="end"/>
      </w:r>
      <w:r w:rsidRPr="00CD7361">
        <w:rPr>
          <w:rFonts w:ascii="Times New Roman" w:hAnsi="Times New Roman"/>
          <w:b w:val="0"/>
          <w:bCs w:val="0"/>
          <w:color w:val="auto"/>
          <w:sz w:val="28"/>
          <w:szCs w:val="28"/>
        </w:rPr>
        <w:t xml:space="preserve"> - Kỹ thuật gò bóng trái tay</w:t>
      </w:r>
    </w:p>
    <w:p w:rsidR="00AE3C9E" w:rsidRPr="00CD7361" w:rsidRDefault="00AE3C9E" w:rsidP="00CF110A">
      <w:pPr>
        <w:ind w:firstLine="709"/>
        <w:jc w:val="both"/>
        <w:rPr>
          <w:szCs w:val="28"/>
        </w:rPr>
      </w:pPr>
      <w:r w:rsidRPr="00CD7361">
        <w:rPr>
          <w:szCs w:val="28"/>
        </w:rPr>
        <w:t>Giai đoạn chuẩn bị: Chân trái đứng trước, chân phải đứng sau, khoảng cách hai chân rộng bằng vai, gối hơi khuỵu, trọng tâm dồn vào chân phải. Tay phải cầm vợt ngang hông, cách hông 25 – 30 cm, mặt vợt ngửa, cánh tay duỗi tự nhiên, góc giữa cánh tay và cẳng tay là 45</w:t>
      </w:r>
      <w:r w:rsidRPr="00CD7361">
        <w:rPr>
          <w:szCs w:val="28"/>
          <w:vertAlign w:val="superscript"/>
        </w:rPr>
        <w:t>O</w:t>
      </w:r>
      <w:r w:rsidRPr="00CD7361">
        <w:rPr>
          <w:szCs w:val="28"/>
        </w:rPr>
        <w:t>, góc độ giữa người với bàn khoảng 45</w:t>
      </w:r>
      <w:r w:rsidRPr="00CD7361">
        <w:rPr>
          <w:szCs w:val="28"/>
          <w:vertAlign w:val="superscript"/>
        </w:rPr>
        <w:t>O</w:t>
      </w:r>
      <w:r w:rsidRPr="00CD7361">
        <w:rPr>
          <w:szCs w:val="28"/>
        </w:rPr>
        <w:t>, góc độ giữa cẳng tay và cánh tay khoảng 80</w:t>
      </w:r>
      <w:r w:rsidRPr="00CD7361">
        <w:rPr>
          <w:szCs w:val="28"/>
          <w:vertAlign w:val="superscript"/>
        </w:rPr>
        <w:t>O</w:t>
      </w:r>
      <w:r w:rsidRPr="00CD7361">
        <w:rPr>
          <w:szCs w:val="28"/>
        </w:rPr>
        <w:t xml:space="preserve">, vai phải hạ thấp và thả lỏng hơn vai trái. </w:t>
      </w:r>
    </w:p>
    <w:p w:rsidR="009353E6" w:rsidRPr="00CD7361" w:rsidRDefault="00AE3C9E" w:rsidP="00766280">
      <w:pPr>
        <w:jc w:val="both"/>
        <w:rPr>
          <w:szCs w:val="28"/>
        </w:rPr>
      </w:pPr>
      <w:r w:rsidRPr="00CD7361">
        <w:rPr>
          <w:szCs w:val="28"/>
        </w:rPr>
        <w:lastRenderedPageBreak/>
        <w:t xml:space="preserve">Giai đoạn đánh bóng: </w:t>
      </w:r>
      <w:r w:rsidR="00A94DD4" w:rsidRPr="00CD7361">
        <w:rPr>
          <w:szCs w:val="28"/>
        </w:rPr>
        <w:t xml:space="preserve">Khi </w:t>
      </w:r>
      <w:r w:rsidRPr="00CD7361">
        <w:rPr>
          <w:szCs w:val="28"/>
        </w:rPr>
        <w:t>bóng đối phương đánh sang bàn, nảy lên giai đoạn 1 – 2 gò nhanh và giai đoạn 4 – 5 gò chậm, nhanh chóng đưa vợt từ sau ra trước, xuống dưới và sang phải. Vợt tiếp xúc với bóng ở phần giữa dưới bóng, duỗi cẳng tay, cổ tay miết vào bóng tăng sức xoáy, tạo đường vòng cung qua lưới.</w:t>
      </w:r>
    </w:p>
    <w:p w:rsidR="00AE3C9E" w:rsidRPr="00CD7361" w:rsidRDefault="00AE3C9E" w:rsidP="00CF110A">
      <w:pPr>
        <w:jc w:val="both"/>
        <w:rPr>
          <w:szCs w:val="28"/>
        </w:rPr>
      </w:pPr>
      <w:r w:rsidRPr="00CD7361">
        <w:rPr>
          <w:szCs w:val="28"/>
        </w:rPr>
        <w:t>Giai đoạn kết thúc:</w:t>
      </w:r>
      <w:r w:rsidRPr="00CD7361">
        <w:rPr>
          <w:b/>
          <w:szCs w:val="28"/>
        </w:rPr>
        <w:t xml:space="preserve"> </w:t>
      </w:r>
      <w:r w:rsidRPr="00CD7361">
        <w:rPr>
          <w:szCs w:val="28"/>
        </w:rPr>
        <w:t>Sau khi đánh bóng, vợt theo quán tính chuyển động chậm dần và dừng lại ở ngang lườn bên phải. Trọng tâm cơ thể chuyển sang chân phải. Sau khi đánh bóng xong, đạp mạnh chân phải nhanh chóng chuyển trọng tâm trở về tư thế chuẩn bị để đánh quả tiếp theo.</w:t>
      </w:r>
      <w:r w:rsidR="00766280" w:rsidRPr="00CD7361">
        <w:rPr>
          <w:rStyle w:val="FootnoteReference"/>
          <w:szCs w:val="28"/>
        </w:rPr>
        <w:footnoteReference w:id="50"/>
      </w:r>
    </w:p>
    <w:p w:rsidR="00AE3C9E" w:rsidRPr="00CD7361" w:rsidRDefault="00A95587" w:rsidP="00A95587">
      <w:pPr>
        <w:pStyle w:val="Heading4"/>
        <w:jc w:val="both"/>
        <w:rPr>
          <w:sz w:val="28"/>
          <w:szCs w:val="28"/>
          <w:lang w:val="sv-SE"/>
        </w:rPr>
      </w:pPr>
      <w:r w:rsidRPr="00CD7361">
        <w:rPr>
          <w:sz w:val="28"/>
          <w:szCs w:val="28"/>
          <w:lang w:val="sv-SE"/>
        </w:rPr>
        <w:tab/>
      </w:r>
      <w:bookmarkStart w:id="830" w:name="_Toc11671924"/>
      <w:r w:rsidR="00AE3C9E" w:rsidRPr="00CD7361">
        <w:rPr>
          <w:sz w:val="28"/>
          <w:szCs w:val="28"/>
          <w:lang w:val="sv-SE"/>
        </w:rPr>
        <w:t>2.6. Kỹ thuật tấn công và phòng thủ (thuận và trái tay)</w:t>
      </w:r>
      <w:bookmarkEnd w:id="830"/>
    </w:p>
    <w:p w:rsidR="00AE3C9E" w:rsidRPr="00CD7361" w:rsidRDefault="00AE3C9E" w:rsidP="00CF110A">
      <w:pPr>
        <w:jc w:val="both"/>
        <w:rPr>
          <w:szCs w:val="28"/>
          <w:lang w:val="sv-SE"/>
        </w:rPr>
      </w:pPr>
      <w:r w:rsidRPr="00CD7361">
        <w:rPr>
          <w:szCs w:val="28"/>
          <w:lang w:val="sv-SE"/>
        </w:rPr>
        <w:t>Tấn công và phòng thủ là 2 kỹ thuật đối lập nhau được sử dụng thường xuyên trong trận đấu bóng bàn. Tấn công nhằm mục đích áp đảo, giành điểm của đối phương còn phòng thủ nhằm mục đích chống đỡ, bảo vệ không cho đối phương ghi điểm chờ thời cơ để thực hiện tấn công lại.</w:t>
      </w:r>
    </w:p>
    <w:p w:rsidR="00AE3C9E" w:rsidRPr="00CD7361" w:rsidRDefault="002F17BE" w:rsidP="00CF110A">
      <w:pPr>
        <w:jc w:val="both"/>
        <w:rPr>
          <w:b/>
          <w:bCs/>
          <w:iCs/>
          <w:szCs w:val="28"/>
          <w:lang w:val="sv-SE"/>
        </w:rPr>
      </w:pPr>
      <w:r w:rsidRPr="00CD7361">
        <w:rPr>
          <w:b/>
          <w:bCs/>
          <w:iCs/>
          <w:szCs w:val="28"/>
          <w:lang w:val="sv-SE"/>
        </w:rPr>
        <w:t>2.6.1.</w:t>
      </w:r>
      <w:r w:rsidR="00AE3C9E" w:rsidRPr="00CD7361">
        <w:rPr>
          <w:b/>
          <w:bCs/>
          <w:iCs/>
          <w:szCs w:val="28"/>
          <w:lang w:val="sv-SE"/>
        </w:rPr>
        <w:t xml:space="preserve"> Kỹ thuật tấn công</w:t>
      </w:r>
    </w:p>
    <w:p w:rsidR="00AE3C9E" w:rsidRPr="00CD7361" w:rsidRDefault="00AE3C9E" w:rsidP="005E6FD7">
      <w:pPr>
        <w:jc w:val="both"/>
        <w:rPr>
          <w:szCs w:val="28"/>
          <w:lang w:val="sv-SE"/>
        </w:rPr>
      </w:pPr>
      <w:r w:rsidRPr="00CD7361">
        <w:rPr>
          <w:szCs w:val="28"/>
          <w:lang w:val="sv-SE"/>
        </w:rPr>
        <w:t xml:space="preserve">- Kỹ thuật tấn công thuận tay: </w:t>
      </w:r>
      <w:r w:rsidR="00A94DD4" w:rsidRPr="00CD7361">
        <w:rPr>
          <w:szCs w:val="28"/>
          <w:lang w:val="sv-SE"/>
        </w:rPr>
        <w:t xml:space="preserve">Được </w:t>
      </w:r>
      <w:r w:rsidRPr="00CD7361">
        <w:rPr>
          <w:szCs w:val="28"/>
          <w:lang w:val="sv-SE"/>
        </w:rPr>
        <w:t xml:space="preserve">thực hiện khi bóng đối phương đánh sang ở bên phía tay thuận. Tùy theo tình huống bóng (tốc độ, độ cao, độ xoáy, quỹ đạo bay của bóng) mà sử dụng kỹ thuật tấn công cho phù hợp. </w:t>
      </w:r>
    </w:p>
    <w:p w:rsidR="00AE3C9E" w:rsidRPr="00CD7361" w:rsidRDefault="00AE3C9E" w:rsidP="00FC20E5">
      <w:pPr>
        <w:jc w:val="both"/>
        <w:rPr>
          <w:szCs w:val="28"/>
          <w:lang w:val="sv-SE"/>
        </w:rPr>
      </w:pPr>
      <w:r w:rsidRPr="00CD7361">
        <w:rPr>
          <w:szCs w:val="28"/>
          <w:lang w:val="sv-SE"/>
        </w:rPr>
        <w:t xml:space="preserve">- Kỹ thuật tấn công trái tay: </w:t>
      </w:r>
      <w:r w:rsidR="00A94DD4" w:rsidRPr="00CD7361">
        <w:rPr>
          <w:szCs w:val="28"/>
          <w:lang w:val="sv-SE"/>
        </w:rPr>
        <w:t xml:space="preserve">Được </w:t>
      </w:r>
      <w:r w:rsidRPr="00CD7361">
        <w:rPr>
          <w:szCs w:val="28"/>
          <w:lang w:val="sv-SE"/>
        </w:rPr>
        <w:t>thực hiện khi bóng đối phương đánh sang ở phía bên phía trái. Tùy theo tình huống bóng (tốc độ, độ cao, độ xoáy, quỹ đạo bay của bóng) mà sử dụng kỹ thuật tấn công cho phù hợp.</w:t>
      </w:r>
    </w:p>
    <w:p w:rsidR="00AE3C9E" w:rsidRPr="00CD7361" w:rsidRDefault="002F17BE" w:rsidP="00CF110A">
      <w:pPr>
        <w:jc w:val="both"/>
        <w:rPr>
          <w:b/>
          <w:bCs/>
          <w:iCs/>
          <w:szCs w:val="28"/>
          <w:lang w:val="sv-SE"/>
        </w:rPr>
      </w:pPr>
      <w:r w:rsidRPr="00CD7361">
        <w:rPr>
          <w:b/>
          <w:bCs/>
          <w:iCs/>
          <w:szCs w:val="28"/>
          <w:lang w:val="sv-SE"/>
        </w:rPr>
        <w:t>2.6.2.</w:t>
      </w:r>
      <w:r w:rsidR="00EA0A03" w:rsidRPr="00CD7361">
        <w:rPr>
          <w:b/>
          <w:bCs/>
          <w:iCs/>
          <w:szCs w:val="28"/>
          <w:lang w:val="sv-SE"/>
        </w:rPr>
        <w:t xml:space="preserve"> </w:t>
      </w:r>
      <w:r w:rsidR="00AE3C9E" w:rsidRPr="00CD7361">
        <w:rPr>
          <w:b/>
          <w:bCs/>
          <w:iCs/>
          <w:szCs w:val="28"/>
          <w:lang w:val="sv-SE"/>
        </w:rPr>
        <w:t>Kỹ thuật phòng thủ</w:t>
      </w:r>
    </w:p>
    <w:p w:rsidR="00AE3C9E" w:rsidRPr="00CD7361" w:rsidRDefault="00AE3C9E" w:rsidP="00CF110A">
      <w:pPr>
        <w:jc w:val="both"/>
        <w:rPr>
          <w:szCs w:val="28"/>
          <w:lang w:val="sv-SE"/>
        </w:rPr>
      </w:pPr>
      <w:r w:rsidRPr="00CD7361">
        <w:rPr>
          <w:szCs w:val="28"/>
          <w:lang w:val="sv-SE"/>
        </w:rPr>
        <w:t xml:space="preserve">- Kỹ thuật phòng thủ thuận tay được thực hiện khi bóng đối phương tấn công sang ở bên phía tay thuận. Tùy theo tình huống bóng (tốc độ, độ cao, độ xoáy, quỹ đạo bay của bóng) mà áp dụng kỹ thuật phòng thủ phù hợp. Kỹ thuật phòng thủ thuận tay thường được sử dụng là: </w:t>
      </w:r>
      <w:r w:rsidR="00A94DD4" w:rsidRPr="00CD7361">
        <w:rPr>
          <w:szCs w:val="28"/>
          <w:lang w:val="sv-SE"/>
        </w:rPr>
        <w:t xml:space="preserve">Chặn </w:t>
      </w:r>
      <w:r w:rsidRPr="00CD7361">
        <w:rPr>
          <w:szCs w:val="28"/>
          <w:lang w:val="sv-SE"/>
        </w:rPr>
        <w:t>bóng, gò bóng, cắt bóng thuận tay.</w:t>
      </w:r>
    </w:p>
    <w:p w:rsidR="00AE3C9E" w:rsidRPr="00CD7361" w:rsidRDefault="00AE3C9E" w:rsidP="005E6FD7">
      <w:pPr>
        <w:jc w:val="both"/>
        <w:rPr>
          <w:szCs w:val="28"/>
          <w:lang w:val="sv-SE"/>
        </w:rPr>
      </w:pPr>
      <w:r w:rsidRPr="00CD7361">
        <w:rPr>
          <w:szCs w:val="28"/>
          <w:lang w:val="sv-SE"/>
        </w:rPr>
        <w:t xml:space="preserve">+ Chặn bóng thuận tay: </w:t>
      </w:r>
      <w:r w:rsidR="00A94DD4" w:rsidRPr="00CD7361">
        <w:rPr>
          <w:szCs w:val="28"/>
          <w:lang w:val="sv-SE"/>
        </w:rPr>
        <w:t xml:space="preserve">Áp </w:t>
      </w:r>
      <w:r w:rsidRPr="00CD7361">
        <w:rPr>
          <w:szCs w:val="28"/>
          <w:lang w:val="sv-SE"/>
        </w:rPr>
        <w:t>dụng khi đối phương đánh bóng nhanh, không xoáy - thường được sử dụng trong bàn khi bóng vừa nẩy lên.</w:t>
      </w:r>
    </w:p>
    <w:p w:rsidR="00AE3C9E" w:rsidRPr="00CD7361" w:rsidRDefault="00AE3C9E" w:rsidP="00FC20E5">
      <w:pPr>
        <w:jc w:val="both"/>
        <w:rPr>
          <w:szCs w:val="28"/>
          <w:lang w:val="sv-SE"/>
        </w:rPr>
      </w:pPr>
      <w:r w:rsidRPr="00CD7361">
        <w:rPr>
          <w:szCs w:val="28"/>
          <w:lang w:val="sv-SE"/>
        </w:rPr>
        <w:t xml:space="preserve">+ Gò bóng: </w:t>
      </w:r>
      <w:r w:rsidR="00A94DD4" w:rsidRPr="00CD7361">
        <w:rPr>
          <w:szCs w:val="28"/>
          <w:lang w:val="sv-SE"/>
        </w:rPr>
        <w:t xml:space="preserve">Áp </w:t>
      </w:r>
      <w:r w:rsidRPr="00CD7361">
        <w:rPr>
          <w:szCs w:val="28"/>
          <w:lang w:val="sv-SE"/>
        </w:rPr>
        <w:t>dụng khi đối phương đánh bóng ngắn, gần bàn.</w:t>
      </w:r>
    </w:p>
    <w:p w:rsidR="00AE3C9E" w:rsidRPr="00CD7361" w:rsidRDefault="00AE3C9E" w:rsidP="00FC20E5">
      <w:pPr>
        <w:jc w:val="both"/>
        <w:rPr>
          <w:szCs w:val="28"/>
          <w:lang w:val="sv-SE"/>
        </w:rPr>
      </w:pPr>
      <w:r w:rsidRPr="00CD7361">
        <w:rPr>
          <w:szCs w:val="28"/>
          <w:lang w:val="sv-SE"/>
        </w:rPr>
        <w:t xml:space="preserve">+ Cắt bóng: </w:t>
      </w:r>
      <w:r w:rsidR="00A94DD4" w:rsidRPr="00CD7361">
        <w:rPr>
          <w:szCs w:val="28"/>
          <w:lang w:val="sv-SE"/>
        </w:rPr>
        <w:t xml:space="preserve">Thường </w:t>
      </w:r>
      <w:r w:rsidRPr="00CD7361">
        <w:rPr>
          <w:szCs w:val="28"/>
          <w:lang w:val="sv-SE"/>
        </w:rPr>
        <w:t>áp dụng khi phòng thủ xa bàn.</w:t>
      </w:r>
    </w:p>
    <w:p w:rsidR="00AE3C9E" w:rsidRPr="00CD7361" w:rsidRDefault="00AE3C9E" w:rsidP="00FC20E5">
      <w:pPr>
        <w:ind w:left="284" w:firstLine="436"/>
        <w:jc w:val="both"/>
        <w:rPr>
          <w:szCs w:val="28"/>
          <w:lang w:val="sv-SE"/>
        </w:rPr>
      </w:pPr>
      <w:r w:rsidRPr="00CD7361">
        <w:rPr>
          <w:szCs w:val="28"/>
          <w:lang w:val="sv-SE"/>
        </w:rPr>
        <w:t>-</w:t>
      </w:r>
      <w:r w:rsidR="00CF110A" w:rsidRPr="00CD7361">
        <w:rPr>
          <w:szCs w:val="28"/>
          <w:lang w:val="sv-SE"/>
        </w:rPr>
        <w:t xml:space="preserve"> </w:t>
      </w:r>
      <w:r w:rsidRPr="00CD7361">
        <w:rPr>
          <w:szCs w:val="28"/>
          <w:lang w:val="sv-SE"/>
        </w:rPr>
        <w:t xml:space="preserve">Kỹ thuật phòng thủ trái tay được thực hiện khi bóng đối phương tấn công sang ở bên phía tay trái. Tùy theo tình huống bóng (tốc độ, độ cao, độ xoáy, quỹ đạo bay của bóng) mà sử dụng kỹ thuật phòng thủ phù hợp. Kỹ thuật phòng thủ trái tay thường được sử dụng là: </w:t>
      </w:r>
      <w:r w:rsidR="00A94DD4" w:rsidRPr="00CD7361">
        <w:rPr>
          <w:szCs w:val="28"/>
          <w:lang w:val="sv-SE"/>
        </w:rPr>
        <w:t xml:space="preserve">Chặn </w:t>
      </w:r>
      <w:r w:rsidRPr="00CD7361">
        <w:rPr>
          <w:szCs w:val="28"/>
          <w:lang w:val="sv-SE"/>
        </w:rPr>
        <w:t>bóng, gò bóng, cắt bóng.</w:t>
      </w:r>
    </w:p>
    <w:p w:rsidR="00AE3C9E" w:rsidRPr="00CD7361" w:rsidRDefault="00AE3C9E" w:rsidP="00FC20E5">
      <w:pPr>
        <w:jc w:val="both"/>
        <w:rPr>
          <w:szCs w:val="28"/>
          <w:lang w:val="sv-SE"/>
        </w:rPr>
      </w:pPr>
      <w:r w:rsidRPr="00CD7361">
        <w:rPr>
          <w:szCs w:val="28"/>
          <w:lang w:val="sv-SE"/>
        </w:rPr>
        <w:t xml:space="preserve">+ Chặn bóng trái tay: </w:t>
      </w:r>
      <w:r w:rsidR="00A94DD4" w:rsidRPr="00CD7361">
        <w:rPr>
          <w:szCs w:val="28"/>
          <w:lang w:val="sv-SE"/>
        </w:rPr>
        <w:t xml:space="preserve">Áp </w:t>
      </w:r>
      <w:r w:rsidRPr="00CD7361">
        <w:rPr>
          <w:szCs w:val="28"/>
          <w:lang w:val="sv-SE"/>
        </w:rPr>
        <w:t>dụng khi đối phương đánh bóng nhanh, không xoáy - thường được sử dụng trong bàn khi bóng vừa nẩy lên.</w:t>
      </w:r>
    </w:p>
    <w:p w:rsidR="00AE3C9E" w:rsidRPr="00CD7361" w:rsidRDefault="00AE3C9E" w:rsidP="000266EB">
      <w:pPr>
        <w:jc w:val="both"/>
        <w:rPr>
          <w:szCs w:val="28"/>
          <w:lang w:val="sv-SE"/>
        </w:rPr>
      </w:pPr>
      <w:r w:rsidRPr="00CD7361">
        <w:rPr>
          <w:szCs w:val="28"/>
          <w:lang w:val="sv-SE"/>
        </w:rPr>
        <w:lastRenderedPageBreak/>
        <w:t>+</w:t>
      </w:r>
      <w:r w:rsidR="00296A41" w:rsidRPr="00CD7361">
        <w:rPr>
          <w:szCs w:val="28"/>
          <w:lang w:val="sv-SE"/>
        </w:rPr>
        <w:t xml:space="preserve"> </w:t>
      </w:r>
      <w:r w:rsidRPr="00CD7361">
        <w:rPr>
          <w:szCs w:val="28"/>
          <w:lang w:val="sv-SE"/>
        </w:rPr>
        <w:t xml:space="preserve">Gò bóng: </w:t>
      </w:r>
      <w:r w:rsidR="00A94DD4" w:rsidRPr="00CD7361">
        <w:rPr>
          <w:szCs w:val="28"/>
          <w:lang w:val="sv-SE"/>
        </w:rPr>
        <w:t xml:space="preserve">Áp </w:t>
      </w:r>
      <w:r w:rsidRPr="00CD7361">
        <w:rPr>
          <w:szCs w:val="28"/>
          <w:lang w:val="sv-SE"/>
        </w:rPr>
        <w:t>dụng khi đối phương đánh bóng ngắn, gần bàn.</w:t>
      </w:r>
    </w:p>
    <w:p w:rsidR="00AE3C9E" w:rsidRPr="00CD7361" w:rsidRDefault="00AE3C9E" w:rsidP="004D7505">
      <w:pPr>
        <w:jc w:val="both"/>
        <w:rPr>
          <w:szCs w:val="28"/>
          <w:lang w:val="sv-SE"/>
        </w:rPr>
      </w:pPr>
      <w:r w:rsidRPr="00CD7361">
        <w:rPr>
          <w:szCs w:val="28"/>
          <w:lang w:val="sv-SE"/>
        </w:rPr>
        <w:t xml:space="preserve">+ Cắt bóng: </w:t>
      </w:r>
      <w:r w:rsidR="00A94DD4" w:rsidRPr="00CD7361">
        <w:rPr>
          <w:szCs w:val="28"/>
          <w:lang w:val="sv-SE"/>
        </w:rPr>
        <w:t xml:space="preserve">Thường </w:t>
      </w:r>
      <w:r w:rsidRPr="00CD7361">
        <w:rPr>
          <w:szCs w:val="28"/>
          <w:lang w:val="sv-SE"/>
        </w:rPr>
        <w:t>áp dụng khi phòng thủ xa bàn.</w:t>
      </w:r>
    </w:p>
    <w:p w:rsidR="00D264DF" w:rsidRPr="00CD7361" w:rsidRDefault="008946DE" w:rsidP="00730148">
      <w:pPr>
        <w:pStyle w:val="Heading3"/>
        <w:ind w:firstLine="720"/>
        <w:jc w:val="both"/>
        <w:rPr>
          <w:sz w:val="28"/>
          <w:szCs w:val="28"/>
          <w:lang w:val="sv-SE"/>
        </w:rPr>
      </w:pPr>
      <w:bookmarkStart w:id="831" w:name="_Toc11671925"/>
      <w:bookmarkStart w:id="832" w:name="_Toc532195662"/>
      <w:bookmarkStart w:id="833" w:name="_Toc532204168"/>
      <w:r w:rsidRPr="00CD7361">
        <w:rPr>
          <w:sz w:val="28"/>
          <w:szCs w:val="28"/>
          <w:lang w:val="sv-SE"/>
        </w:rPr>
        <w:t xml:space="preserve">3. </w:t>
      </w:r>
      <w:r w:rsidR="00AE3C9E" w:rsidRPr="00CD7361">
        <w:rPr>
          <w:sz w:val="28"/>
          <w:szCs w:val="28"/>
          <w:lang w:val="sv-SE"/>
        </w:rPr>
        <w:t>Một số quy định của Luật Bóng bàn</w:t>
      </w:r>
      <w:bookmarkEnd w:id="831"/>
    </w:p>
    <w:p w:rsidR="002F17BE" w:rsidRPr="00CD7361" w:rsidRDefault="002F17BE" w:rsidP="002F17BE">
      <w:pPr>
        <w:jc w:val="both"/>
        <w:rPr>
          <w:bCs/>
          <w:i/>
          <w:szCs w:val="28"/>
          <w:lang w:val="sv-SE"/>
        </w:rPr>
      </w:pPr>
      <w:bookmarkStart w:id="834" w:name="_Toc532204173"/>
      <w:bookmarkStart w:id="835" w:name="_Toc4411961"/>
      <w:bookmarkStart w:id="836" w:name="_Toc4747014"/>
      <w:bookmarkStart w:id="837" w:name="_Toc4748081"/>
      <w:bookmarkEnd w:id="832"/>
      <w:bookmarkEnd w:id="833"/>
      <w:r w:rsidRPr="00CD7361">
        <w:rPr>
          <w:bCs/>
          <w:i/>
          <w:szCs w:val="28"/>
          <w:lang w:val="sv-SE"/>
        </w:rPr>
        <w:t>(Quyết định số 836/QĐ-UBTDTT ngày 15 tháng 5 năm 2006 của Bộ trưởng – Chủ nhiệm ủy ban thể dục thể thao ban hành Luật Bóng bàn)</w:t>
      </w:r>
    </w:p>
    <w:p w:rsidR="00AE3C9E" w:rsidRPr="00CD7361" w:rsidRDefault="00AE3C9E" w:rsidP="00974A9E">
      <w:pPr>
        <w:jc w:val="both"/>
        <w:rPr>
          <w:b/>
          <w:szCs w:val="28"/>
          <w:lang w:val="sv-SE"/>
        </w:rPr>
      </w:pPr>
      <w:r w:rsidRPr="00CD7361">
        <w:rPr>
          <w:b/>
          <w:szCs w:val="28"/>
          <w:lang w:val="sv-SE"/>
        </w:rPr>
        <w:t>3.</w:t>
      </w:r>
      <w:r w:rsidR="00251FE7" w:rsidRPr="00CD7361">
        <w:rPr>
          <w:b/>
          <w:szCs w:val="28"/>
          <w:lang w:val="sv-SE"/>
        </w:rPr>
        <w:t>1</w:t>
      </w:r>
      <w:r w:rsidRPr="00CD7361">
        <w:rPr>
          <w:b/>
          <w:szCs w:val="28"/>
          <w:lang w:val="sv-SE"/>
        </w:rPr>
        <w:t>. Trình tự thi đấu</w:t>
      </w:r>
      <w:bookmarkEnd w:id="834"/>
      <w:bookmarkEnd w:id="835"/>
      <w:bookmarkEnd w:id="836"/>
      <w:bookmarkEnd w:id="837"/>
    </w:p>
    <w:p w:rsidR="00AE3C9E" w:rsidRPr="00CD7361" w:rsidRDefault="00AE3C9E" w:rsidP="00CF110A">
      <w:pPr>
        <w:pStyle w:val="NormalWeb"/>
        <w:numPr>
          <w:ilvl w:val="0"/>
          <w:numId w:val="36"/>
        </w:numPr>
        <w:tabs>
          <w:tab w:val="left" w:pos="851"/>
        </w:tabs>
        <w:spacing w:before="120" w:beforeAutospacing="0" w:after="120" w:afterAutospacing="0"/>
        <w:ind w:left="0" w:firstLine="709"/>
        <w:jc w:val="both"/>
        <w:rPr>
          <w:sz w:val="28"/>
          <w:szCs w:val="28"/>
        </w:rPr>
      </w:pPr>
      <w:r w:rsidRPr="00CD7361">
        <w:rPr>
          <w:sz w:val="28"/>
          <w:szCs w:val="28"/>
        </w:rPr>
        <w:t>Trong đánh đơn, người giao bóng đầu tiên thực hiện quả giao bóng tốt, sau đó người đỡ giao bóng sẽ trả lại bóng tốt và từ đó người giao bóng và người đỡ giao bóng luân phiên trả lại bóng tốt.</w:t>
      </w:r>
    </w:p>
    <w:p w:rsidR="00AE3C9E" w:rsidRPr="00CD7361" w:rsidRDefault="00AE3C9E" w:rsidP="00CF110A">
      <w:pPr>
        <w:pStyle w:val="NormalWeb"/>
        <w:numPr>
          <w:ilvl w:val="0"/>
          <w:numId w:val="36"/>
        </w:numPr>
        <w:tabs>
          <w:tab w:val="left" w:pos="851"/>
        </w:tabs>
        <w:spacing w:before="120" w:beforeAutospacing="0" w:after="120" w:afterAutospacing="0"/>
        <w:ind w:left="0" w:firstLine="709"/>
        <w:jc w:val="both"/>
        <w:rPr>
          <w:sz w:val="28"/>
          <w:szCs w:val="28"/>
        </w:rPr>
      </w:pPr>
      <w:r w:rsidRPr="00CD7361">
        <w:rPr>
          <w:sz w:val="28"/>
          <w:szCs w:val="28"/>
        </w:rPr>
        <w:t>Trong đánh đôi, người giao bóng đầu tiên thực hiện quả giao bóng tốt, sau đó người đỡ giao bóng trả lại bóng tốt, rồi tới đồng đội của người giao bóng trả lại bóng tốt, kế tiếp đồng đội của người đỡ giao bóng trả lại bóng tốt và từ đó mỗi đấu thủ luân phiên nhau theo thứ tự trên mà trả lại bóng tốt.</w:t>
      </w:r>
    </w:p>
    <w:p w:rsidR="00AE3C9E" w:rsidRPr="00CD7361" w:rsidRDefault="00AE3C9E" w:rsidP="00974A9E">
      <w:pPr>
        <w:jc w:val="both"/>
        <w:rPr>
          <w:b/>
          <w:szCs w:val="28"/>
        </w:rPr>
      </w:pPr>
      <w:bookmarkStart w:id="838" w:name="_Toc532204174"/>
      <w:bookmarkStart w:id="839" w:name="_Toc4411962"/>
      <w:bookmarkStart w:id="840" w:name="_Toc4747015"/>
      <w:bookmarkStart w:id="841" w:name="_Toc4748082"/>
      <w:r w:rsidRPr="00CD7361">
        <w:rPr>
          <w:b/>
          <w:szCs w:val="28"/>
          <w:lang w:val="sv-SE"/>
        </w:rPr>
        <w:t>3.</w:t>
      </w:r>
      <w:r w:rsidR="00251FE7" w:rsidRPr="00CD7361">
        <w:rPr>
          <w:b/>
          <w:szCs w:val="28"/>
          <w:lang w:val="sv-SE"/>
        </w:rPr>
        <w:t>2</w:t>
      </w:r>
      <w:r w:rsidRPr="00CD7361">
        <w:rPr>
          <w:b/>
          <w:szCs w:val="28"/>
          <w:lang w:val="sv-SE"/>
        </w:rPr>
        <w:t>. Một ván</w:t>
      </w:r>
      <w:bookmarkEnd w:id="838"/>
      <w:bookmarkEnd w:id="839"/>
      <w:bookmarkEnd w:id="840"/>
      <w:bookmarkEnd w:id="841"/>
    </w:p>
    <w:p w:rsidR="00AE3C9E" w:rsidRPr="00CD7361" w:rsidRDefault="00AE3C9E" w:rsidP="00CF110A">
      <w:pPr>
        <w:pStyle w:val="NormalWeb"/>
        <w:numPr>
          <w:ilvl w:val="0"/>
          <w:numId w:val="36"/>
        </w:numPr>
        <w:tabs>
          <w:tab w:val="left" w:pos="851"/>
        </w:tabs>
        <w:spacing w:before="120" w:beforeAutospacing="0" w:after="120" w:afterAutospacing="0"/>
        <w:ind w:left="0" w:firstLine="709"/>
        <w:jc w:val="both"/>
        <w:rPr>
          <w:sz w:val="28"/>
          <w:szCs w:val="28"/>
        </w:rPr>
      </w:pPr>
      <w:r w:rsidRPr="00CD7361">
        <w:rPr>
          <w:sz w:val="28"/>
          <w:szCs w:val="28"/>
        </w:rPr>
        <w:t>Một đấu thủ hay cặp đánh đôi được tính là thắng một ván khi họ được 11 điểm trước trừ khi 2 đấu thủ hay 2 cặp đôi đều đạt mỗi bên 10 điểm thì sau đó bên nào thắng liên 2 điểm trước nữa là thắng ván đó.</w:t>
      </w:r>
    </w:p>
    <w:p w:rsidR="00AE3C9E" w:rsidRPr="00CD7361" w:rsidRDefault="00AE3C9E" w:rsidP="00974A9E">
      <w:pPr>
        <w:jc w:val="both"/>
        <w:rPr>
          <w:b/>
          <w:szCs w:val="28"/>
          <w:lang w:val="sv-SE"/>
        </w:rPr>
      </w:pPr>
      <w:bookmarkStart w:id="842" w:name="_Toc532204175"/>
      <w:bookmarkStart w:id="843" w:name="_Toc4411963"/>
      <w:bookmarkStart w:id="844" w:name="_Toc4747016"/>
      <w:bookmarkStart w:id="845" w:name="_Toc4748083"/>
      <w:r w:rsidRPr="00CD7361">
        <w:rPr>
          <w:b/>
          <w:szCs w:val="28"/>
          <w:lang w:val="sv-SE"/>
        </w:rPr>
        <w:t>3.</w:t>
      </w:r>
      <w:r w:rsidR="00251FE7" w:rsidRPr="00CD7361">
        <w:rPr>
          <w:b/>
          <w:szCs w:val="28"/>
          <w:lang w:val="sv-SE"/>
        </w:rPr>
        <w:t>3</w:t>
      </w:r>
      <w:r w:rsidRPr="00CD7361">
        <w:rPr>
          <w:b/>
          <w:szCs w:val="28"/>
          <w:lang w:val="sv-SE"/>
        </w:rPr>
        <w:t>. Một trận</w:t>
      </w:r>
      <w:bookmarkEnd w:id="842"/>
      <w:bookmarkEnd w:id="843"/>
      <w:bookmarkEnd w:id="844"/>
      <w:bookmarkEnd w:id="845"/>
    </w:p>
    <w:p w:rsidR="00AE3C9E" w:rsidRPr="00CD7361" w:rsidRDefault="00AE3C9E" w:rsidP="00CF110A">
      <w:pPr>
        <w:pStyle w:val="NormalWeb"/>
        <w:spacing w:before="120" w:beforeAutospacing="0" w:after="120" w:afterAutospacing="0"/>
        <w:jc w:val="both"/>
        <w:rPr>
          <w:sz w:val="28"/>
          <w:szCs w:val="28"/>
        </w:rPr>
      </w:pPr>
      <w:r w:rsidRPr="00CD7361">
        <w:rPr>
          <w:sz w:val="28"/>
          <w:szCs w:val="28"/>
        </w:rPr>
        <w:t>Một trận sẽ gồm các ván thắng của một số lẻ nào đó</w:t>
      </w:r>
      <w:r w:rsidRPr="00CD7361">
        <w:rPr>
          <w:sz w:val="28"/>
          <w:szCs w:val="28"/>
          <w:vertAlign w:val="superscript"/>
        </w:rPr>
        <w:t>(*)</w:t>
      </w:r>
    </w:p>
    <w:p w:rsidR="00AE3C9E" w:rsidRPr="00CD7361" w:rsidRDefault="00AE3C9E" w:rsidP="00CF110A">
      <w:pPr>
        <w:pStyle w:val="NormalWeb"/>
        <w:spacing w:before="120" w:beforeAutospacing="0" w:after="120" w:afterAutospacing="0"/>
        <w:jc w:val="both"/>
        <w:rPr>
          <w:i/>
          <w:iCs/>
          <w:sz w:val="28"/>
          <w:szCs w:val="28"/>
        </w:rPr>
      </w:pPr>
      <w:r w:rsidRPr="00CD7361">
        <w:rPr>
          <w:sz w:val="28"/>
          <w:szCs w:val="28"/>
        </w:rPr>
        <w:t xml:space="preserve">(*) </w:t>
      </w:r>
      <w:r w:rsidRPr="00CD7361">
        <w:rPr>
          <w:i/>
          <w:iCs/>
          <w:sz w:val="28"/>
          <w:szCs w:val="28"/>
        </w:rPr>
        <w:t xml:space="preserve">1 trân có thể gồm </w:t>
      </w:r>
      <w:r w:rsidR="00251FE7" w:rsidRPr="00CD7361">
        <w:rPr>
          <w:i/>
          <w:iCs/>
          <w:sz w:val="28"/>
          <w:szCs w:val="28"/>
        </w:rPr>
        <w:t>3, 5, 7 ván</w:t>
      </w:r>
    </w:p>
    <w:p w:rsidR="007E48D4" w:rsidRPr="00CD7361" w:rsidRDefault="007E48D4" w:rsidP="00CF110A">
      <w:pPr>
        <w:pStyle w:val="NormalWeb"/>
        <w:spacing w:before="120" w:beforeAutospacing="0" w:after="120" w:afterAutospacing="0"/>
        <w:jc w:val="both"/>
        <w:rPr>
          <w:sz w:val="28"/>
          <w:szCs w:val="28"/>
        </w:rPr>
      </w:pPr>
    </w:p>
    <w:p w:rsidR="00AE3C9E" w:rsidRPr="00CD7361" w:rsidRDefault="00AE3C9E" w:rsidP="00CF110A">
      <w:pPr>
        <w:pStyle w:val="Heading2"/>
        <w:numPr>
          <w:ilvl w:val="0"/>
          <w:numId w:val="0"/>
        </w:numPr>
        <w:ind w:left="4688"/>
        <w:rPr>
          <w:rFonts w:ascii="Times New Roman" w:hAnsi="Times New Roman"/>
          <w:sz w:val="28"/>
          <w:szCs w:val="28"/>
        </w:rPr>
      </w:pPr>
      <w:bookmarkStart w:id="846" w:name="_Toc531703418"/>
    </w:p>
    <w:p w:rsidR="00AE3C9E" w:rsidRPr="00CD7361" w:rsidRDefault="00841995" w:rsidP="00CF110A">
      <w:pPr>
        <w:pStyle w:val="Heading2"/>
        <w:numPr>
          <w:ilvl w:val="0"/>
          <w:numId w:val="0"/>
        </w:numPr>
        <w:rPr>
          <w:rFonts w:ascii="Times New Roman" w:hAnsi="Times New Roman"/>
          <w:sz w:val="28"/>
          <w:szCs w:val="28"/>
        </w:rPr>
      </w:pPr>
      <w:bookmarkStart w:id="847" w:name="_Toc532195663"/>
      <w:bookmarkStart w:id="848" w:name="_Toc532204177"/>
      <w:r w:rsidRPr="00CD7361">
        <w:rPr>
          <w:rFonts w:ascii="Times New Roman" w:hAnsi="Times New Roman"/>
          <w:sz w:val="28"/>
          <w:szCs w:val="28"/>
        </w:rPr>
        <w:br w:type="page"/>
      </w:r>
      <w:bookmarkStart w:id="849" w:name="_Toc11671926"/>
      <w:r w:rsidR="00AE3C9E" w:rsidRPr="00CD7361">
        <w:rPr>
          <w:rFonts w:ascii="Times New Roman" w:hAnsi="Times New Roman"/>
          <w:sz w:val="28"/>
          <w:szCs w:val="28"/>
        </w:rPr>
        <w:lastRenderedPageBreak/>
        <w:t>TÀI LIỆU THAM KHẢO</w:t>
      </w:r>
      <w:bookmarkEnd w:id="846"/>
      <w:bookmarkEnd w:id="847"/>
      <w:bookmarkEnd w:id="848"/>
      <w:bookmarkEnd w:id="849"/>
    </w:p>
    <w:p w:rsidR="00AE3C9E" w:rsidRPr="00CD7361" w:rsidRDefault="00AE3C9E" w:rsidP="00841995">
      <w:pPr>
        <w:tabs>
          <w:tab w:val="right" w:pos="9072"/>
        </w:tabs>
        <w:spacing w:before="100" w:after="100"/>
        <w:jc w:val="both"/>
        <w:rPr>
          <w:szCs w:val="28"/>
          <w:lang w:val="sv-SE"/>
        </w:rPr>
      </w:pPr>
      <w:r w:rsidRPr="00CD7361">
        <w:rPr>
          <w:szCs w:val="28"/>
          <w:lang w:val="sv-SE"/>
        </w:rPr>
        <w:t>1. Nghị định số 11/2015/NĐ-CP ngày 32/01/2015 của Chính phủ Quy định về Giáo dục thể chất và hoạt động thể thao trong nhà trường.</w:t>
      </w:r>
    </w:p>
    <w:p w:rsidR="00AE3C9E" w:rsidRPr="00CD7361" w:rsidRDefault="00AE3C9E" w:rsidP="00841995">
      <w:pPr>
        <w:tabs>
          <w:tab w:val="right" w:pos="9072"/>
        </w:tabs>
        <w:spacing w:before="100" w:after="100"/>
        <w:jc w:val="both"/>
        <w:rPr>
          <w:szCs w:val="28"/>
          <w:lang w:val="sv-SE"/>
        </w:rPr>
      </w:pPr>
      <w:r w:rsidRPr="00CD7361">
        <w:rPr>
          <w:szCs w:val="28"/>
          <w:lang w:val="sv-SE"/>
        </w:rPr>
        <w:t xml:space="preserve">2. Quyết định số 1076/QĐ-TTg ngày 17/6/2016 của Thủ tướng Chính phủ Phê duyệt đề án tổng thể phát triển giáo dục thể chất và thể thao trường học giai đoạn 2016 - 2020, định hướng đến năm 2025; </w:t>
      </w:r>
    </w:p>
    <w:p w:rsidR="00AE3C9E" w:rsidRPr="00CD7361" w:rsidRDefault="00AE3C9E" w:rsidP="00841995">
      <w:pPr>
        <w:tabs>
          <w:tab w:val="right" w:pos="9072"/>
        </w:tabs>
        <w:spacing w:before="100" w:after="100"/>
        <w:jc w:val="both"/>
        <w:rPr>
          <w:szCs w:val="28"/>
          <w:lang w:val="sv-SE"/>
        </w:rPr>
      </w:pPr>
      <w:r w:rsidRPr="00CD7361">
        <w:rPr>
          <w:szCs w:val="28"/>
          <w:lang w:val="sv-SE"/>
        </w:rPr>
        <w:t>3. Quyết định số 224/QĐ-UBTDTT ngày 01 tháng 03 năm 2000 của Bộ trưởng- Chủ nhiệm UBTDTT về việc ban hành Luật điền kinh;</w:t>
      </w:r>
    </w:p>
    <w:p w:rsidR="00AE3C9E" w:rsidRPr="00CD7361" w:rsidRDefault="00AE3C9E" w:rsidP="00841995">
      <w:pPr>
        <w:tabs>
          <w:tab w:val="right" w:pos="9072"/>
        </w:tabs>
        <w:spacing w:before="100" w:after="100"/>
        <w:jc w:val="both"/>
        <w:rPr>
          <w:szCs w:val="28"/>
          <w:lang w:val="sv-SE"/>
        </w:rPr>
      </w:pPr>
      <w:r w:rsidRPr="00CD7361">
        <w:rPr>
          <w:szCs w:val="28"/>
          <w:lang w:val="sv-SE"/>
        </w:rPr>
        <w:t>4. Quyết định số 1185/QĐ-UBTDTT ngày 10 tháng 06 năm 2005 của Bộ trưởng- Chủ nhiệm UBTDTT về việc ban hành Luật bóng rổ;</w:t>
      </w:r>
    </w:p>
    <w:p w:rsidR="00AE3C9E" w:rsidRPr="00CD7361" w:rsidRDefault="00AE3C9E" w:rsidP="00841995">
      <w:pPr>
        <w:tabs>
          <w:tab w:val="right" w:pos="9072"/>
        </w:tabs>
        <w:spacing w:before="100" w:after="100"/>
        <w:jc w:val="both"/>
        <w:rPr>
          <w:szCs w:val="28"/>
          <w:lang w:val="sv-SE"/>
        </w:rPr>
      </w:pPr>
      <w:r w:rsidRPr="00CD7361">
        <w:rPr>
          <w:szCs w:val="28"/>
          <w:lang w:val="sv-SE"/>
        </w:rPr>
        <w:t>5. Quyết định số 1706/QĐ-UBTDTT ngày 03 tháng 10 năm 2006 của Bộ trưởng- Chủ nhiệm UBTDTT về việc ban hành Luật bơi;</w:t>
      </w:r>
    </w:p>
    <w:p w:rsidR="00AE3C9E" w:rsidRPr="00CD7361" w:rsidRDefault="00AE3C9E" w:rsidP="00841995">
      <w:pPr>
        <w:tabs>
          <w:tab w:val="right" w:pos="9072"/>
        </w:tabs>
        <w:spacing w:before="100" w:after="100"/>
        <w:jc w:val="both"/>
        <w:rPr>
          <w:szCs w:val="28"/>
          <w:lang w:val="sv-SE"/>
        </w:rPr>
      </w:pPr>
      <w:r w:rsidRPr="00CD7361">
        <w:rPr>
          <w:szCs w:val="28"/>
          <w:lang w:val="sv-SE"/>
        </w:rPr>
        <w:t>6. Quyết định số 982/QĐ-UBTDTT ngày 23 tháng 05 năm 2007 của Bộ trưởng- Chủ nhiệm UBTDTT về việc ban hành Luật bóng đá;</w:t>
      </w:r>
    </w:p>
    <w:p w:rsidR="00AE3C9E" w:rsidRPr="00CD7361" w:rsidRDefault="00AE3C9E" w:rsidP="00841995">
      <w:pPr>
        <w:tabs>
          <w:tab w:val="right" w:pos="9072"/>
        </w:tabs>
        <w:spacing w:before="100" w:after="100"/>
        <w:jc w:val="both"/>
        <w:rPr>
          <w:szCs w:val="28"/>
          <w:lang w:val="sv-SE"/>
        </w:rPr>
      </w:pPr>
      <w:r w:rsidRPr="00CD7361">
        <w:rPr>
          <w:szCs w:val="28"/>
          <w:lang w:val="sv-SE"/>
        </w:rPr>
        <w:t>7. Quyết định số 488/QĐ-UBTDTT ngày 12 tháng 03 năm 2007 của Bộ trưởng- Chủ nhiệm UBTDTT về việc ban hành Luật bóng chuyền;</w:t>
      </w:r>
    </w:p>
    <w:p w:rsidR="00AE3C9E" w:rsidRPr="00CD7361" w:rsidRDefault="00AE3C9E" w:rsidP="00841995">
      <w:pPr>
        <w:tabs>
          <w:tab w:val="right" w:pos="9072"/>
        </w:tabs>
        <w:spacing w:before="100" w:after="100"/>
        <w:jc w:val="both"/>
        <w:rPr>
          <w:szCs w:val="28"/>
          <w:lang w:val="sv-SE"/>
        </w:rPr>
      </w:pPr>
      <w:r w:rsidRPr="00CD7361">
        <w:rPr>
          <w:szCs w:val="28"/>
          <w:lang w:val="sv-SE"/>
        </w:rPr>
        <w:t>8. Quyết định số 836/QĐ-UBTDTT ngày 15 tháng 05 năm 2006 của Bộ trưởng- Chủ nhiệm UBTDTT về việc ban hành Luật bóng bàn;</w:t>
      </w:r>
    </w:p>
    <w:p w:rsidR="00AE3C9E" w:rsidRPr="00CD7361" w:rsidRDefault="00AE3C9E" w:rsidP="00841995">
      <w:pPr>
        <w:tabs>
          <w:tab w:val="right" w:pos="9072"/>
        </w:tabs>
        <w:spacing w:before="100" w:after="100"/>
        <w:jc w:val="both"/>
        <w:rPr>
          <w:szCs w:val="28"/>
          <w:lang w:val="sv-SE"/>
        </w:rPr>
      </w:pPr>
      <w:r w:rsidRPr="00CD7361">
        <w:rPr>
          <w:szCs w:val="28"/>
          <w:lang w:val="sv-SE"/>
        </w:rPr>
        <w:t>9. Quyết định số 1154/QĐ-UBTDTT ngày 29 tháng 06 năm 2006 của Bộ trưởng- Chủ nhiệm UBTDTT về việc ban hành Luật cầu lông;</w:t>
      </w:r>
    </w:p>
    <w:p w:rsidR="00AE3C9E" w:rsidRPr="00CD7361" w:rsidRDefault="00AE3C9E" w:rsidP="00841995">
      <w:pPr>
        <w:tabs>
          <w:tab w:val="right" w:pos="9072"/>
        </w:tabs>
        <w:spacing w:before="100" w:after="100"/>
        <w:jc w:val="both"/>
        <w:rPr>
          <w:szCs w:val="28"/>
          <w:lang w:val="sv-SE"/>
        </w:rPr>
      </w:pPr>
      <w:r w:rsidRPr="00CD7361">
        <w:rPr>
          <w:szCs w:val="28"/>
          <w:lang w:val="sv-SE"/>
        </w:rPr>
        <w:t>10. Đàm Thị Hậu, Giáo trình điền kinh, Nhà xuất bản Thể dục thể thao, Hà nội, năm 2003;</w:t>
      </w:r>
    </w:p>
    <w:p w:rsidR="00AE3C9E" w:rsidRPr="00CD7361" w:rsidRDefault="00AE3C9E" w:rsidP="00841995">
      <w:pPr>
        <w:tabs>
          <w:tab w:val="right" w:pos="9072"/>
        </w:tabs>
        <w:spacing w:before="100" w:after="100"/>
        <w:jc w:val="both"/>
        <w:rPr>
          <w:szCs w:val="28"/>
          <w:lang w:val="sv-SE"/>
        </w:rPr>
      </w:pPr>
      <w:r w:rsidRPr="00CD7361">
        <w:rPr>
          <w:szCs w:val="28"/>
          <w:lang w:val="sv-SE"/>
        </w:rPr>
        <w:t>11. Sỹ Hà, Thu Duyên, Giáo trình điền kinh, Nhà xuất bản Thể dục thể thao, Hà nội, năm 2007;</w:t>
      </w:r>
    </w:p>
    <w:p w:rsidR="00AE3C9E" w:rsidRPr="00CD7361" w:rsidRDefault="00AE3C9E" w:rsidP="00841995">
      <w:pPr>
        <w:tabs>
          <w:tab w:val="right" w:pos="9072"/>
        </w:tabs>
        <w:spacing w:before="100" w:after="100"/>
        <w:jc w:val="both"/>
        <w:rPr>
          <w:szCs w:val="28"/>
          <w:lang w:val="sv-SE"/>
        </w:rPr>
      </w:pPr>
      <w:r w:rsidRPr="00CD7361">
        <w:rPr>
          <w:szCs w:val="28"/>
          <w:lang w:val="sv-SE"/>
        </w:rPr>
        <w:t>12. PGS</w:t>
      </w:r>
      <w:r w:rsidR="00D02E67" w:rsidRPr="00CD7361">
        <w:rPr>
          <w:szCs w:val="28"/>
          <w:lang w:val="sv-SE"/>
        </w:rPr>
        <w:t>.</w:t>
      </w:r>
      <w:r w:rsidRPr="00CD7361">
        <w:rPr>
          <w:szCs w:val="28"/>
          <w:lang w:val="sv-SE"/>
        </w:rPr>
        <w:t xml:space="preserve"> Nguyễn Văn Trạch, Giáo trình bơi lội, Nhà xuất bản Thể dục thể thao, năm 2007;</w:t>
      </w:r>
    </w:p>
    <w:p w:rsidR="00AE3C9E" w:rsidRPr="00CD7361" w:rsidRDefault="00AE3C9E" w:rsidP="00841995">
      <w:pPr>
        <w:tabs>
          <w:tab w:val="right" w:pos="9072"/>
        </w:tabs>
        <w:spacing w:before="100" w:after="100"/>
        <w:jc w:val="both"/>
        <w:rPr>
          <w:szCs w:val="28"/>
          <w:lang w:val="sv-SE"/>
        </w:rPr>
      </w:pPr>
      <w:r w:rsidRPr="00CD7361">
        <w:rPr>
          <w:szCs w:val="28"/>
          <w:lang w:val="sv-SE"/>
        </w:rPr>
        <w:t>13. Th.S</w:t>
      </w:r>
      <w:r w:rsidR="00D02E67" w:rsidRPr="00CD7361">
        <w:rPr>
          <w:szCs w:val="28"/>
          <w:lang w:val="sv-SE"/>
        </w:rPr>
        <w:t>.</w:t>
      </w:r>
      <w:r w:rsidRPr="00CD7361">
        <w:rPr>
          <w:szCs w:val="28"/>
          <w:lang w:val="sv-SE"/>
        </w:rPr>
        <w:t xml:space="preserve"> Nguyễn Thành Sơn, Giáo trình bơi lội, Nhà xuất bản Thể dục thể thảo, năm 2005;</w:t>
      </w:r>
    </w:p>
    <w:p w:rsidR="00AE3C9E" w:rsidRPr="00CD7361" w:rsidRDefault="00AE3C9E" w:rsidP="00841995">
      <w:pPr>
        <w:tabs>
          <w:tab w:val="right" w:pos="9072"/>
        </w:tabs>
        <w:spacing w:before="100" w:after="100"/>
        <w:jc w:val="both"/>
        <w:rPr>
          <w:szCs w:val="28"/>
          <w:lang w:val="sv-SE"/>
        </w:rPr>
      </w:pPr>
      <w:r w:rsidRPr="00CD7361">
        <w:rPr>
          <w:szCs w:val="28"/>
          <w:lang w:val="sv-SE"/>
        </w:rPr>
        <w:t xml:space="preserve">14. TS Huỳnh Trọng Khải, Giáo trình cầu lông, Trường Cao đẳng Sư phạm Thể dục thể thao Trung ương 2, năm </w:t>
      </w:r>
      <w:r w:rsidR="00130FE7" w:rsidRPr="00CD7361">
        <w:rPr>
          <w:szCs w:val="28"/>
          <w:lang w:val="sv-SE"/>
        </w:rPr>
        <w:t>2004</w:t>
      </w:r>
      <w:r w:rsidRPr="00CD7361">
        <w:rPr>
          <w:szCs w:val="28"/>
          <w:lang w:val="sv-SE"/>
        </w:rPr>
        <w:t>;</w:t>
      </w:r>
      <w:r w:rsidR="00130FE7" w:rsidRPr="00CD7361">
        <w:rPr>
          <w:szCs w:val="28"/>
          <w:lang w:val="sv-SE"/>
        </w:rPr>
        <w:t xml:space="preserve"> </w:t>
      </w:r>
    </w:p>
    <w:p w:rsidR="00AE3C9E" w:rsidRPr="00CD7361" w:rsidRDefault="00AE3C9E" w:rsidP="00841995">
      <w:pPr>
        <w:tabs>
          <w:tab w:val="right" w:pos="9072"/>
        </w:tabs>
        <w:spacing w:before="100" w:after="100"/>
        <w:jc w:val="both"/>
        <w:rPr>
          <w:szCs w:val="28"/>
          <w:lang w:val="sv-SE"/>
        </w:rPr>
      </w:pPr>
      <w:r w:rsidRPr="00CD7361">
        <w:rPr>
          <w:szCs w:val="28"/>
          <w:lang w:val="sv-SE"/>
        </w:rPr>
        <w:t>15. Nguyễn Viết Minh, Hồ Đắc Sơn, Giáo trình bóng chuyền, Nhà xuất bản Đại học Sư phạm, năm 2010;</w:t>
      </w:r>
    </w:p>
    <w:p w:rsidR="00AE3C9E" w:rsidRPr="00CD7361" w:rsidRDefault="00AE3C9E" w:rsidP="00841995">
      <w:pPr>
        <w:tabs>
          <w:tab w:val="right" w:pos="9072"/>
        </w:tabs>
        <w:spacing w:before="100" w:after="100"/>
        <w:jc w:val="both"/>
        <w:rPr>
          <w:szCs w:val="28"/>
          <w:lang w:val="sv-SE"/>
        </w:rPr>
      </w:pPr>
      <w:r w:rsidRPr="00CD7361">
        <w:rPr>
          <w:szCs w:val="28"/>
          <w:lang w:val="sv-SE"/>
        </w:rPr>
        <w:t>16. TS Nguyễn Ngọc Hải, Giáo trình bóng rổ, Trường Đại học Sư phạm Thể dục thể thao TP. Hồ Chí Minh, năm 2014;</w:t>
      </w:r>
    </w:p>
    <w:p w:rsidR="00AE3C9E" w:rsidRPr="00CD7361" w:rsidRDefault="00AE3C9E" w:rsidP="00841995">
      <w:pPr>
        <w:tabs>
          <w:tab w:val="right" w:pos="9072"/>
        </w:tabs>
        <w:spacing w:before="100" w:after="100"/>
        <w:jc w:val="both"/>
        <w:rPr>
          <w:szCs w:val="28"/>
          <w:lang w:val="sv-SE"/>
        </w:rPr>
      </w:pPr>
      <w:r w:rsidRPr="00CD7361">
        <w:rPr>
          <w:szCs w:val="28"/>
          <w:lang w:val="sv-SE"/>
        </w:rPr>
        <w:t>17. Nguyễn Thiệt Tình, Huấn luyện giảng dạy bóng đá, Nhà xuất bản Thể dục thể thao, năm 1997;</w:t>
      </w:r>
    </w:p>
    <w:p w:rsidR="00AE3C9E" w:rsidRPr="00CD7361" w:rsidRDefault="00AE3C9E" w:rsidP="00841995">
      <w:pPr>
        <w:tabs>
          <w:tab w:val="right" w:pos="9072"/>
        </w:tabs>
        <w:spacing w:before="100" w:after="100"/>
        <w:jc w:val="both"/>
        <w:rPr>
          <w:szCs w:val="28"/>
          <w:lang w:val="sv-SE"/>
        </w:rPr>
      </w:pPr>
      <w:r w:rsidRPr="00CD7361">
        <w:rPr>
          <w:szCs w:val="28"/>
          <w:lang w:val="sv-SE"/>
        </w:rPr>
        <w:lastRenderedPageBreak/>
        <w:t>18. Trần Quốc Hùng, Vũ Thị Mỹ Lợi, Phan Bửu Tú, Giáo trình giảng dạy bóng đá, Trường Đại học Đà Lạt (lưu hành nội bộ), năm 2008;</w:t>
      </w:r>
    </w:p>
    <w:p w:rsidR="00AE3C9E" w:rsidRPr="00CD7361" w:rsidRDefault="00AE3C9E" w:rsidP="00841995">
      <w:pPr>
        <w:tabs>
          <w:tab w:val="right" w:pos="9072"/>
        </w:tabs>
        <w:spacing w:before="100" w:after="100"/>
        <w:jc w:val="both"/>
        <w:rPr>
          <w:szCs w:val="28"/>
          <w:lang w:val="sv-SE"/>
        </w:rPr>
      </w:pPr>
      <w:r w:rsidRPr="00CD7361">
        <w:rPr>
          <w:szCs w:val="28"/>
          <w:lang w:val="sv-SE"/>
        </w:rPr>
        <w:t>19. PGS.TS Trịnh Hữu Lộc, Th.S Ngô Hữu Phúc, Th.S Lâm Văn Vũ, Th.S Phạm Thái Vinh, Giáo trình bóng đá, Trường Đại học Sư phạm Thể dục thể thao TP.Hồ Chí Minh, Nhà xuất bản Đại học quốc gia Tp.Hồ Chí Minh,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20. PGS.TS Nguyễn Quang Vinh, Giáo trình bóng bàn, Trường Đại học Sư phạm Thể dục thể thao Tp.Hồ Chí Minh, năm 2014;</w:t>
      </w:r>
    </w:p>
    <w:p w:rsidR="00AE3C9E" w:rsidRPr="00CD7361" w:rsidRDefault="00AE3C9E" w:rsidP="00841995">
      <w:pPr>
        <w:tabs>
          <w:tab w:val="right" w:pos="9072"/>
        </w:tabs>
        <w:spacing w:before="100" w:after="100"/>
        <w:jc w:val="both"/>
        <w:rPr>
          <w:szCs w:val="28"/>
          <w:lang w:val="sv-SE"/>
        </w:rPr>
      </w:pPr>
      <w:r w:rsidRPr="00CD7361">
        <w:rPr>
          <w:szCs w:val="28"/>
          <w:lang w:val="sv-SE"/>
        </w:rPr>
        <w:t>21. Trường Đại học thể dục thể thao TP. Hồ Chí Minh: Giáo trình điền kinh, Nhà xuất bản Đại học Quốc gia TP. Hồ Chí Minh,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22. Trường Đại học thể dục thể thao TP. Hồ Chí Minh: Giáo trình bóng rổ, Nhà xuất bản Đại học Quốc gia TP. Hồ Chí Minh,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23. Trường Đại học thể dục thể thao TP. Hồ Chí Minh: Giáo trình bóng đá, Nhà xuất bản Đại học Quốc gia TP. Hồ Chí Minh, năm 2017.</w:t>
      </w:r>
    </w:p>
    <w:p w:rsidR="00AE3C9E" w:rsidRPr="00CD7361" w:rsidRDefault="00AE3C9E" w:rsidP="00841995">
      <w:pPr>
        <w:tabs>
          <w:tab w:val="right" w:pos="9072"/>
        </w:tabs>
        <w:spacing w:before="100" w:after="100"/>
        <w:jc w:val="both"/>
        <w:rPr>
          <w:szCs w:val="28"/>
          <w:lang w:val="sv-SE"/>
        </w:rPr>
      </w:pPr>
      <w:r w:rsidRPr="00CD7361">
        <w:rPr>
          <w:szCs w:val="28"/>
          <w:lang w:val="sv-SE"/>
        </w:rPr>
        <w:t>24. Trường Đại học thể dục thể thao TP. Hồ Chí Minh: Giáo trình bơi lội (tập 1, tập 2), Nhà xuất bản Đại học Quốc gia TP. Hồ Chí Minh,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25. Trường Đại học thể dục thể thao TP. Hồ Chí Minh: Giáo trình bóng bàn, Nhà xuất bản Đại học Quốc gia TP. Hồ Chí Minh, năm 2014.</w:t>
      </w:r>
    </w:p>
    <w:p w:rsidR="00AE3C9E" w:rsidRPr="00CD7361" w:rsidRDefault="00AE3C9E" w:rsidP="00841995">
      <w:pPr>
        <w:tabs>
          <w:tab w:val="right" w:pos="9072"/>
        </w:tabs>
        <w:spacing w:before="100" w:after="100"/>
        <w:jc w:val="both"/>
        <w:rPr>
          <w:szCs w:val="28"/>
          <w:lang w:val="sv-SE"/>
        </w:rPr>
      </w:pPr>
      <w:r w:rsidRPr="00CD7361">
        <w:rPr>
          <w:szCs w:val="28"/>
          <w:lang w:val="sv-SE"/>
        </w:rPr>
        <w:t>26. Trường Đại học Sư phạm thể dục thể thao Tp. Hồ Chí Minh: Giáo trình thể dục cơ bản, Nhà xuất bảng Thể dục thể thao, năm 2005</w:t>
      </w:r>
    </w:p>
    <w:p w:rsidR="00AE3C9E" w:rsidRPr="00CD7361" w:rsidRDefault="00AE3C9E" w:rsidP="00841995">
      <w:pPr>
        <w:tabs>
          <w:tab w:val="right" w:pos="9072"/>
        </w:tabs>
        <w:spacing w:before="100" w:after="100"/>
        <w:jc w:val="both"/>
        <w:rPr>
          <w:szCs w:val="28"/>
          <w:lang w:val="sv-SE"/>
        </w:rPr>
      </w:pPr>
      <w:r w:rsidRPr="00CD7361">
        <w:rPr>
          <w:szCs w:val="28"/>
          <w:lang w:val="sv-SE"/>
        </w:rPr>
        <w:t>27. Trường Đại học Sư phạm thể dục thể thao TP. Hồ Chí Minh: Giáo trình Điền kinh, năm 2016.</w:t>
      </w:r>
    </w:p>
    <w:p w:rsidR="00AE3C9E" w:rsidRPr="00CD7361" w:rsidRDefault="00AE3C9E" w:rsidP="00841995">
      <w:pPr>
        <w:tabs>
          <w:tab w:val="right" w:pos="9072"/>
        </w:tabs>
        <w:spacing w:before="100" w:after="100"/>
        <w:jc w:val="both"/>
        <w:rPr>
          <w:szCs w:val="28"/>
          <w:lang w:val="sv-SE"/>
        </w:rPr>
      </w:pPr>
      <w:r w:rsidRPr="00CD7361">
        <w:rPr>
          <w:szCs w:val="28"/>
          <w:lang w:val="sv-SE"/>
        </w:rPr>
        <w:t>28. Trường Đại học Sư phạm thể dục thể thao Thành phố Hồ Chí Minh: Giáo trình Bóng chuyền, Nhà xuất bản Đại học Quốc gia Thành phố Hồ Chí Minh, năm 2014.</w:t>
      </w:r>
    </w:p>
    <w:p w:rsidR="00AE3C9E" w:rsidRPr="00CD7361" w:rsidRDefault="00AE3C9E" w:rsidP="00841995">
      <w:pPr>
        <w:tabs>
          <w:tab w:val="right" w:pos="9072"/>
        </w:tabs>
        <w:spacing w:before="100" w:after="100"/>
        <w:jc w:val="both"/>
        <w:rPr>
          <w:szCs w:val="28"/>
          <w:lang w:val="sv-SE"/>
        </w:rPr>
      </w:pPr>
      <w:r w:rsidRPr="00CD7361">
        <w:rPr>
          <w:szCs w:val="28"/>
          <w:lang w:val="sv-SE"/>
        </w:rPr>
        <w:t>29. Trường Đại học Thể dục thể thao Bắc Ninh: Giáo trình giảng dạy Cầu lông, Nhà xuất bản thể dục thể thao, năm 2012.</w:t>
      </w:r>
    </w:p>
    <w:p w:rsidR="00AE3C9E" w:rsidRPr="00CD7361" w:rsidRDefault="00AE3C9E" w:rsidP="00841995">
      <w:pPr>
        <w:tabs>
          <w:tab w:val="right" w:pos="9072"/>
        </w:tabs>
        <w:spacing w:before="100" w:after="100"/>
        <w:jc w:val="both"/>
        <w:rPr>
          <w:szCs w:val="28"/>
          <w:lang w:val="sv-SE"/>
        </w:rPr>
      </w:pPr>
      <w:r w:rsidRPr="00CD7361">
        <w:rPr>
          <w:szCs w:val="28"/>
          <w:lang w:val="sv-SE"/>
        </w:rPr>
        <w:t>30. Trường Đại học thể dục thể thao Đà Nẵng: Giáo trình thể dục (tập 1, tập 2) Nhà xuất bản thể dục thể thao, năm 2014.</w:t>
      </w:r>
    </w:p>
    <w:p w:rsidR="00AE3C9E" w:rsidRPr="00CD7361" w:rsidRDefault="00AE3C9E" w:rsidP="00841995">
      <w:pPr>
        <w:tabs>
          <w:tab w:val="right" w:pos="9072"/>
        </w:tabs>
        <w:spacing w:before="100" w:after="100"/>
        <w:jc w:val="both"/>
        <w:rPr>
          <w:szCs w:val="28"/>
          <w:lang w:val="sv-SE"/>
        </w:rPr>
      </w:pPr>
      <w:r w:rsidRPr="00CD7361">
        <w:rPr>
          <w:szCs w:val="28"/>
          <w:lang w:val="sv-SE"/>
        </w:rPr>
        <w:t>31. Trường Đại học thể dục thể thao Đà Nẵng: Giáo trình điền kinh, Nhà xuất bản thể dục thể thao, năm 2014.</w:t>
      </w:r>
    </w:p>
    <w:p w:rsidR="00AE3C9E" w:rsidRPr="00CD7361" w:rsidRDefault="00AE3C9E" w:rsidP="00841995">
      <w:pPr>
        <w:tabs>
          <w:tab w:val="right" w:pos="9072"/>
        </w:tabs>
        <w:spacing w:before="100" w:after="100"/>
        <w:jc w:val="both"/>
        <w:rPr>
          <w:szCs w:val="28"/>
          <w:lang w:val="sv-SE"/>
        </w:rPr>
      </w:pPr>
      <w:r w:rsidRPr="00CD7361">
        <w:rPr>
          <w:szCs w:val="28"/>
          <w:lang w:val="sv-SE"/>
        </w:rPr>
        <w:t>32. Trường Đại học thể dục thể thao Đà Nẵng: Giáo trình bóng bàn, Nhà xuất bản thể dục thể thao, năm 2015.</w:t>
      </w:r>
    </w:p>
    <w:p w:rsidR="00730148" w:rsidRPr="00CD7361" w:rsidRDefault="00730148" w:rsidP="00841995">
      <w:pPr>
        <w:tabs>
          <w:tab w:val="right" w:pos="9072"/>
        </w:tabs>
        <w:spacing w:before="100" w:after="100"/>
        <w:jc w:val="both"/>
        <w:rPr>
          <w:szCs w:val="28"/>
          <w:lang w:val="sv-SE"/>
        </w:rPr>
      </w:pPr>
      <w:r w:rsidRPr="00CD7361">
        <w:rPr>
          <w:szCs w:val="28"/>
          <w:lang w:val="sv-SE"/>
        </w:rPr>
        <w:t>33. Bộ Giáo dục và Đào tạ. Tài lệu giảng dạy Thể dục thể thao, dùng cho các Trường Đại học, Cao đẳng và Trung cấp chuyên nghiệp. Hà Nội, NXB Giáo dục</w:t>
      </w:r>
      <w:r w:rsidR="002F17BE" w:rsidRPr="00CD7361">
        <w:rPr>
          <w:szCs w:val="28"/>
          <w:lang w:val="sv-SE"/>
        </w:rPr>
        <w:t>, 1997</w:t>
      </w:r>
      <w:r w:rsidR="006C79B1" w:rsidRPr="00CD7361">
        <w:rPr>
          <w:szCs w:val="28"/>
          <w:lang w:val="sv-SE"/>
        </w:rPr>
        <w:t>.</w:t>
      </w:r>
    </w:p>
    <w:p w:rsidR="00730148" w:rsidRPr="00CD7361" w:rsidRDefault="00730148" w:rsidP="00841995">
      <w:pPr>
        <w:tabs>
          <w:tab w:val="right" w:pos="9072"/>
        </w:tabs>
        <w:spacing w:before="100" w:after="100"/>
        <w:jc w:val="both"/>
        <w:rPr>
          <w:szCs w:val="28"/>
          <w:lang w:val="sv-SE"/>
        </w:rPr>
      </w:pPr>
      <w:r w:rsidRPr="00CD7361">
        <w:rPr>
          <w:szCs w:val="28"/>
          <w:lang w:val="sv-SE"/>
        </w:rPr>
        <w:t xml:space="preserve"> 34. Phan Thế Nguyên, Lê Thị Thanh Thủy, Trần Thị Thu. Giáo trình Thể dục cơ bản. Hà Nội: NXB thể dục thể thao 2005.</w:t>
      </w:r>
    </w:p>
    <w:p w:rsidR="00331CB2" w:rsidRPr="00CD7361" w:rsidRDefault="00AE3C9E" w:rsidP="00841995">
      <w:pPr>
        <w:tabs>
          <w:tab w:val="right" w:pos="9072"/>
        </w:tabs>
        <w:spacing w:before="100" w:after="100"/>
        <w:jc w:val="both"/>
        <w:rPr>
          <w:szCs w:val="28"/>
          <w:lang w:val="sv-SE"/>
        </w:rPr>
      </w:pPr>
      <w:bookmarkStart w:id="850" w:name="_Hlk11670956"/>
      <w:r w:rsidRPr="00CD7361">
        <w:rPr>
          <w:szCs w:val="28"/>
          <w:lang w:val="sv-SE"/>
        </w:rPr>
        <w:t>3</w:t>
      </w:r>
      <w:r w:rsidR="00841995" w:rsidRPr="00CD7361">
        <w:rPr>
          <w:szCs w:val="28"/>
          <w:lang w:val="sv-SE"/>
        </w:rPr>
        <w:t>5</w:t>
      </w:r>
      <w:r w:rsidRPr="00CD7361">
        <w:rPr>
          <w:szCs w:val="28"/>
          <w:lang w:val="sv-SE"/>
        </w:rPr>
        <w:t xml:space="preserve">. </w:t>
      </w:r>
      <w:r w:rsidR="002F17BE" w:rsidRPr="00CD7361">
        <w:rPr>
          <w:szCs w:val="28"/>
          <w:lang w:val="sv-SE"/>
        </w:rPr>
        <w:t>Các tài liệu tham khảo khác./.</w:t>
      </w:r>
      <w:bookmarkEnd w:id="850"/>
    </w:p>
    <w:sectPr w:rsidR="00331CB2" w:rsidRPr="00CD7361" w:rsidSect="00991251">
      <w:footerReference w:type="default" r:id="rId184"/>
      <w:pgSz w:w="11907" w:h="16840" w:code="9"/>
      <w:pgMar w:top="1134" w:right="851"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CC6" w:rsidRDefault="00853CC6">
      <w:pPr>
        <w:spacing w:before="0" w:after="0"/>
      </w:pPr>
      <w:r>
        <w:separator/>
      </w:r>
    </w:p>
  </w:endnote>
  <w:endnote w:type="continuationSeparator" w:id="0">
    <w:p w:rsidR="00853CC6" w:rsidRDefault="00853CC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A3"/>
    <w:family w:val="swiss"/>
    <w:pitch w:val="variable"/>
    <w:sig w:usb0="E10022FF" w:usb1="C000E47F" w:usb2="00000029" w:usb3="00000000" w:csb0="000001DF" w:csb1="00000000"/>
  </w:font>
  <w:font w:name=".VnTime">
    <w:altName w:val="Times New Roman"/>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2EB" w:rsidRDefault="001A52EB">
    <w:pPr>
      <w:pStyle w:val="Footer"/>
      <w:jc w:val="center"/>
    </w:pPr>
    <w:r>
      <w:fldChar w:fldCharType="begin"/>
    </w:r>
    <w:r>
      <w:instrText xml:space="preserve"> PAGE   \* MERGEFORMAT </w:instrText>
    </w:r>
    <w:r>
      <w:fldChar w:fldCharType="separate"/>
    </w:r>
    <w:r w:rsidR="00A043D1">
      <w:rPr>
        <w:noProof/>
      </w:rPr>
      <w:t>131</w:t>
    </w:r>
    <w:r>
      <w:fldChar w:fldCharType="end"/>
    </w:r>
  </w:p>
  <w:p w:rsidR="001A52EB" w:rsidRDefault="001A52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CC6" w:rsidRDefault="00853CC6">
      <w:pPr>
        <w:spacing w:before="0" w:after="0"/>
      </w:pPr>
      <w:r>
        <w:separator/>
      </w:r>
    </w:p>
  </w:footnote>
  <w:footnote w:type="continuationSeparator" w:id="0">
    <w:p w:rsidR="00853CC6" w:rsidRDefault="00853CC6">
      <w:pPr>
        <w:spacing w:before="0" w:after="0"/>
      </w:pPr>
      <w:r>
        <w:continuationSeparator/>
      </w:r>
    </w:p>
  </w:footnote>
  <w:footnote w:id="1">
    <w:p w:rsidR="001A52EB" w:rsidRPr="00A108B1" w:rsidRDefault="001A52EB" w:rsidP="00235541">
      <w:pPr>
        <w:jc w:val="both"/>
        <w:rPr>
          <w:lang w:val="sv-SE"/>
        </w:rPr>
      </w:pPr>
      <w:r w:rsidRPr="00235541">
        <w:rPr>
          <w:rStyle w:val="FootnoteReference"/>
        </w:rPr>
        <w:footnoteRef/>
      </w:r>
      <w:r w:rsidRPr="00235541">
        <w:t xml:space="preserve"> </w:t>
      </w:r>
      <w:bookmarkStart w:id="115" w:name="_Hlk11327978"/>
      <w:r w:rsidRPr="00235541">
        <w:rPr>
          <w:sz w:val="20"/>
          <w:lang w:val="sv-SE"/>
        </w:rPr>
        <w:t>Bộ Giáo dục và Đào tạo</w:t>
      </w:r>
      <w:r>
        <w:rPr>
          <w:sz w:val="20"/>
          <w:lang w:val="sv-SE"/>
        </w:rPr>
        <w:t xml:space="preserve">: </w:t>
      </w:r>
      <w:r w:rsidRPr="00235541">
        <w:rPr>
          <w:sz w:val="20"/>
          <w:lang w:val="sv-SE"/>
        </w:rPr>
        <w:t>Tài l</w:t>
      </w:r>
      <w:r>
        <w:rPr>
          <w:sz w:val="20"/>
          <w:lang w:val="sv-SE"/>
        </w:rPr>
        <w:t>i</w:t>
      </w:r>
      <w:r w:rsidRPr="00235541">
        <w:rPr>
          <w:sz w:val="20"/>
          <w:lang w:val="sv-SE"/>
        </w:rPr>
        <w:t xml:space="preserve">ệu giảng dạy Thể dục thể thao, dùng cho các </w:t>
      </w:r>
      <w:r w:rsidR="00444CDA">
        <w:rPr>
          <w:sz w:val="20"/>
          <w:lang w:val="sv-SE"/>
        </w:rPr>
        <w:t>t</w:t>
      </w:r>
      <w:r w:rsidR="00444CDA" w:rsidRPr="00235541">
        <w:rPr>
          <w:sz w:val="20"/>
          <w:lang w:val="sv-SE"/>
        </w:rPr>
        <w:t xml:space="preserve">rường </w:t>
      </w:r>
      <w:r w:rsidR="00444CDA">
        <w:rPr>
          <w:sz w:val="20"/>
          <w:lang w:val="sv-SE"/>
        </w:rPr>
        <w:t>đ</w:t>
      </w:r>
      <w:r w:rsidR="00444CDA" w:rsidRPr="00235541">
        <w:rPr>
          <w:sz w:val="20"/>
          <w:lang w:val="sv-SE"/>
        </w:rPr>
        <w:t xml:space="preserve">ại </w:t>
      </w:r>
      <w:r w:rsidRPr="00235541">
        <w:rPr>
          <w:sz w:val="20"/>
          <w:lang w:val="sv-SE"/>
        </w:rPr>
        <w:t xml:space="preserve">học, </w:t>
      </w:r>
      <w:r w:rsidR="00444CDA">
        <w:rPr>
          <w:sz w:val="20"/>
          <w:lang w:val="sv-SE"/>
        </w:rPr>
        <w:t>c</w:t>
      </w:r>
      <w:r w:rsidR="00444CDA" w:rsidRPr="00235541">
        <w:rPr>
          <w:sz w:val="20"/>
          <w:lang w:val="sv-SE"/>
        </w:rPr>
        <w:t xml:space="preserve">ao </w:t>
      </w:r>
      <w:r w:rsidRPr="00235541">
        <w:rPr>
          <w:sz w:val="20"/>
          <w:lang w:val="sv-SE"/>
        </w:rPr>
        <w:t xml:space="preserve">đẳng và </w:t>
      </w:r>
      <w:r w:rsidR="00444CDA">
        <w:rPr>
          <w:sz w:val="20"/>
          <w:lang w:val="sv-SE"/>
        </w:rPr>
        <w:t>t</w:t>
      </w:r>
      <w:r w:rsidR="00444CDA" w:rsidRPr="00235541">
        <w:rPr>
          <w:sz w:val="20"/>
          <w:lang w:val="sv-SE"/>
        </w:rPr>
        <w:t xml:space="preserve">rung </w:t>
      </w:r>
      <w:r w:rsidRPr="00235541">
        <w:rPr>
          <w:sz w:val="20"/>
          <w:lang w:val="sv-SE"/>
        </w:rPr>
        <w:t>cấp chuyên nghiệp. Hà Nội, NXB Giáo dục</w:t>
      </w:r>
      <w:r>
        <w:rPr>
          <w:sz w:val="20"/>
          <w:lang w:val="sv-SE"/>
        </w:rPr>
        <w:t>, 1997</w:t>
      </w:r>
      <w:r w:rsidRPr="00235541">
        <w:rPr>
          <w:sz w:val="20"/>
          <w:lang w:val="sv-SE"/>
        </w:rPr>
        <w:t xml:space="preserve">; Phan Thế Nguyên, Lê Thị Thanh Thủy, Trần Thị Thu . Giáo trình Thể dục cơ bản. Hà Nội: NXB </w:t>
      </w:r>
      <w:r>
        <w:rPr>
          <w:sz w:val="20"/>
          <w:lang w:val="sv-SE"/>
        </w:rPr>
        <w:t>T</w:t>
      </w:r>
      <w:r w:rsidRPr="00235541">
        <w:rPr>
          <w:sz w:val="20"/>
          <w:lang w:val="sv-SE"/>
        </w:rPr>
        <w:t>hể dục thể thao</w:t>
      </w:r>
      <w:r w:rsidR="00444CDA">
        <w:rPr>
          <w:sz w:val="20"/>
          <w:lang w:val="sv-SE"/>
        </w:rPr>
        <w:t>, 2005</w:t>
      </w:r>
      <w:r w:rsidRPr="00235541">
        <w:rPr>
          <w:sz w:val="20"/>
          <w:lang w:val="sv-SE"/>
        </w:rPr>
        <w:t>.</w:t>
      </w:r>
      <w:bookmarkEnd w:id="115"/>
    </w:p>
  </w:footnote>
  <w:footnote w:id="2">
    <w:p w:rsidR="001A52EB" w:rsidRPr="00A108B1" w:rsidRDefault="001A52EB" w:rsidP="0097281F">
      <w:pPr>
        <w:ind w:firstLine="0"/>
        <w:rPr>
          <w:sz w:val="20"/>
          <w:lang w:val="sv-SE"/>
        </w:rPr>
      </w:pPr>
      <w:r w:rsidRPr="00F35CB6">
        <w:rPr>
          <w:rStyle w:val="FootnoteReference"/>
        </w:rPr>
        <w:footnoteRef/>
      </w:r>
      <w:r w:rsidRPr="00A108B1">
        <w:rPr>
          <w:lang w:val="sv-SE"/>
        </w:rPr>
        <w:t xml:space="preserve"> </w:t>
      </w:r>
      <w:r w:rsidRPr="00A108B1">
        <w:rPr>
          <w:sz w:val="20"/>
          <w:lang w:val="sv-SE"/>
        </w:rPr>
        <w:t xml:space="preserve">Trường Đại </w:t>
      </w:r>
      <w:r w:rsidR="00444CDA">
        <w:rPr>
          <w:sz w:val="20"/>
          <w:lang w:val="sv-SE"/>
        </w:rPr>
        <w:t>h</w:t>
      </w:r>
      <w:r w:rsidR="00444CDA" w:rsidRPr="00A108B1">
        <w:rPr>
          <w:sz w:val="20"/>
          <w:lang w:val="sv-SE"/>
        </w:rPr>
        <w:t xml:space="preserve">ọc </w:t>
      </w:r>
      <w:r w:rsidRPr="00A108B1">
        <w:rPr>
          <w:sz w:val="20"/>
          <w:lang w:val="sv-SE"/>
        </w:rPr>
        <w:t>Sư phạm Thể dục thể thao Thành phố Hồ Chí Minh</w:t>
      </w:r>
      <w:r>
        <w:rPr>
          <w:sz w:val="20"/>
          <w:lang w:val="sv-SE"/>
        </w:rPr>
        <w:t xml:space="preserve">: </w:t>
      </w:r>
      <w:r w:rsidRPr="00A108B1">
        <w:rPr>
          <w:sz w:val="20"/>
          <w:lang w:val="sv-SE"/>
        </w:rPr>
        <w:t>Giáo trình Thể dục cơ bản. Nhà xuất bản Thể dục thể thao năm 2005.</w:t>
      </w:r>
    </w:p>
    <w:p w:rsidR="001A52EB" w:rsidRDefault="001A52EB">
      <w:pPr>
        <w:pStyle w:val="FootnoteText"/>
      </w:pPr>
    </w:p>
  </w:footnote>
  <w:footnote w:id="3">
    <w:p w:rsidR="001A52EB" w:rsidRPr="00F35CB6" w:rsidRDefault="001A52EB" w:rsidP="00235541">
      <w:pPr>
        <w:spacing w:before="0" w:after="0"/>
        <w:rPr>
          <w:sz w:val="20"/>
        </w:rPr>
      </w:pPr>
      <w:r w:rsidRPr="00F35CB6">
        <w:rPr>
          <w:rStyle w:val="FootnoteReference"/>
        </w:rPr>
        <w:footnoteRef/>
      </w:r>
      <w:r w:rsidRPr="00F35CB6">
        <w:t xml:space="preserve"> </w:t>
      </w:r>
      <w:r w:rsidRPr="00F35CB6">
        <w:rPr>
          <w:sz w:val="20"/>
        </w:rPr>
        <w:t xml:space="preserve">Trường Đại </w:t>
      </w:r>
      <w:r>
        <w:rPr>
          <w:sz w:val="20"/>
        </w:rPr>
        <w:t>h</w:t>
      </w:r>
      <w:r w:rsidRPr="00F35CB6">
        <w:rPr>
          <w:sz w:val="20"/>
        </w:rPr>
        <w:t xml:space="preserve">ọc Sư </w:t>
      </w:r>
      <w:r>
        <w:rPr>
          <w:sz w:val="20"/>
        </w:rPr>
        <w:t>p</w:t>
      </w:r>
      <w:r w:rsidRPr="00F35CB6">
        <w:rPr>
          <w:sz w:val="20"/>
        </w:rPr>
        <w:t xml:space="preserve">hạm Thành </w:t>
      </w:r>
      <w:r>
        <w:rPr>
          <w:sz w:val="20"/>
        </w:rPr>
        <w:t>p</w:t>
      </w:r>
      <w:r w:rsidRPr="00F35CB6">
        <w:rPr>
          <w:sz w:val="20"/>
        </w:rPr>
        <w:t>hố Hồ Chí Minh</w:t>
      </w:r>
      <w:r>
        <w:rPr>
          <w:sz w:val="20"/>
        </w:rPr>
        <w:t xml:space="preserve">: </w:t>
      </w:r>
      <w:r w:rsidRPr="00F35CB6">
        <w:rPr>
          <w:sz w:val="20"/>
        </w:rPr>
        <w:t>giáo trình điền kinh năm</w:t>
      </w:r>
      <w:r>
        <w:rPr>
          <w:sz w:val="20"/>
        </w:rPr>
        <w:t xml:space="preserve">. </w:t>
      </w:r>
      <w:r w:rsidRPr="00F35CB6">
        <w:rPr>
          <w:sz w:val="20"/>
        </w:rPr>
        <w:t xml:space="preserve">Nhà xuất bản Đại </w:t>
      </w:r>
      <w:r>
        <w:rPr>
          <w:sz w:val="20"/>
        </w:rPr>
        <w:t>h</w:t>
      </w:r>
      <w:r w:rsidRPr="00F35CB6">
        <w:rPr>
          <w:sz w:val="20"/>
        </w:rPr>
        <w:t xml:space="preserve">ọc Sư </w:t>
      </w:r>
      <w:r>
        <w:rPr>
          <w:sz w:val="20"/>
        </w:rPr>
        <w:t>p</w:t>
      </w:r>
      <w:r w:rsidRPr="00F35CB6">
        <w:rPr>
          <w:sz w:val="20"/>
        </w:rPr>
        <w:t xml:space="preserve">hạm Thành </w:t>
      </w:r>
      <w:r>
        <w:rPr>
          <w:sz w:val="20"/>
        </w:rPr>
        <w:t>p</w:t>
      </w:r>
      <w:r w:rsidRPr="00F35CB6">
        <w:rPr>
          <w:sz w:val="20"/>
        </w:rPr>
        <w:t>hố Hồ Chí Minh</w:t>
      </w:r>
      <w:r>
        <w:rPr>
          <w:sz w:val="20"/>
        </w:rPr>
        <w:t>,</w:t>
      </w:r>
      <w:r w:rsidRPr="00F35CB6">
        <w:rPr>
          <w:sz w:val="20"/>
        </w:rPr>
        <w:t xml:space="preserve"> 2016</w:t>
      </w:r>
    </w:p>
    <w:p w:rsidR="001A52EB" w:rsidRDefault="001A52EB">
      <w:pPr>
        <w:pStyle w:val="FootnoteText"/>
      </w:pPr>
    </w:p>
  </w:footnote>
  <w:footnote w:id="4">
    <w:p w:rsidR="001A52EB" w:rsidRDefault="001A52EB" w:rsidP="00235541">
      <w:pPr>
        <w:pStyle w:val="ListParagraph"/>
        <w:tabs>
          <w:tab w:val="left" w:pos="851"/>
        </w:tabs>
        <w:ind w:left="0" w:firstLine="0"/>
        <w:jc w:val="both"/>
      </w:pPr>
      <w:r>
        <w:tab/>
      </w:r>
      <w:r w:rsidRPr="00F35CB6">
        <w:rPr>
          <w:rStyle w:val="FootnoteReference"/>
        </w:rPr>
        <w:footnoteRef/>
      </w:r>
      <w:r w:rsidRPr="00F35CB6">
        <w:t xml:space="preserve"> </w:t>
      </w:r>
      <w:r w:rsidRPr="00F35CB6">
        <w:rPr>
          <w:sz w:val="20"/>
        </w:rPr>
        <w:t xml:space="preserve">Trường Đại </w:t>
      </w:r>
      <w:r>
        <w:rPr>
          <w:sz w:val="20"/>
        </w:rPr>
        <w:t>h</w:t>
      </w:r>
      <w:r w:rsidRPr="00F35CB6">
        <w:rPr>
          <w:sz w:val="20"/>
        </w:rPr>
        <w:t xml:space="preserve">ọc Sư </w:t>
      </w:r>
      <w:r>
        <w:rPr>
          <w:sz w:val="20"/>
        </w:rPr>
        <w:t>p</w:t>
      </w:r>
      <w:r w:rsidRPr="00F35CB6">
        <w:rPr>
          <w:sz w:val="20"/>
        </w:rPr>
        <w:t xml:space="preserve">hạm Thành </w:t>
      </w:r>
      <w:r>
        <w:rPr>
          <w:sz w:val="20"/>
        </w:rPr>
        <w:t>p</w:t>
      </w:r>
      <w:r w:rsidRPr="00F35CB6">
        <w:rPr>
          <w:sz w:val="20"/>
        </w:rPr>
        <w:t>hố Hồ Chí Minh</w:t>
      </w:r>
      <w:r>
        <w:rPr>
          <w:sz w:val="20"/>
        </w:rPr>
        <w:t xml:space="preserve">: </w:t>
      </w:r>
      <w:r w:rsidR="00F96C1D">
        <w:rPr>
          <w:sz w:val="20"/>
        </w:rPr>
        <w:t>G</w:t>
      </w:r>
      <w:r w:rsidRPr="00F35CB6">
        <w:rPr>
          <w:sz w:val="20"/>
        </w:rPr>
        <w:t>iáo trình điền kinh</w:t>
      </w:r>
      <w:r>
        <w:rPr>
          <w:sz w:val="20"/>
        </w:rPr>
        <w:t xml:space="preserve">. </w:t>
      </w:r>
      <w:r w:rsidRPr="00F35CB6">
        <w:rPr>
          <w:sz w:val="20"/>
        </w:rPr>
        <w:t xml:space="preserve">Nhà xuất bản Đại </w:t>
      </w:r>
      <w:r>
        <w:rPr>
          <w:sz w:val="20"/>
        </w:rPr>
        <w:t>h</w:t>
      </w:r>
      <w:r w:rsidRPr="00F35CB6">
        <w:rPr>
          <w:sz w:val="20"/>
        </w:rPr>
        <w:t xml:space="preserve">ọc Sư </w:t>
      </w:r>
      <w:r>
        <w:rPr>
          <w:sz w:val="20"/>
        </w:rPr>
        <w:t>p</w:t>
      </w:r>
      <w:r w:rsidRPr="00F35CB6">
        <w:rPr>
          <w:sz w:val="20"/>
        </w:rPr>
        <w:t xml:space="preserve">hạm Thành </w:t>
      </w:r>
      <w:r>
        <w:rPr>
          <w:sz w:val="20"/>
        </w:rPr>
        <w:t>p</w:t>
      </w:r>
      <w:r w:rsidRPr="00F35CB6">
        <w:rPr>
          <w:sz w:val="20"/>
        </w:rPr>
        <w:t>hố Hồ Chí Minh</w:t>
      </w:r>
      <w:r>
        <w:rPr>
          <w:sz w:val="20"/>
        </w:rPr>
        <w:t>,</w:t>
      </w:r>
      <w:r w:rsidRPr="00F35CB6">
        <w:rPr>
          <w:sz w:val="20"/>
        </w:rPr>
        <w:t xml:space="preserve"> 2016</w:t>
      </w:r>
      <w:r>
        <w:rPr>
          <w:sz w:val="20"/>
        </w:rPr>
        <w:t>.</w:t>
      </w:r>
    </w:p>
  </w:footnote>
  <w:footnote w:id="5">
    <w:p w:rsidR="001A52EB" w:rsidRPr="00F35CB6" w:rsidRDefault="001A52EB" w:rsidP="0097281F">
      <w:pPr>
        <w:jc w:val="both"/>
        <w:rPr>
          <w:sz w:val="20"/>
          <w:lang w:val="sv-SE"/>
        </w:rPr>
      </w:pPr>
      <w:r w:rsidRPr="00F35CB6">
        <w:rPr>
          <w:rStyle w:val="FootnoteReference"/>
        </w:rPr>
        <w:footnoteRef/>
      </w:r>
      <w:r w:rsidRPr="00F35CB6">
        <w:t xml:space="preserve"> </w:t>
      </w:r>
      <w:bookmarkStart w:id="204" w:name="_Hlk11656772"/>
      <w:r w:rsidRPr="00F35CB6">
        <w:rPr>
          <w:sz w:val="20"/>
        </w:rPr>
        <w:t>Nguyễn V</w:t>
      </w:r>
      <w:r>
        <w:rPr>
          <w:sz w:val="20"/>
        </w:rPr>
        <w:t>ăn Trạch: Giáo trình bơi lội</w:t>
      </w:r>
      <w:r w:rsidR="00BE0FF9">
        <w:rPr>
          <w:sz w:val="20"/>
        </w:rPr>
        <w:t xml:space="preserve">. </w:t>
      </w:r>
      <w:r>
        <w:rPr>
          <w:sz w:val="20"/>
        </w:rPr>
        <w:t>Nhà Xuất bản Thể</w:t>
      </w:r>
      <w:r w:rsidRPr="00F35CB6">
        <w:rPr>
          <w:sz w:val="20"/>
        </w:rPr>
        <w:t xml:space="preserve"> dục thể thao</w:t>
      </w:r>
      <w:r>
        <w:rPr>
          <w:sz w:val="20"/>
        </w:rPr>
        <w:t>,</w:t>
      </w:r>
      <w:r w:rsidRPr="00F35CB6">
        <w:rPr>
          <w:sz w:val="20"/>
        </w:rPr>
        <w:t xml:space="preserve"> 2006</w:t>
      </w:r>
      <w:r>
        <w:rPr>
          <w:sz w:val="20"/>
        </w:rPr>
        <w:t>.</w:t>
      </w:r>
      <w:bookmarkEnd w:id="204"/>
    </w:p>
    <w:p w:rsidR="001A52EB" w:rsidRDefault="001A52EB">
      <w:pPr>
        <w:pStyle w:val="FootnoteText"/>
      </w:pPr>
    </w:p>
  </w:footnote>
  <w:footnote w:id="6">
    <w:p w:rsidR="001A52EB" w:rsidRPr="00F35CB6" w:rsidRDefault="001A52EB" w:rsidP="000F1AB0">
      <w:pPr>
        <w:jc w:val="both"/>
        <w:rPr>
          <w:sz w:val="20"/>
          <w:lang w:val="sv-SE"/>
        </w:rPr>
      </w:pPr>
      <w:r w:rsidRPr="00235541">
        <w:rPr>
          <w:rStyle w:val="FootnoteReference"/>
          <w:szCs w:val="28"/>
        </w:rPr>
        <w:footnoteRef/>
      </w:r>
      <w:r w:rsidRPr="00F35CB6">
        <w:t xml:space="preserve"> </w:t>
      </w:r>
      <w:bookmarkStart w:id="212" w:name="_Hlk11657046"/>
      <w:r w:rsidRPr="00F35CB6">
        <w:rPr>
          <w:sz w:val="20"/>
        </w:rPr>
        <w:t>Nguyễn V</w:t>
      </w:r>
      <w:r>
        <w:rPr>
          <w:sz w:val="20"/>
        </w:rPr>
        <w:t>ăn Trạch: Giáo trình bơi lội</w:t>
      </w:r>
      <w:r w:rsidR="00BE0FF9">
        <w:rPr>
          <w:sz w:val="20"/>
        </w:rPr>
        <w:t xml:space="preserve">. </w:t>
      </w:r>
      <w:r>
        <w:rPr>
          <w:sz w:val="20"/>
        </w:rPr>
        <w:t>Nhà Xuất bản Thể</w:t>
      </w:r>
      <w:r w:rsidRPr="00F35CB6">
        <w:rPr>
          <w:sz w:val="20"/>
        </w:rPr>
        <w:t xml:space="preserve"> dục thể thao</w:t>
      </w:r>
      <w:r>
        <w:rPr>
          <w:sz w:val="20"/>
        </w:rPr>
        <w:t>,</w:t>
      </w:r>
      <w:r w:rsidRPr="00F35CB6">
        <w:rPr>
          <w:sz w:val="20"/>
        </w:rPr>
        <w:t xml:space="preserve"> 2006</w:t>
      </w:r>
      <w:bookmarkEnd w:id="212"/>
      <w:r>
        <w:rPr>
          <w:sz w:val="20"/>
        </w:rPr>
        <w:t>.</w:t>
      </w:r>
    </w:p>
    <w:p w:rsidR="001A52EB" w:rsidRPr="00F35CB6" w:rsidRDefault="001A52EB">
      <w:pPr>
        <w:pStyle w:val="FootnoteText"/>
      </w:pPr>
    </w:p>
  </w:footnote>
  <w:footnote w:id="7">
    <w:p w:rsidR="001A52EB" w:rsidRPr="00F35CB6" w:rsidRDefault="001A52EB" w:rsidP="00C3365A">
      <w:pPr>
        <w:pStyle w:val="FootnoteText"/>
      </w:pPr>
      <w:r w:rsidRPr="00235541">
        <w:rPr>
          <w:rStyle w:val="FootnoteReference"/>
          <w:sz w:val="28"/>
          <w:szCs w:val="28"/>
        </w:rPr>
        <w:footnoteRef/>
      </w:r>
      <w:r w:rsidRPr="00F35CB6">
        <w:t xml:space="preserve"> </w:t>
      </w:r>
      <w:bookmarkStart w:id="215" w:name="_Hlk11657357"/>
      <w:r w:rsidRPr="000F1AB0">
        <w:t>Nguyễn Văn Trạch: Giáo trình bơi lội</w:t>
      </w:r>
      <w:r w:rsidR="00BE0FF9">
        <w:rPr>
          <w:lang w:val="en-US"/>
        </w:rPr>
        <w:t xml:space="preserve">. </w:t>
      </w:r>
      <w:r w:rsidRPr="000F1AB0">
        <w:t>Nhà Xuất bản Thể dục thể thao, 2006.</w:t>
      </w:r>
      <w:bookmarkEnd w:id="215"/>
    </w:p>
  </w:footnote>
  <w:footnote w:id="8">
    <w:p w:rsidR="001A52EB" w:rsidRPr="00F35CB6" w:rsidRDefault="001A52EB" w:rsidP="006C79B1">
      <w:pPr>
        <w:jc w:val="both"/>
      </w:pPr>
      <w:r w:rsidRPr="00F35CB6">
        <w:rPr>
          <w:rStyle w:val="FootnoteReference"/>
        </w:rPr>
        <w:footnoteRef/>
      </w:r>
      <w:r w:rsidRPr="00F35CB6">
        <w:t xml:space="preserve"> </w:t>
      </w:r>
      <w:bookmarkStart w:id="216" w:name="_Hlk11657667"/>
      <w:r w:rsidRPr="00144DA0">
        <w:rPr>
          <w:sz w:val="20"/>
        </w:rPr>
        <w:t>Nguyễn Văn Trạch: Giáo trình bơi lội</w:t>
      </w:r>
      <w:r w:rsidR="00BE0FF9">
        <w:rPr>
          <w:sz w:val="20"/>
        </w:rPr>
        <w:t xml:space="preserve">. </w:t>
      </w:r>
      <w:r w:rsidRPr="00144DA0">
        <w:rPr>
          <w:sz w:val="20"/>
        </w:rPr>
        <w:t>Nhà Xuất bản Thể dục thể thao, 2006.</w:t>
      </w:r>
      <w:bookmarkEnd w:id="216"/>
    </w:p>
  </w:footnote>
  <w:footnote w:id="9">
    <w:p w:rsidR="001A52EB" w:rsidRPr="00F35CB6" w:rsidRDefault="001A52EB">
      <w:pPr>
        <w:pStyle w:val="FootnoteText"/>
      </w:pPr>
      <w:r w:rsidRPr="00235541">
        <w:rPr>
          <w:rStyle w:val="FootnoteReference"/>
          <w:sz w:val="28"/>
          <w:szCs w:val="28"/>
        </w:rPr>
        <w:footnoteRef/>
      </w:r>
      <w:bookmarkStart w:id="221" w:name="_Hlk11657723"/>
      <w:r w:rsidRPr="00F35CB6">
        <w:t xml:space="preserve"> </w:t>
      </w:r>
      <w:r w:rsidRPr="00144DA0">
        <w:t>Nguyễn Văn Trạch: Giáo trình bơi lội</w:t>
      </w:r>
      <w:r w:rsidR="00BE0FF9">
        <w:rPr>
          <w:lang w:val="en-US"/>
        </w:rPr>
        <w:t xml:space="preserve">. </w:t>
      </w:r>
      <w:r w:rsidRPr="00144DA0">
        <w:t>Nhà Xuất bản Thể dục thể thao, 2006.</w:t>
      </w:r>
      <w:bookmarkEnd w:id="221"/>
    </w:p>
  </w:footnote>
  <w:footnote w:id="10">
    <w:p w:rsidR="001A52EB" w:rsidRPr="00600D52" w:rsidRDefault="001A52EB">
      <w:pPr>
        <w:pStyle w:val="FootnoteText"/>
        <w:rPr>
          <w:bCs/>
        </w:rPr>
      </w:pPr>
      <w:r w:rsidRPr="00600D52">
        <w:rPr>
          <w:rStyle w:val="FootnoteReference"/>
          <w:bCs/>
        </w:rPr>
        <w:footnoteRef/>
      </w:r>
      <w:r w:rsidRPr="00600D52">
        <w:rPr>
          <w:bCs/>
        </w:rPr>
        <w:t xml:space="preserve"> </w:t>
      </w:r>
      <w:r w:rsidRPr="00600D52">
        <w:rPr>
          <w:bCs/>
          <w:lang w:val="sv-SE"/>
        </w:rPr>
        <w:t xml:space="preserve">Huỳnh Trọng Khải – Giáo trình Cầu lông – Trường Cao </w:t>
      </w:r>
      <w:r w:rsidR="00A9737E">
        <w:rPr>
          <w:bCs/>
          <w:lang w:val="sv-SE"/>
        </w:rPr>
        <w:t>đ</w:t>
      </w:r>
      <w:r w:rsidR="00A9737E" w:rsidRPr="00600D52">
        <w:rPr>
          <w:bCs/>
          <w:lang w:val="sv-SE"/>
        </w:rPr>
        <w:t xml:space="preserve">ẳng </w:t>
      </w:r>
      <w:r w:rsidR="00A9737E">
        <w:rPr>
          <w:bCs/>
          <w:lang w:val="sv-SE"/>
        </w:rPr>
        <w:t>S</w:t>
      </w:r>
      <w:r w:rsidR="00A9737E" w:rsidRPr="00600D52">
        <w:rPr>
          <w:bCs/>
          <w:lang w:val="sv-SE"/>
        </w:rPr>
        <w:t xml:space="preserve">ư </w:t>
      </w:r>
      <w:r w:rsidRPr="00600D52">
        <w:rPr>
          <w:bCs/>
          <w:lang w:val="sv-SE"/>
        </w:rPr>
        <w:t xml:space="preserve">phạm thể dục </w:t>
      </w:r>
      <w:r w:rsidR="003E612D" w:rsidRPr="00600D52">
        <w:rPr>
          <w:bCs/>
          <w:lang w:val="sv-SE"/>
        </w:rPr>
        <w:t>thể thao Trung ương 2- Năm 200</w:t>
      </w:r>
      <w:bookmarkStart w:id="274" w:name="_Hlk11658523"/>
      <w:r w:rsidR="005A1EAD" w:rsidRPr="00600D52">
        <w:rPr>
          <w:bCs/>
          <w:lang w:val="sv-SE"/>
        </w:rPr>
        <w:t>4</w:t>
      </w:r>
    </w:p>
    <w:bookmarkEnd w:id="274"/>
  </w:footnote>
  <w:footnote w:id="11">
    <w:p w:rsidR="001A52EB" w:rsidRPr="004E0BDD" w:rsidRDefault="001A52EB" w:rsidP="00937B0E">
      <w:pPr>
        <w:pStyle w:val="FootnoteText"/>
      </w:pPr>
      <w:r w:rsidRPr="004E0BDD">
        <w:rPr>
          <w:rStyle w:val="FootnoteReference"/>
        </w:rPr>
        <w:footnoteRef/>
      </w:r>
      <w:r w:rsidRPr="004E0BDD">
        <w:t xml:space="preserve"> </w:t>
      </w:r>
      <w:r w:rsidR="005A1EAD" w:rsidRPr="004E0BDD">
        <w:rPr>
          <w:lang w:val="sv-SE"/>
        </w:rPr>
        <w:t>Huỳnh Trọng Khải</w:t>
      </w:r>
      <w:r w:rsidR="004E0BDD">
        <w:rPr>
          <w:lang w:val="sv-SE"/>
        </w:rPr>
        <w:t>,</w:t>
      </w:r>
      <w:r w:rsidR="005A1EAD" w:rsidRPr="004E0BDD">
        <w:rPr>
          <w:lang w:val="sv-SE"/>
        </w:rPr>
        <w:t xml:space="preserve"> Giáo trình Cầu lông – Trường Cao </w:t>
      </w:r>
      <w:r w:rsidR="00A9737E" w:rsidRPr="004E0BDD">
        <w:rPr>
          <w:lang w:val="sv-SE"/>
        </w:rPr>
        <w:t xml:space="preserve">đẳng Sư </w:t>
      </w:r>
      <w:r w:rsidR="005A1EAD" w:rsidRPr="004E0BDD">
        <w:rPr>
          <w:lang w:val="sv-SE"/>
        </w:rPr>
        <w:t>phạm thể dục thể thao Trung ương 2- 2004</w:t>
      </w:r>
    </w:p>
    <w:p w:rsidR="001A52EB" w:rsidRPr="00937B0E" w:rsidRDefault="001A52EB" w:rsidP="004168D4">
      <w:pPr>
        <w:pStyle w:val="Caption"/>
        <w:spacing w:after="120"/>
        <w:ind w:firstLine="0"/>
        <w:rPr>
          <w:lang w:val="x-none"/>
        </w:rPr>
      </w:pPr>
    </w:p>
  </w:footnote>
  <w:footnote w:id="12">
    <w:p w:rsidR="001A52EB" w:rsidRPr="00F35CB6" w:rsidRDefault="001A52EB" w:rsidP="003A2E4A">
      <w:pPr>
        <w:pStyle w:val="FootnoteText"/>
      </w:pPr>
      <w:r w:rsidRPr="00235541">
        <w:rPr>
          <w:rStyle w:val="FootnoteReference"/>
          <w:sz w:val="28"/>
          <w:szCs w:val="28"/>
        </w:rPr>
        <w:footnoteRef/>
      </w:r>
      <w:r w:rsidRPr="00F35CB6">
        <w:t xml:space="preserve"> </w:t>
      </w:r>
      <w:r w:rsidRPr="00F35CB6">
        <w:rPr>
          <w:lang w:val="sv-SE"/>
        </w:rPr>
        <w:t>Huỳnh Trọng Khải</w:t>
      </w:r>
      <w:r w:rsidR="004E0BDD">
        <w:rPr>
          <w:lang w:val="sv-SE"/>
        </w:rPr>
        <w:t>,</w:t>
      </w:r>
      <w:r w:rsidRPr="00F35CB6">
        <w:rPr>
          <w:lang w:val="sv-SE"/>
        </w:rPr>
        <w:t xml:space="preserve"> Giáo trình </w:t>
      </w:r>
      <w:r>
        <w:rPr>
          <w:lang w:val="sv-SE"/>
        </w:rPr>
        <w:t xml:space="preserve">Cầu lông – Trường Cao </w:t>
      </w:r>
      <w:r w:rsidR="00A9737E">
        <w:rPr>
          <w:lang w:val="sv-SE"/>
        </w:rPr>
        <w:t xml:space="preserve">đẳng </w:t>
      </w:r>
      <w:r>
        <w:rPr>
          <w:lang w:val="sv-SE"/>
        </w:rPr>
        <w:t xml:space="preserve">Sư </w:t>
      </w:r>
      <w:r w:rsidR="00A9737E">
        <w:rPr>
          <w:lang w:val="sv-SE"/>
        </w:rPr>
        <w:t xml:space="preserve">phạm </w:t>
      </w:r>
      <w:r>
        <w:rPr>
          <w:lang w:val="sv-SE"/>
        </w:rPr>
        <w:t xml:space="preserve">thể dục thể thao Trung ương </w:t>
      </w:r>
      <w:r w:rsidR="005A1EAD">
        <w:rPr>
          <w:lang w:val="sv-SE"/>
        </w:rPr>
        <w:t>2</w:t>
      </w:r>
      <w:r w:rsidR="00A9737E">
        <w:rPr>
          <w:lang w:val="sv-SE"/>
        </w:rPr>
        <w:t xml:space="preserve"> </w:t>
      </w:r>
      <w:r w:rsidR="005A1EAD">
        <w:rPr>
          <w:lang w:val="sv-SE"/>
        </w:rPr>
        <w:t>- Năm 200</w:t>
      </w:r>
      <w:r w:rsidRPr="00F35CB6">
        <w:rPr>
          <w:lang w:val="sv-SE"/>
        </w:rPr>
        <w:t>4</w:t>
      </w:r>
      <w:r>
        <w:rPr>
          <w:lang w:val="sv-SE"/>
        </w:rPr>
        <w:t xml:space="preserve">. </w:t>
      </w:r>
    </w:p>
    <w:p w:rsidR="001A52EB" w:rsidRPr="00F35CB6" w:rsidRDefault="001A52EB">
      <w:pPr>
        <w:pStyle w:val="FootnoteText"/>
      </w:pPr>
    </w:p>
  </w:footnote>
  <w:footnote w:id="13">
    <w:p w:rsidR="001A52EB" w:rsidRPr="00F35CB6" w:rsidRDefault="001A52EB" w:rsidP="003A2E4A">
      <w:pPr>
        <w:pStyle w:val="FootnoteText"/>
      </w:pPr>
      <w:r w:rsidRPr="00F35CB6">
        <w:rPr>
          <w:rStyle w:val="FootnoteReference"/>
        </w:rPr>
        <w:footnoteRef/>
      </w:r>
      <w:r w:rsidRPr="00F35CB6">
        <w:t xml:space="preserve"> Huỳnh Trọng Khải</w:t>
      </w:r>
      <w:r w:rsidR="004E0BDD">
        <w:rPr>
          <w:lang w:val="en-US"/>
        </w:rPr>
        <w:t>,</w:t>
      </w:r>
      <w:r w:rsidRPr="00F35CB6">
        <w:t xml:space="preserve"> Giáo trình </w:t>
      </w:r>
      <w:r>
        <w:t xml:space="preserve">Cầu lông – </w:t>
      </w:r>
      <w:r w:rsidRPr="0066327D">
        <w:rPr>
          <w:lang w:val="sv-SE"/>
        </w:rPr>
        <w:t xml:space="preserve">Trường Cao </w:t>
      </w:r>
      <w:r w:rsidR="00A9737E">
        <w:rPr>
          <w:lang w:val="sv-SE"/>
        </w:rPr>
        <w:t>đ</w:t>
      </w:r>
      <w:r w:rsidR="00A9737E" w:rsidRPr="0066327D">
        <w:rPr>
          <w:lang w:val="sv-SE"/>
        </w:rPr>
        <w:t xml:space="preserve">ẳng </w:t>
      </w:r>
      <w:r w:rsidRPr="0066327D">
        <w:rPr>
          <w:lang w:val="sv-SE"/>
        </w:rPr>
        <w:t xml:space="preserve">Sư </w:t>
      </w:r>
      <w:r w:rsidR="00A9737E">
        <w:rPr>
          <w:lang w:val="sv-SE"/>
        </w:rPr>
        <w:t>p</w:t>
      </w:r>
      <w:r w:rsidR="00A9737E" w:rsidRPr="0066327D">
        <w:rPr>
          <w:lang w:val="sv-SE"/>
        </w:rPr>
        <w:t xml:space="preserve">hạm </w:t>
      </w:r>
      <w:r w:rsidRPr="0066327D">
        <w:rPr>
          <w:lang w:val="sv-SE"/>
        </w:rPr>
        <w:t>thể dục thể thao Trung ương 2</w:t>
      </w:r>
      <w:r w:rsidR="005A1EAD">
        <w:t>- Năm 20</w:t>
      </w:r>
      <w:r w:rsidR="005A1EAD">
        <w:rPr>
          <w:lang w:val="en-US"/>
        </w:rPr>
        <w:t>0</w:t>
      </w:r>
      <w:r w:rsidRPr="00F35CB6">
        <w:t>4</w:t>
      </w:r>
      <w:r w:rsidR="005A1EAD">
        <w:t>.</w:t>
      </w:r>
    </w:p>
    <w:p w:rsidR="001A52EB" w:rsidRPr="00F35CB6" w:rsidRDefault="001A52EB" w:rsidP="004E3821">
      <w:pPr>
        <w:jc w:val="both"/>
      </w:pPr>
    </w:p>
  </w:footnote>
  <w:footnote w:id="14">
    <w:p w:rsidR="001A52EB" w:rsidRDefault="001A52EB" w:rsidP="004E3821">
      <w:pPr>
        <w:jc w:val="both"/>
      </w:pPr>
      <w:r w:rsidRPr="00F35CB6">
        <w:rPr>
          <w:rStyle w:val="FootnoteReference"/>
        </w:rPr>
        <w:footnoteRef/>
      </w:r>
      <w:r w:rsidRPr="00F35CB6">
        <w:t xml:space="preserve"> </w:t>
      </w:r>
      <w:r w:rsidRPr="00F35CB6">
        <w:rPr>
          <w:sz w:val="20"/>
        </w:rPr>
        <w:t>Huỳnh Trọng Khải</w:t>
      </w:r>
      <w:r w:rsidR="004E0BDD">
        <w:rPr>
          <w:sz w:val="20"/>
        </w:rPr>
        <w:t>,</w:t>
      </w:r>
      <w:r w:rsidRPr="00F35CB6">
        <w:rPr>
          <w:sz w:val="20"/>
        </w:rPr>
        <w:t xml:space="preserve"> Giáo trình </w:t>
      </w:r>
      <w:r>
        <w:rPr>
          <w:sz w:val="20"/>
        </w:rPr>
        <w:t xml:space="preserve">Cầu lông – </w:t>
      </w:r>
      <w:r w:rsidRPr="00E14BAC">
        <w:rPr>
          <w:sz w:val="20"/>
          <w:lang w:val="sv-SE"/>
        </w:rPr>
        <w:t xml:space="preserve">Trường Cao </w:t>
      </w:r>
      <w:r w:rsidR="00A9737E">
        <w:rPr>
          <w:sz w:val="20"/>
          <w:lang w:val="sv-SE"/>
        </w:rPr>
        <w:t>đ</w:t>
      </w:r>
      <w:r w:rsidR="00A9737E" w:rsidRPr="00E14BAC">
        <w:rPr>
          <w:sz w:val="20"/>
          <w:lang w:val="sv-SE"/>
        </w:rPr>
        <w:t xml:space="preserve">ẳng </w:t>
      </w:r>
      <w:r w:rsidRPr="00E14BAC">
        <w:rPr>
          <w:sz w:val="20"/>
          <w:lang w:val="sv-SE"/>
        </w:rPr>
        <w:t xml:space="preserve">Sư </w:t>
      </w:r>
      <w:r w:rsidR="00A9737E">
        <w:rPr>
          <w:sz w:val="20"/>
          <w:lang w:val="sv-SE"/>
        </w:rPr>
        <w:t>p</w:t>
      </w:r>
      <w:r w:rsidR="00A9737E" w:rsidRPr="00E14BAC">
        <w:rPr>
          <w:sz w:val="20"/>
          <w:lang w:val="sv-SE"/>
        </w:rPr>
        <w:t xml:space="preserve">hạm </w:t>
      </w:r>
      <w:r w:rsidRPr="00E14BAC">
        <w:rPr>
          <w:sz w:val="20"/>
          <w:lang w:val="sv-SE"/>
        </w:rPr>
        <w:t>thể dục thể thao Trung ương 2</w:t>
      </w:r>
      <w:r w:rsidR="00130FE7">
        <w:rPr>
          <w:sz w:val="20"/>
        </w:rPr>
        <w:t>- Năm 200</w:t>
      </w:r>
      <w:r w:rsidRPr="00F35CB6">
        <w:rPr>
          <w:sz w:val="20"/>
        </w:rPr>
        <w:t>4</w:t>
      </w:r>
    </w:p>
  </w:footnote>
  <w:footnote w:id="15">
    <w:p w:rsidR="001A52EB" w:rsidRPr="000F19EA" w:rsidRDefault="001A52EB" w:rsidP="003A2E4A">
      <w:pPr>
        <w:pStyle w:val="FootnoteText"/>
        <w:rPr>
          <w:lang w:val="en-US"/>
        </w:rPr>
      </w:pPr>
      <w:r w:rsidRPr="00F35CB6">
        <w:rPr>
          <w:rStyle w:val="FootnoteReference"/>
        </w:rPr>
        <w:footnoteRef/>
      </w:r>
      <w:r w:rsidRPr="00F35CB6">
        <w:t xml:space="preserve"> Huỳnh Trọng Khải</w:t>
      </w:r>
      <w:r w:rsidR="004E0BDD">
        <w:rPr>
          <w:lang w:val="en-US"/>
        </w:rPr>
        <w:t>,</w:t>
      </w:r>
      <w:r w:rsidRPr="00F35CB6">
        <w:t xml:space="preserve"> Giáo trình </w:t>
      </w:r>
      <w:r>
        <w:t xml:space="preserve">Cầu lông – </w:t>
      </w:r>
      <w:r w:rsidRPr="00E14BAC">
        <w:rPr>
          <w:lang w:val="sv-SE"/>
        </w:rPr>
        <w:t xml:space="preserve">Trường Cao </w:t>
      </w:r>
      <w:r w:rsidR="00A9737E">
        <w:rPr>
          <w:lang w:val="sv-SE"/>
        </w:rPr>
        <w:t>đ</w:t>
      </w:r>
      <w:r w:rsidR="00A9737E" w:rsidRPr="00E14BAC">
        <w:rPr>
          <w:lang w:val="sv-SE"/>
        </w:rPr>
        <w:t xml:space="preserve">ẳng </w:t>
      </w:r>
      <w:r w:rsidRPr="00E14BAC">
        <w:rPr>
          <w:lang w:val="sv-SE"/>
        </w:rPr>
        <w:t xml:space="preserve">Sư </w:t>
      </w:r>
      <w:r w:rsidR="00A9737E">
        <w:rPr>
          <w:lang w:val="sv-SE"/>
        </w:rPr>
        <w:t>p</w:t>
      </w:r>
      <w:r w:rsidR="00A9737E" w:rsidRPr="00E14BAC">
        <w:rPr>
          <w:lang w:val="sv-SE"/>
        </w:rPr>
        <w:t xml:space="preserve">hạm </w:t>
      </w:r>
      <w:r w:rsidRPr="00E14BAC">
        <w:rPr>
          <w:lang w:val="sv-SE"/>
        </w:rPr>
        <w:t>thể dục thể thao Trung ương 2</w:t>
      </w:r>
      <w:r w:rsidR="00130FE7">
        <w:t>- Năm 20</w:t>
      </w:r>
      <w:r w:rsidR="00130FE7">
        <w:rPr>
          <w:lang w:val="en-US"/>
        </w:rPr>
        <w:t>0</w:t>
      </w:r>
      <w:r w:rsidRPr="00F35CB6">
        <w:t>4</w:t>
      </w:r>
      <w:r w:rsidR="00130FE7">
        <w:t>.</w:t>
      </w:r>
    </w:p>
    <w:p w:rsidR="001A52EB" w:rsidRPr="00F35CB6" w:rsidRDefault="001A52EB" w:rsidP="004E3821">
      <w:pPr>
        <w:jc w:val="both"/>
      </w:pPr>
    </w:p>
  </w:footnote>
  <w:footnote w:id="16">
    <w:p w:rsidR="001A52EB" w:rsidRPr="00F35CB6" w:rsidRDefault="001A52EB" w:rsidP="003A2E4A">
      <w:pPr>
        <w:pStyle w:val="FootnoteText"/>
      </w:pPr>
      <w:r w:rsidRPr="00F35CB6">
        <w:rPr>
          <w:rStyle w:val="FootnoteReference"/>
        </w:rPr>
        <w:footnoteRef/>
      </w:r>
      <w:r w:rsidRPr="00F35CB6">
        <w:t xml:space="preserve"> Huỳnh Trọng Khải</w:t>
      </w:r>
      <w:r w:rsidR="004E0BDD">
        <w:rPr>
          <w:lang w:val="en-US"/>
        </w:rPr>
        <w:t xml:space="preserve">, </w:t>
      </w:r>
      <w:r w:rsidRPr="00F35CB6">
        <w:t xml:space="preserve">Giáo trình </w:t>
      </w:r>
      <w:r>
        <w:t xml:space="preserve">Cầu lông – </w:t>
      </w:r>
      <w:r w:rsidRPr="006E1CD5">
        <w:rPr>
          <w:lang w:val="sv-SE"/>
        </w:rPr>
        <w:t xml:space="preserve">Trường Cao </w:t>
      </w:r>
      <w:r w:rsidR="00A9737E">
        <w:rPr>
          <w:lang w:val="sv-SE"/>
        </w:rPr>
        <w:t>đ</w:t>
      </w:r>
      <w:r w:rsidR="00A9737E" w:rsidRPr="006E1CD5">
        <w:rPr>
          <w:lang w:val="sv-SE"/>
        </w:rPr>
        <w:t xml:space="preserve">ẳng </w:t>
      </w:r>
      <w:r w:rsidRPr="006E1CD5">
        <w:rPr>
          <w:lang w:val="sv-SE"/>
        </w:rPr>
        <w:t xml:space="preserve">Sư </w:t>
      </w:r>
      <w:r w:rsidR="00A9737E">
        <w:rPr>
          <w:lang w:val="sv-SE"/>
        </w:rPr>
        <w:t>p</w:t>
      </w:r>
      <w:r w:rsidR="00A9737E" w:rsidRPr="006E1CD5">
        <w:rPr>
          <w:lang w:val="sv-SE"/>
        </w:rPr>
        <w:t xml:space="preserve">hạm </w:t>
      </w:r>
      <w:r w:rsidRPr="006E1CD5">
        <w:rPr>
          <w:lang w:val="sv-SE"/>
        </w:rPr>
        <w:t>thể dục thể thao Trung ương 2</w:t>
      </w:r>
      <w:r w:rsidR="00130FE7">
        <w:t>- Năm 20</w:t>
      </w:r>
      <w:r w:rsidR="00130FE7">
        <w:rPr>
          <w:lang w:val="en-US"/>
        </w:rPr>
        <w:t>0</w:t>
      </w:r>
      <w:r w:rsidRPr="00F35CB6">
        <w:t>4</w:t>
      </w:r>
      <w:r w:rsidR="00130FE7">
        <w:t>.</w:t>
      </w:r>
    </w:p>
    <w:p w:rsidR="001A52EB" w:rsidRPr="00BA38DC" w:rsidRDefault="001A52EB" w:rsidP="003A2E4A">
      <w:pPr>
        <w:jc w:val="both"/>
        <w:rPr>
          <w:sz w:val="20"/>
          <w:lang w:val="x-none"/>
        </w:rPr>
      </w:pPr>
    </w:p>
    <w:p w:rsidR="001A52EB" w:rsidRPr="003A2E4A" w:rsidRDefault="001A52EB" w:rsidP="004E3821">
      <w:pPr>
        <w:jc w:val="both"/>
        <w:rPr>
          <w:lang w:val="x-none"/>
        </w:rPr>
      </w:pPr>
    </w:p>
  </w:footnote>
  <w:footnote w:id="17">
    <w:p w:rsidR="001A52EB" w:rsidRPr="00F35CB6" w:rsidRDefault="001A52EB" w:rsidP="004E3821">
      <w:pPr>
        <w:jc w:val="both"/>
      </w:pPr>
      <w:r w:rsidRPr="00F35CB6">
        <w:rPr>
          <w:rStyle w:val="FootnoteReference"/>
        </w:rPr>
        <w:footnoteRef/>
      </w:r>
      <w:r w:rsidRPr="00F35CB6">
        <w:t xml:space="preserve"> </w:t>
      </w:r>
      <w:r w:rsidRPr="00F35CB6">
        <w:rPr>
          <w:sz w:val="20"/>
          <w:lang w:val="sv-SE"/>
        </w:rPr>
        <w:t>Huỳnh Trọng Khải</w:t>
      </w:r>
      <w:r w:rsidR="004E0BDD">
        <w:rPr>
          <w:sz w:val="20"/>
          <w:lang w:val="sv-SE"/>
        </w:rPr>
        <w:t>,</w:t>
      </w:r>
      <w:r w:rsidRPr="00F35CB6">
        <w:rPr>
          <w:sz w:val="20"/>
          <w:lang w:val="sv-SE"/>
        </w:rPr>
        <w:t xml:space="preserve"> Giáo trình </w:t>
      </w:r>
      <w:r>
        <w:rPr>
          <w:sz w:val="20"/>
          <w:lang w:val="sv-SE"/>
        </w:rPr>
        <w:t xml:space="preserve">Cầu lông – </w:t>
      </w:r>
      <w:r w:rsidRPr="006B74D6">
        <w:rPr>
          <w:sz w:val="20"/>
          <w:lang w:val="sv-SE"/>
        </w:rPr>
        <w:t xml:space="preserve">Trường Cao </w:t>
      </w:r>
      <w:r w:rsidR="00A9737E">
        <w:rPr>
          <w:sz w:val="20"/>
          <w:lang w:val="sv-SE"/>
        </w:rPr>
        <w:t>đ</w:t>
      </w:r>
      <w:r w:rsidR="00A9737E" w:rsidRPr="006B74D6">
        <w:rPr>
          <w:sz w:val="20"/>
          <w:lang w:val="sv-SE"/>
        </w:rPr>
        <w:t xml:space="preserve">ẳng </w:t>
      </w:r>
      <w:r w:rsidRPr="006B74D6">
        <w:rPr>
          <w:sz w:val="20"/>
          <w:lang w:val="sv-SE"/>
        </w:rPr>
        <w:t xml:space="preserve">Sư </w:t>
      </w:r>
      <w:r w:rsidR="00A9737E">
        <w:rPr>
          <w:sz w:val="20"/>
          <w:lang w:val="sv-SE"/>
        </w:rPr>
        <w:t>p</w:t>
      </w:r>
      <w:r w:rsidR="00A9737E" w:rsidRPr="006B74D6">
        <w:rPr>
          <w:sz w:val="20"/>
          <w:lang w:val="sv-SE"/>
        </w:rPr>
        <w:t xml:space="preserve">hạm </w:t>
      </w:r>
      <w:r w:rsidRPr="006B74D6">
        <w:rPr>
          <w:sz w:val="20"/>
          <w:lang w:val="sv-SE"/>
        </w:rPr>
        <w:t>thể dục thể thao Trung ương 2</w:t>
      </w:r>
      <w:r w:rsidR="00130FE7">
        <w:rPr>
          <w:sz w:val="20"/>
          <w:lang w:val="sv-SE"/>
        </w:rPr>
        <w:t>- Năm 200</w:t>
      </w:r>
      <w:r w:rsidRPr="00F35CB6">
        <w:rPr>
          <w:sz w:val="20"/>
          <w:lang w:val="sv-SE"/>
        </w:rPr>
        <w:t>4</w:t>
      </w:r>
    </w:p>
  </w:footnote>
  <w:footnote w:id="18">
    <w:p w:rsidR="001A52EB" w:rsidRPr="006B74D6" w:rsidRDefault="001A52EB" w:rsidP="00235541">
      <w:pPr>
        <w:pStyle w:val="BodyTextIndent2"/>
        <w:spacing w:line="240" w:lineRule="auto"/>
        <w:ind w:left="0"/>
        <w:jc w:val="both"/>
        <w:rPr>
          <w:rFonts w:ascii="Times New Roman" w:hAnsi="Times New Roman"/>
          <w:iCs/>
          <w:sz w:val="20"/>
          <w:lang w:val="sv-SE"/>
        </w:rPr>
      </w:pPr>
      <w:r w:rsidRPr="006B74D6">
        <w:rPr>
          <w:rStyle w:val="FootnoteReference"/>
          <w:rFonts w:ascii="Times New Roman" w:hAnsi="Times New Roman"/>
        </w:rPr>
        <w:footnoteRef/>
      </w:r>
      <w:r w:rsidRPr="006B74D6">
        <w:rPr>
          <w:rFonts w:ascii="Times New Roman" w:hAnsi="Times New Roman"/>
        </w:rPr>
        <w:t xml:space="preserve"> </w:t>
      </w:r>
      <w:bookmarkStart w:id="339" w:name="_Hlk11660195"/>
      <w:r w:rsidRPr="006B74D6">
        <w:rPr>
          <w:rFonts w:ascii="Times New Roman" w:hAnsi="Times New Roman"/>
          <w:sz w:val="20"/>
          <w:lang w:val="sv-SE"/>
        </w:rPr>
        <w:t>Nguyễn Viết Minh</w:t>
      </w:r>
      <w:r w:rsidR="00AF49D7">
        <w:rPr>
          <w:rFonts w:ascii="Times New Roman" w:hAnsi="Times New Roman"/>
          <w:sz w:val="20"/>
          <w:lang w:val="sv-SE"/>
        </w:rPr>
        <w:t>,</w:t>
      </w:r>
      <w:r w:rsidRPr="006B74D6">
        <w:rPr>
          <w:rFonts w:ascii="Times New Roman" w:hAnsi="Times New Roman"/>
          <w:sz w:val="20"/>
          <w:lang w:val="sv-SE"/>
        </w:rPr>
        <w:t xml:space="preserve"> Hồ Đắc Sơ</w:t>
      </w:r>
      <w:r>
        <w:rPr>
          <w:rFonts w:ascii="Times New Roman" w:hAnsi="Times New Roman"/>
          <w:sz w:val="20"/>
          <w:lang w:val="sv-SE"/>
        </w:rPr>
        <w:t>n – Giáo trình bóng chuyền</w:t>
      </w:r>
      <w:r w:rsidR="004E0BDD">
        <w:rPr>
          <w:rFonts w:ascii="Times New Roman" w:hAnsi="Times New Roman"/>
          <w:sz w:val="20"/>
          <w:lang w:val="sv-SE"/>
        </w:rPr>
        <w:t xml:space="preserve">, </w:t>
      </w:r>
      <w:r>
        <w:rPr>
          <w:rFonts w:ascii="Times New Roman" w:hAnsi="Times New Roman"/>
          <w:sz w:val="20"/>
          <w:lang w:val="sv-SE"/>
        </w:rPr>
        <w:t xml:space="preserve">Nhà xuất bản </w:t>
      </w:r>
      <w:r w:rsidRPr="006B74D6">
        <w:rPr>
          <w:rFonts w:ascii="Times New Roman" w:hAnsi="Times New Roman"/>
          <w:sz w:val="20"/>
          <w:lang w:val="sv-SE"/>
        </w:rPr>
        <w:t xml:space="preserve">Đại </w:t>
      </w:r>
      <w:r w:rsidR="00AF49D7">
        <w:rPr>
          <w:rFonts w:ascii="Times New Roman" w:hAnsi="Times New Roman"/>
          <w:sz w:val="20"/>
          <w:lang w:val="sv-SE"/>
        </w:rPr>
        <w:t>h</w:t>
      </w:r>
      <w:r w:rsidR="00AF49D7" w:rsidRPr="006B74D6">
        <w:rPr>
          <w:rFonts w:ascii="Times New Roman" w:hAnsi="Times New Roman"/>
          <w:sz w:val="20"/>
          <w:lang w:val="sv-SE"/>
        </w:rPr>
        <w:t xml:space="preserve">ọc </w:t>
      </w:r>
      <w:r w:rsidRPr="006B74D6">
        <w:rPr>
          <w:rFonts w:ascii="Times New Roman" w:hAnsi="Times New Roman"/>
          <w:sz w:val="20"/>
          <w:lang w:val="sv-SE"/>
        </w:rPr>
        <w:t xml:space="preserve">Sư </w:t>
      </w:r>
      <w:r>
        <w:rPr>
          <w:rFonts w:ascii="Times New Roman" w:hAnsi="Times New Roman"/>
          <w:sz w:val="20"/>
          <w:lang w:val="sv-SE"/>
        </w:rPr>
        <w:t>p</w:t>
      </w:r>
      <w:r w:rsidRPr="006B74D6">
        <w:rPr>
          <w:rFonts w:ascii="Times New Roman" w:hAnsi="Times New Roman"/>
          <w:sz w:val="20"/>
          <w:lang w:val="sv-SE"/>
        </w:rPr>
        <w:t>hạm</w:t>
      </w:r>
      <w:r w:rsidR="00AF49D7">
        <w:rPr>
          <w:rFonts w:ascii="Times New Roman" w:hAnsi="Times New Roman"/>
          <w:sz w:val="20"/>
          <w:lang w:val="sv-SE"/>
        </w:rPr>
        <w:t>,</w:t>
      </w:r>
      <w:r w:rsidRPr="006B74D6">
        <w:rPr>
          <w:rFonts w:ascii="Times New Roman" w:hAnsi="Times New Roman"/>
          <w:sz w:val="20"/>
          <w:lang w:val="sv-SE"/>
        </w:rPr>
        <w:t xml:space="preserve"> 2010</w:t>
      </w:r>
    </w:p>
    <w:bookmarkEnd w:id="339"/>
    <w:p w:rsidR="001A52EB" w:rsidRDefault="001A52EB">
      <w:pPr>
        <w:pStyle w:val="FootnoteText"/>
      </w:pPr>
    </w:p>
  </w:footnote>
  <w:footnote w:id="19">
    <w:p w:rsidR="001A52EB" w:rsidRPr="00F35CB6" w:rsidRDefault="001A52EB" w:rsidP="00235541">
      <w:pPr>
        <w:pStyle w:val="FootnoteText"/>
      </w:pPr>
      <w:r w:rsidRPr="00235541">
        <w:rPr>
          <w:rStyle w:val="FootnoteReference"/>
          <w:sz w:val="28"/>
          <w:szCs w:val="28"/>
        </w:rPr>
        <w:footnoteRef/>
      </w:r>
      <w:r w:rsidRPr="00F35CB6">
        <w:t xml:space="preserve"> </w:t>
      </w:r>
      <w:bookmarkStart w:id="343" w:name="_Hlk11660262"/>
      <w:r w:rsidRPr="00DE1C45">
        <w:rPr>
          <w:lang w:val="sv-SE"/>
        </w:rPr>
        <w:t>Nguyễn Viết Minh</w:t>
      </w:r>
      <w:r w:rsidR="00AF49D7">
        <w:rPr>
          <w:lang w:val="sv-SE"/>
        </w:rPr>
        <w:t>,</w:t>
      </w:r>
      <w:r w:rsidRPr="00DE1C45">
        <w:rPr>
          <w:lang w:val="sv-SE"/>
        </w:rPr>
        <w:t xml:space="preserve"> Hồ Đắc Sơn – Giáo trình bóng chuyền</w:t>
      </w:r>
      <w:r w:rsidR="004E0BDD">
        <w:rPr>
          <w:lang w:val="sv-SE"/>
        </w:rPr>
        <w:t xml:space="preserve">, </w:t>
      </w:r>
      <w:r w:rsidRPr="00DE1C45">
        <w:rPr>
          <w:lang w:val="sv-SE"/>
        </w:rPr>
        <w:t xml:space="preserve">Nhà xuất bản Đại </w:t>
      </w:r>
      <w:r w:rsidR="00AF49D7">
        <w:rPr>
          <w:lang w:val="sv-SE"/>
        </w:rPr>
        <w:t>h</w:t>
      </w:r>
      <w:r w:rsidR="00AF49D7" w:rsidRPr="00DE1C45">
        <w:rPr>
          <w:lang w:val="sv-SE"/>
        </w:rPr>
        <w:t xml:space="preserve">ọc </w:t>
      </w:r>
      <w:r w:rsidRPr="00DE1C45">
        <w:rPr>
          <w:lang w:val="sv-SE"/>
        </w:rPr>
        <w:t>Sư phạm</w:t>
      </w:r>
      <w:r w:rsidR="004E0BDD">
        <w:rPr>
          <w:lang w:val="sv-SE"/>
        </w:rPr>
        <w:t>,</w:t>
      </w:r>
      <w:r w:rsidRPr="00DE1C45">
        <w:rPr>
          <w:lang w:val="sv-SE"/>
        </w:rPr>
        <w:t xml:space="preserve"> 2010</w:t>
      </w:r>
      <w:r w:rsidR="004E0BDD">
        <w:rPr>
          <w:lang w:val="sv-SE"/>
        </w:rPr>
        <w:t>.</w:t>
      </w:r>
    </w:p>
    <w:bookmarkEnd w:id="343"/>
  </w:footnote>
  <w:footnote w:id="20">
    <w:p w:rsidR="001A52EB" w:rsidRPr="00F35CB6" w:rsidRDefault="001A52EB">
      <w:pPr>
        <w:pStyle w:val="FootnoteText"/>
      </w:pPr>
      <w:r w:rsidRPr="00235541">
        <w:rPr>
          <w:rStyle w:val="FootnoteReference"/>
          <w:sz w:val="28"/>
          <w:szCs w:val="28"/>
        </w:rPr>
        <w:footnoteRef/>
      </w:r>
      <w:r w:rsidRPr="00F35CB6">
        <w:t xml:space="preserve"> </w:t>
      </w:r>
    </w:p>
  </w:footnote>
  <w:footnote w:id="21">
    <w:p w:rsidR="001A52EB" w:rsidRPr="00F35CB6" w:rsidRDefault="001A52EB">
      <w:pPr>
        <w:pStyle w:val="FootnoteText"/>
      </w:pPr>
      <w:r w:rsidRPr="00235541">
        <w:rPr>
          <w:rStyle w:val="FootnoteReference"/>
          <w:sz w:val="28"/>
          <w:szCs w:val="28"/>
        </w:rPr>
        <w:footnoteRef/>
      </w:r>
      <w:r w:rsidRPr="00F35CB6">
        <w:t xml:space="preserve"> </w:t>
      </w:r>
      <w:bookmarkStart w:id="347" w:name="_Hlk11660463"/>
      <w:r w:rsidRPr="00DE1C45">
        <w:rPr>
          <w:lang w:val="sv-SE"/>
        </w:rPr>
        <w:t>Nguyễn Viết Minh</w:t>
      </w:r>
      <w:r w:rsidR="00AF49D7">
        <w:rPr>
          <w:lang w:val="sv-SE"/>
        </w:rPr>
        <w:t>,</w:t>
      </w:r>
      <w:r w:rsidR="004E0BDD">
        <w:rPr>
          <w:lang w:val="sv-SE"/>
        </w:rPr>
        <w:t xml:space="preserve"> </w:t>
      </w:r>
      <w:r w:rsidRPr="00DE1C45">
        <w:rPr>
          <w:lang w:val="sv-SE"/>
        </w:rPr>
        <w:t>Hồ Đắc Sơn – Giáo trình bóng chuyền</w:t>
      </w:r>
      <w:r w:rsidR="004E0BDD">
        <w:rPr>
          <w:lang w:val="sv-SE"/>
        </w:rPr>
        <w:t>,</w:t>
      </w:r>
      <w:r w:rsidRPr="00DE1C45">
        <w:rPr>
          <w:lang w:val="sv-SE"/>
        </w:rPr>
        <w:t xml:space="preserve"> Nhà xuất bản Đại </w:t>
      </w:r>
      <w:r>
        <w:rPr>
          <w:lang w:val="sv-SE"/>
        </w:rPr>
        <w:t>h</w:t>
      </w:r>
      <w:r w:rsidRPr="00DE1C45">
        <w:rPr>
          <w:lang w:val="sv-SE"/>
        </w:rPr>
        <w:t>ọc Sư phạm</w:t>
      </w:r>
      <w:r w:rsidR="004E0BDD">
        <w:rPr>
          <w:lang w:val="sv-SE"/>
        </w:rPr>
        <w:t>,</w:t>
      </w:r>
      <w:r w:rsidRPr="00DE1C45">
        <w:rPr>
          <w:lang w:val="sv-SE"/>
        </w:rPr>
        <w:t xml:space="preserve"> 2010</w:t>
      </w:r>
      <w:r>
        <w:rPr>
          <w:lang w:val="sv-SE"/>
        </w:rPr>
        <w:t>.</w:t>
      </w:r>
      <w:bookmarkEnd w:id="347"/>
    </w:p>
  </w:footnote>
  <w:footnote w:id="22">
    <w:p w:rsidR="001A52EB" w:rsidRPr="00F35CB6" w:rsidRDefault="001A52EB">
      <w:pPr>
        <w:pStyle w:val="FootnoteText"/>
      </w:pPr>
      <w:r w:rsidRPr="00235541">
        <w:rPr>
          <w:rStyle w:val="FootnoteReference"/>
          <w:sz w:val="28"/>
          <w:szCs w:val="28"/>
        </w:rPr>
        <w:footnoteRef/>
      </w:r>
      <w:r w:rsidRPr="00F35CB6">
        <w:t xml:space="preserve"> </w:t>
      </w:r>
      <w:r w:rsidRPr="00F35CB6">
        <w:rPr>
          <w:lang w:val="sv-SE"/>
        </w:rPr>
        <w:t xml:space="preserve"> </w:t>
      </w:r>
    </w:p>
  </w:footnote>
  <w:footnote w:id="23">
    <w:p w:rsidR="001A52EB" w:rsidRPr="00F35CB6" w:rsidRDefault="001A52EB">
      <w:pPr>
        <w:pStyle w:val="FootnoteText"/>
      </w:pPr>
      <w:r w:rsidRPr="00235541">
        <w:rPr>
          <w:rStyle w:val="FootnoteReference"/>
          <w:sz w:val="28"/>
          <w:szCs w:val="28"/>
        </w:rPr>
        <w:footnoteRef/>
      </w:r>
      <w:r w:rsidRPr="00F35CB6">
        <w:t xml:space="preserve"> </w:t>
      </w:r>
      <w:r w:rsidRPr="00DE1C45">
        <w:rPr>
          <w:lang w:val="sv-SE"/>
        </w:rPr>
        <w:t>Nguyễn Viết Minh</w:t>
      </w:r>
      <w:r w:rsidR="00AF49D7">
        <w:rPr>
          <w:lang w:val="sv-SE"/>
        </w:rPr>
        <w:t>,</w:t>
      </w:r>
      <w:r w:rsidRPr="00DE1C45">
        <w:rPr>
          <w:lang w:val="sv-SE"/>
        </w:rPr>
        <w:t xml:space="preserve"> Hồ Đắc Sơn – Giáo trình bóng chuyền</w:t>
      </w:r>
      <w:r w:rsidR="004E0BDD">
        <w:rPr>
          <w:lang w:val="sv-SE"/>
        </w:rPr>
        <w:t>,</w:t>
      </w:r>
      <w:r w:rsidRPr="00DE1C45">
        <w:rPr>
          <w:lang w:val="sv-SE"/>
        </w:rPr>
        <w:t xml:space="preserve"> Nhà xuất bản Đại </w:t>
      </w:r>
      <w:r>
        <w:rPr>
          <w:lang w:val="sv-SE"/>
        </w:rPr>
        <w:t>h</w:t>
      </w:r>
      <w:r w:rsidRPr="00DE1C45">
        <w:rPr>
          <w:lang w:val="sv-SE"/>
        </w:rPr>
        <w:t>ọc Sư phạm</w:t>
      </w:r>
      <w:r w:rsidR="00AF49D7">
        <w:rPr>
          <w:lang w:val="sv-SE"/>
        </w:rPr>
        <w:t>,</w:t>
      </w:r>
      <w:r w:rsidRPr="00DE1C45">
        <w:rPr>
          <w:lang w:val="sv-SE"/>
        </w:rPr>
        <w:t xml:space="preserve"> 2010</w:t>
      </w:r>
      <w:r>
        <w:rPr>
          <w:lang w:val="sv-SE"/>
        </w:rPr>
        <w:t>.</w:t>
      </w:r>
    </w:p>
  </w:footnote>
  <w:footnote w:id="24">
    <w:p w:rsidR="001A52EB" w:rsidRPr="00F35CB6" w:rsidRDefault="001A52EB">
      <w:pPr>
        <w:pStyle w:val="FootnoteText"/>
      </w:pPr>
      <w:r w:rsidRPr="00235541">
        <w:rPr>
          <w:rStyle w:val="FootnoteReference"/>
          <w:sz w:val="28"/>
          <w:szCs w:val="28"/>
        </w:rPr>
        <w:footnoteRef/>
      </w:r>
      <w:r w:rsidRPr="00F35CB6">
        <w:t xml:space="preserve"> </w:t>
      </w:r>
      <w:r w:rsidRPr="00DE1C45">
        <w:rPr>
          <w:lang w:val="sv-SE"/>
        </w:rPr>
        <w:t>Nguyễn Viết Minh</w:t>
      </w:r>
      <w:r w:rsidR="00AF49D7">
        <w:rPr>
          <w:lang w:val="sv-SE"/>
        </w:rPr>
        <w:t>,</w:t>
      </w:r>
      <w:r w:rsidRPr="00DE1C45">
        <w:rPr>
          <w:lang w:val="sv-SE"/>
        </w:rPr>
        <w:t xml:space="preserve"> Hồ Đắc Sơn – Giáo trình bóng chuyền</w:t>
      </w:r>
      <w:r w:rsidR="004E0BDD">
        <w:rPr>
          <w:lang w:val="sv-SE"/>
        </w:rPr>
        <w:t>,</w:t>
      </w:r>
      <w:r w:rsidRPr="00DE1C45">
        <w:rPr>
          <w:lang w:val="sv-SE"/>
        </w:rPr>
        <w:t xml:space="preserve"> Nhà xuất bản Đại </w:t>
      </w:r>
      <w:r>
        <w:rPr>
          <w:lang w:val="sv-SE"/>
        </w:rPr>
        <w:t>h</w:t>
      </w:r>
      <w:r w:rsidRPr="00DE1C45">
        <w:rPr>
          <w:lang w:val="sv-SE"/>
        </w:rPr>
        <w:t>ọc Sư phạm</w:t>
      </w:r>
      <w:r w:rsidR="00AF49D7">
        <w:rPr>
          <w:lang w:val="sv-SE"/>
        </w:rPr>
        <w:t>,</w:t>
      </w:r>
      <w:r w:rsidRPr="00DE1C45">
        <w:rPr>
          <w:lang w:val="sv-SE"/>
        </w:rPr>
        <w:t xml:space="preserve"> 2010</w:t>
      </w:r>
      <w:r>
        <w:rPr>
          <w:lang w:val="sv-SE"/>
        </w:rPr>
        <w:t>.</w:t>
      </w:r>
    </w:p>
  </w:footnote>
  <w:footnote w:id="25">
    <w:p w:rsidR="001A52EB" w:rsidRPr="00F35CB6" w:rsidRDefault="001A52EB">
      <w:pPr>
        <w:pStyle w:val="FootnoteText"/>
      </w:pPr>
      <w:r w:rsidRPr="00235541">
        <w:rPr>
          <w:rStyle w:val="FootnoteReference"/>
          <w:sz w:val="28"/>
          <w:szCs w:val="28"/>
        </w:rPr>
        <w:footnoteRef/>
      </w:r>
      <w:r w:rsidRPr="00F35CB6">
        <w:t xml:space="preserve"> </w:t>
      </w:r>
      <w:r w:rsidRPr="00DE1C45">
        <w:rPr>
          <w:lang w:val="sv-SE"/>
        </w:rPr>
        <w:t>Nguyễn Viết Minh</w:t>
      </w:r>
      <w:r w:rsidR="00AF49D7">
        <w:rPr>
          <w:lang w:val="sv-SE"/>
        </w:rPr>
        <w:t>,</w:t>
      </w:r>
      <w:r w:rsidRPr="00DE1C45">
        <w:rPr>
          <w:lang w:val="sv-SE"/>
        </w:rPr>
        <w:t xml:space="preserve"> Hồ Đắc Sơn – Giáo trình bóng chuyền</w:t>
      </w:r>
      <w:r w:rsidR="004E0BDD">
        <w:rPr>
          <w:lang w:val="sv-SE"/>
        </w:rPr>
        <w:t>,</w:t>
      </w:r>
      <w:r w:rsidRPr="00DE1C45">
        <w:rPr>
          <w:lang w:val="sv-SE"/>
        </w:rPr>
        <w:t xml:space="preserve"> Nhà xuất bản Đại </w:t>
      </w:r>
      <w:r>
        <w:rPr>
          <w:lang w:val="sv-SE"/>
        </w:rPr>
        <w:t>h</w:t>
      </w:r>
      <w:r w:rsidRPr="00DE1C45">
        <w:rPr>
          <w:lang w:val="sv-SE"/>
        </w:rPr>
        <w:t>ọc Sư phạm</w:t>
      </w:r>
      <w:r w:rsidR="00AF49D7">
        <w:rPr>
          <w:lang w:val="sv-SE"/>
        </w:rPr>
        <w:t>,</w:t>
      </w:r>
      <w:r w:rsidRPr="00DE1C45">
        <w:rPr>
          <w:lang w:val="sv-SE"/>
        </w:rPr>
        <w:t xml:space="preserve"> 2010</w:t>
      </w:r>
      <w:r>
        <w:rPr>
          <w:lang w:val="sv-SE"/>
        </w:rPr>
        <w:t>.</w:t>
      </w:r>
    </w:p>
  </w:footnote>
  <w:footnote w:id="26">
    <w:p w:rsidR="001A52EB" w:rsidRPr="00F35CB6" w:rsidRDefault="001A52EB">
      <w:pPr>
        <w:pStyle w:val="FootnoteText"/>
      </w:pPr>
      <w:r w:rsidRPr="00235541">
        <w:rPr>
          <w:rStyle w:val="FootnoteReference"/>
          <w:sz w:val="28"/>
          <w:szCs w:val="28"/>
        </w:rPr>
        <w:footnoteRef/>
      </w:r>
      <w:r w:rsidRPr="00F35CB6">
        <w:t xml:space="preserve"> </w:t>
      </w:r>
      <w:r w:rsidRPr="00F35CB6">
        <w:rPr>
          <w:lang w:val="sv-SE"/>
        </w:rPr>
        <w:t>Nguyễn Viết Minh</w:t>
      </w:r>
      <w:r w:rsidR="00AF49D7">
        <w:rPr>
          <w:lang w:val="sv-SE"/>
        </w:rPr>
        <w:t>,</w:t>
      </w:r>
      <w:r w:rsidRPr="00F35CB6">
        <w:rPr>
          <w:lang w:val="sv-SE"/>
        </w:rPr>
        <w:t xml:space="preserve"> Hồ Đắc Sơ</w:t>
      </w:r>
      <w:r>
        <w:rPr>
          <w:lang w:val="sv-SE"/>
        </w:rPr>
        <w:t>n – Giáo trình bóng chuyền</w:t>
      </w:r>
      <w:r w:rsidR="00B27585">
        <w:rPr>
          <w:lang w:val="sv-SE"/>
        </w:rPr>
        <w:t>,</w:t>
      </w:r>
      <w:r>
        <w:rPr>
          <w:lang w:val="sv-SE"/>
        </w:rPr>
        <w:t xml:space="preserve"> Nhà xuất bản</w:t>
      </w:r>
      <w:r w:rsidRPr="00F35CB6">
        <w:rPr>
          <w:lang w:val="sv-SE"/>
        </w:rPr>
        <w:t xml:space="preserve"> Đại </w:t>
      </w:r>
      <w:r w:rsidR="00AF49D7">
        <w:rPr>
          <w:lang w:val="sv-SE"/>
        </w:rPr>
        <w:t>h</w:t>
      </w:r>
      <w:r w:rsidR="00AF49D7" w:rsidRPr="00F35CB6">
        <w:rPr>
          <w:lang w:val="sv-SE"/>
        </w:rPr>
        <w:t xml:space="preserve">ọc </w:t>
      </w:r>
      <w:r w:rsidRPr="00F35CB6">
        <w:rPr>
          <w:lang w:val="sv-SE"/>
        </w:rPr>
        <w:t xml:space="preserve">Sư </w:t>
      </w:r>
      <w:r w:rsidR="00AF49D7">
        <w:rPr>
          <w:lang w:val="sv-SE"/>
        </w:rPr>
        <w:t>p</w:t>
      </w:r>
      <w:r w:rsidR="00AF49D7" w:rsidRPr="00F35CB6">
        <w:rPr>
          <w:lang w:val="sv-SE"/>
        </w:rPr>
        <w:t>hạm</w:t>
      </w:r>
      <w:r w:rsidR="00AF49D7">
        <w:rPr>
          <w:lang w:val="sv-SE"/>
        </w:rPr>
        <w:t>,</w:t>
      </w:r>
      <w:r w:rsidR="00AF49D7" w:rsidRPr="00F35CB6">
        <w:rPr>
          <w:lang w:val="sv-SE"/>
        </w:rPr>
        <w:t xml:space="preserve"> </w:t>
      </w:r>
      <w:r w:rsidRPr="00F35CB6">
        <w:rPr>
          <w:lang w:val="sv-SE"/>
        </w:rPr>
        <w:t>2010</w:t>
      </w:r>
    </w:p>
  </w:footnote>
  <w:footnote w:id="27">
    <w:p w:rsidR="001A52EB" w:rsidRPr="00F35CB6" w:rsidRDefault="001A52EB">
      <w:pPr>
        <w:pStyle w:val="FootnoteText"/>
      </w:pPr>
      <w:r w:rsidRPr="00F35CB6">
        <w:rPr>
          <w:rStyle w:val="FootnoteReference"/>
        </w:rPr>
        <w:footnoteRef/>
      </w:r>
      <w:r w:rsidRPr="00F35CB6">
        <w:t xml:space="preserve"> </w:t>
      </w:r>
      <w:bookmarkStart w:id="626" w:name="_Hlk11661014"/>
      <w:r w:rsidRPr="00F35CB6">
        <w:rPr>
          <w:lang w:val="fr-FR"/>
        </w:rPr>
        <w:t xml:space="preserve">Nguyễn Ngọc Hải - </w:t>
      </w:r>
      <w:r>
        <w:rPr>
          <w:lang w:val="fr-FR"/>
        </w:rPr>
        <w:t xml:space="preserve">Giáo trình bóng rổ – Trường Đại học Sư </w:t>
      </w:r>
      <w:r w:rsidR="00AF49D7">
        <w:rPr>
          <w:lang w:val="fr-FR"/>
        </w:rPr>
        <w:t xml:space="preserve">phạm </w:t>
      </w:r>
      <w:r>
        <w:rPr>
          <w:lang w:val="fr-FR"/>
        </w:rPr>
        <w:t xml:space="preserve">thể dục thể thao Thành phố Hồ Chí Minh, </w:t>
      </w:r>
      <w:r w:rsidRPr="00F35CB6">
        <w:rPr>
          <w:lang w:val="fr-FR"/>
        </w:rPr>
        <w:t>2014</w:t>
      </w:r>
      <w:bookmarkEnd w:id="626"/>
    </w:p>
  </w:footnote>
  <w:footnote w:id="28">
    <w:p w:rsidR="001A52EB" w:rsidRPr="00676B15" w:rsidRDefault="001A52EB" w:rsidP="00676B15">
      <w:pPr>
        <w:pStyle w:val="FootnoteText"/>
        <w:rPr>
          <w:lang w:val="en-US"/>
        </w:rPr>
      </w:pPr>
      <w:r w:rsidRPr="00235541">
        <w:rPr>
          <w:rStyle w:val="FootnoteReference"/>
          <w:sz w:val="28"/>
          <w:szCs w:val="28"/>
        </w:rPr>
        <w:footnoteRef/>
      </w:r>
      <w:r w:rsidRPr="00F35CB6">
        <w:t xml:space="preserve"> </w:t>
      </w:r>
      <w:r w:rsidRPr="00EA4BDC">
        <w:rPr>
          <w:lang w:val="fr-FR"/>
        </w:rPr>
        <w:t xml:space="preserve">Nguyễn Ngọc Hải - Giáo trình bóng rổ – Trường Đại học Sư </w:t>
      </w:r>
      <w:r w:rsidR="00AF49D7">
        <w:rPr>
          <w:lang w:val="fr-FR"/>
        </w:rPr>
        <w:t>p</w:t>
      </w:r>
      <w:r w:rsidR="00AF49D7" w:rsidRPr="00EA4BDC">
        <w:rPr>
          <w:lang w:val="fr-FR"/>
        </w:rPr>
        <w:t xml:space="preserve">hạm </w:t>
      </w:r>
      <w:r w:rsidRPr="00EA4BDC">
        <w:rPr>
          <w:lang w:val="fr-FR"/>
        </w:rPr>
        <w:t>thể dục thể thao Thành phố Hồ Chí Minh, 2014</w:t>
      </w:r>
    </w:p>
  </w:footnote>
  <w:footnote w:id="29">
    <w:p w:rsidR="001A52EB" w:rsidRDefault="001A52EB">
      <w:pPr>
        <w:pStyle w:val="FootnoteText"/>
      </w:pPr>
    </w:p>
  </w:footnote>
  <w:footnote w:id="30">
    <w:p w:rsidR="001A52EB" w:rsidRPr="00F35CB6" w:rsidRDefault="001A52EB" w:rsidP="00676B15">
      <w:pPr>
        <w:pStyle w:val="FootnoteText"/>
      </w:pPr>
      <w:r w:rsidRPr="00235541">
        <w:rPr>
          <w:rStyle w:val="FootnoteReference"/>
          <w:sz w:val="28"/>
          <w:szCs w:val="28"/>
        </w:rPr>
        <w:footnoteRef/>
      </w:r>
      <w:r w:rsidRPr="00F35CB6">
        <w:t xml:space="preserve"> </w:t>
      </w:r>
      <w:r w:rsidRPr="00EA4BDC">
        <w:rPr>
          <w:lang w:val="fr-FR"/>
        </w:rPr>
        <w:t>Nguyễn Ngọc Hải - Giáo trình bóng rổ</w:t>
      </w:r>
      <w:r w:rsidR="00B27585">
        <w:rPr>
          <w:lang w:val="fr-FR"/>
        </w:rPr>
        <w:t>,</w:t>
      </w:r>
      <w:r w:rsidRPr="00EA4BDC">
        <w:rPr>
          <w:lang w:val="fr-FR"/>
        </w:rPr>
        <w:t xml:space="preserve"> Trường Đại học Sư </w:t>
      </w:r>
      <w:r w:rsidR="00AF49D7">
        <w:rPr>
          <w:lang w:val="fr-FR"/>
        </w:rPr>
        <w:t>p</w:t>
      </w:r>
      <w:r w:rsidR="00AF49D7" w:rsidRPr="00EA4BDC">
        <w:rPr>
          <w:lang w:val="fr-FR"/>
        </w:rPr>
        <w:t xml:space="preserve">hạm </w:t>
      </w:r>
      <w:r w:rsidRPr="00EA4BDC">
        <w:rPr>
          <w:lang w:val="fr-FR"/>
        </w:rPr>
        <w:t>thể dục thể thao Thành phố Hồ Chí Minh, 2014</w:t>
      </w:r>
    </w:p>
    <w:p w:rsidR="001A52EB" w:rsidRPr="00F35CB6" w:rsidRDefault="001A52EB">
      <w:pPr>
        <w:pStyle w:val="FootnoteText"/>
      </w:pPr>
    </w:p>
  </w:footnote>
  <w:footnote w:id="31">
    <w:p w:rsidR="001A52EB" w:rsidRPr="00F35CB6" w:rsidRDefault="001A52EB" w:rsidP="00676B15">
      <w:pPr>
        <w:pStyle w:val="FootnoteText"/>
      </w:pPr>
      <w:r w:rsidRPr="00235541">
        <w:rPr>
          <w:rStyle w:val="FootnoteReference"/>
          <w:sz w:val="28"/>
          <w:szCs w:val="28"/>
        </w:rPr>
        <w:footnoteRef/>
      </w:r>
      <w:r w:rsidRPr="00F35CB6">
        <w:t xml:space="preserve"> </w:t>
      </w:r>
      <w:bookmarkStart w:id="644" w:name="_Hlk11661233"/>
      <w:r w:rsidRPr="007C3491">
        <w:rPr>
          <w:lang w:val="fr-FR"/>
        </w:rPr>
        <w:t>Nguyễn Ngọc Hải - Giáo trình bóng rổ</w:t>
      </w:r>
      <w:r w:rsidR="00B27585">
        <w:rPr>
          <w:lang w:val="fr-FR"/>
        </w:rPr>
        <w:t>,</w:t>
      </w:r>
      <w:r w:rsidRPr="007C3491">
        <w:rPr>
          <w:lang w:val="fr-FR"/>
        </w:rPr>
        <w:t xml:space="preserve"> Trường Đại học Sư </w:t>
      </w:r>
      <w:r w:rsidR="00AF49D7">
        <w:rPr>
          <w:lang w:val="fr-FR"/>
        </w:rPr>
        <w:t>p</w:t>
      </w:r>
      <w:r w:rsidR="00AF49D7" w:rsidRPr="007C3491">
        <w:rPr>
          <w:lang w:val="fr-FR"/>
        </w:rPr>
        <w:t xml:space="preserve">hạm </w:t>
      </w:r>
      <w:r w:rsidRPr="007C3491">
        <w:rPr>
          <w:lang w:val="fr-FR"/>
        </w:rPr>
        <w:t>thể dục thể thao Thành phố Hồ Chí Minh, 2014</w:t>
      </w:r>
    </w:p>
    <w:bookmarkEnd w:id="644"/>
    <w:p w:rsidR="001A52EB" w:rsidRPr="00F35CB6" w:rsidRDefault="001A52EB">
      <w:pPr>
        <w:pStyle w:val="FootnoteText"/>
      </w:pPr>
    </w:p>
  </w:footnote>
  <w:footnote w:id="32">
    <w:p w:rsidR="001A52EB" w:rsidRPr="00F35CB6" w:rsidRDefault="001A52EB" w:rsidP="00676B15">
      <w:pPr>
        <w:pStyle w:val="FootnoteText"/>
      </w:pPr>
      <w:r w:rsidRPr="00235541">
        <w:rPr>
          <w:rStyle w:val="FootnoteReference"/>
          <w:sz w:val="28"/>
          <w:szCs w:val="28"/>
        </w:rPr>
        <w:footnoteRef/>
      </w:r>
      <w:r w:rsidRPr="00F35CB6">
        <w:t xml:space="preserve"> </w:t>
      </w:r>
      <w:r w:rsidRPr="00B72D59">
        <w:rPr>
          <w:lang w:val="fr-FR"/>
        </w:rPr>
        <w:t>Nguyễn Ngọc Hải - Giáo trình bóng rổ</w:t>
      </w:r>
      <w:r w:rsidR="00B27585">
        <w:rPr>
          <w:lang w:val="fr-FR"/>
        </w:rPr>
        <w:t>,</w:t>
      </w:r>
      <w:r w:rsidRPr="00B72D59">
        <w:rPr>
          <w:lang w:val="fr-FR"/>
        </w:rPr>
        <w:t xml:space="preserve"> Trường Đại học Sư </w:t>
      </w:r>
      <w:r w:rsidR="00AF49D7">
        <w:rPr>
          <w:lang w:val="fr-FR"/>
        </w:rPr>
        <w:t>p</w:t>
      </w:r>
      <w:r w:rsidR="00AF49D7" w:rsidRPr="00B72D59">
        <w:rPr>
          <w:lang w:val="fr-FR"/>
        </w:rPr>
        <w:t xml:space="preserve">hạm </w:t>
      </w:r>
      <w:r w:rsidRPr="00B72D59">
        <w:rPr>
          <w:lang w:val="fr-FR"/>
        </w:rPr>
        <w:t>thể dục thể thao Thành phố Hồ Chí Minh, 2014</w:t>
      </w:r>
    </w:p>
    <w:p w:rsidR="001A52EB" w:rsidRPr="00F35CB6" w:rsidRDefault="001A52EB">
      <w:pPr>
        <w:pStyle w:val="FootnoteText"/>
      </w:pPr>
    </w:p>
  </w:footnote>
  <w:footnote w:id="33">
    <w:p w:rsidR="001A52EB" w:rsidRPr="00F35CB6" w:rsidRDefault="001A52EB" w:rsidP="00676B15">
      <w:pPr>
        <w:pStyle w:val="FootnoteText"/>
      </w:pPr>
      <w:r w:rsidRPr="00235541">
        <w:rPr>
          <w:rStyle w:val="FootnoteReference"/>
          <w:sz w:val="28"/>
          <w:szCs w:val="28"/>
        </w:rPr>
        <w:footnoteRef/>
      </w:r>
      <w:r w:rsidRPr="00F35CB6">
        <w:t xml:space="preserve"> </w:t>
      </w:r>
      <w:r w:rsidRPr="00B72D59">
        <w:rPr>
          <w:lang w:val="fr-FR"/>
        </w:rPr>
        <w:t>Nguyễn Ngọc Hải - Giáo trình bóng rổ</w:t>
      </w:r>
      <w:r w:rsidR="00B27585">
        <w:rPr>
          <w:lang w:val="fr-FR"/>
        </w:rPr>
        <w:t>,</w:t>
      </w:r>
      <w:r w:rsidRPr="00B72D59">
        <w:rPr>
          <w:lang w:val="fr-FR"/>
        </w:rPr>
        <w:t xml:space="preserve"> Trường Đại học Sư </w:t>
      </w:r>
      <w:r w:rsidR="00AF49D7">
        <w:rPr>
          <w:lang w:val="fr-FR"/>
        </w:rPr>
        <w:t>p</w:t>
      </w:r>
      <w:r w:rsidRPr="00B72D59">
        <w:rPr>
          <w:lang w:val="fr-FR"/>
        </w:rPr>
        <w:t>hạm thể dục thể thao Thành phố Hồ Chí Minh, 2014</w:t>
      </w:r>
      <w:r>
        <w:rPr>
          <w:lang w:val="fr-FR"/>
        </w:rPr>
        <w:t>.</w:t>
      </w:r>
    </w:p>
    <w:p w:rsidR="001A52EB" w:rsidRPr="00F35CB6" w:rsidRDefault="001A52EB">
      <w:pPr>
        <w:pStyle w:val="FootnoteText"/>
      </w:pPr>
    </w:p>
  </w:footnote>
  <w:footnote w:id="34">
    <w:p w:rsidR="001A52EB" w:rsidRDefault="001A52EB" w:rsidP="00630917">
      <w:pPr>
        <w:pStyle w:val="ListParagraph"/>
        <w:ind w:left="450" w:right="-15" w:firstLine="0"/>
        <w:jc w:val="both"/>
      </w:pPr>
      <w:r w:rsidRPr="00F35CB6">
        <w:rPr>
          <w:rStyle w:val="FootnoteReference"/>
        </w:rPr>
        <w:footnoteRef/>
      </w:r>
      <w:r w:rsidRPr="00F35CB6">
        <w:t xml:space="preserve"> </w:t>
      </w:r>
      <w:bookmarkStart w:id="758" w:name="_Hlk11661812"/>
      <w:r w:rsidRPr="00F35CB6">
        <w:rPr>
          <w:spacing w:val="-2"/>
          <w:sz w:val="20"/>
        </w:rPr>
        <w:t xml:space="preserve">Nguyễn Thiệt Tình – Huấn luyện giảng dạy bóng đá – Nhà xuất bản Thể dục </w:t>
      </w:r>
      <w:r>
        <w:rPr>
          <w:spacing w:val="-2"/>
          <w:sz w:val="20"/>
        </w:rPr>
        <w:t>t</w:t>
      </w:r>
      <w:r w:rsidRPr="00F35CB6">
        <w:rPr>
          <w:spacing w:val="-2"/>
          <w:sz w:val="20"/>
        </w:rPr>
        <w:t>hể thao</w:t>
      </w:r>
      <w:r>
        <w:rPr>
          <w:spacing w:val="-2"/>
          <w:sz w:val="20"/>
        </w:rPr>
        <w:t>,</w:t>
      </w:r>
      <w:r w:rsidRPr="00F35CB6">
        <w:rPr>
          <w:spacing w:val="-2"/>
          <w:sz w:val="20"/>
        </w:rPr>
        <w:t xml:space="preserve"> 1997</w:t>
      </w:r>
      <w:r>
        <w:rPr>
          <w:spacing w:val="-2"/>
          <w:sz w:val="20"/>
        </w:rPr>
        <w:t>.</w:t>
      </w:r>
      <w:bookmarkEnd w:id="758"/>
    </w:p>
  </w:footnote>
  <w:footnote w:id="35">
    <w:p w:rsidR="001A52EB" w:rsidRPr="000C7A0F" w:rsidRDefault="001A52EB" w:rsidP="00D02E67">
      <w:pPr>
        <w:pStyle w:val="ListParagraph"/>
        <w:ind w:left="450" w:right="-15" w:firstLine="0"/>
        <w:jc w:val="both"/>
        <w:rPr>
          <w:vanish/>
          <w:sz w:val="26"/>
          <w:szCs w:val="26"/>
        </w:rPr>
      </w:pPr>
      <w:r w:rsidRPr="00F35CB6">
        <w:rPr>
          <w:rStyle w:val="FootnoteReference"/>
        </w:rPr>
        <w:footnoteRef/>
      </w:r>
      <w:r w:rsidRPr="00F35CB6">
        <w:t xml:space="preserve"> </w:t>
      </w:r>
      <w:r w:rsidRPr="00F35CB6">
        <w:rPr>
          <w:spacing w:val="-2"/>
          <w:sz w:val="20"/>
        </w:rPr>
        <w:t xml:space="preserve">Nguyễn Thiệt Tình – Huấn luyện giảng dạy bóng đá – Nhà xuất bản Thể dục </w:t>
      </w:r>
      <w:r>
        <w:rPr>
          <w:spacing w:val="-2"/>
          <w:sz w:val="20"/>
        </w:rPr>
        <w:t>t</w:t>
      </w:r>
      <w:r w:rsidRPr="00F35CB6">
        <w:rPr>
          <w:spacing w:val="-2"/>
          <w:sz w:val="20"/>
        </w:rPr>
        <w:t>hể thao</w:t>
      </w:r>
      <w:r>
        <w:rPr>
          <w:spacing w:val="-2"/>
          <w:sz w:val="20"/>
        </w:rPr>
        <w:t>,</w:t>
      </w:r>
      <w:r w:rsidRPr="00F35CB6">
        <w:rPr>
          <w:spacing w:val="-2"/>
          <w:sz w:val="20"/>
        </w:rPr>
        <w:t xml:space="preserve"> 1997</w:t>
      </w:r>
      <w:r>
        <w:rPr>
          <w:spacing w:val="-2"/>
          <w:sz w:val="20"/>
        </w:rPr>
        <w:t>.</w:t>
      </w:r>
    </w:p>
    <w:p w:rsidR="001A52EB" w:rsidRDefault="001A52EB">
      <w:pPr>
        <w:pStyle w:val="FootnoteText"/>
      </w:pPr>
    </w:p>
  </w:footnote>
  <w:footnote w:id="36">
    <w:p w:rsidR="001A52EB" w:rsidRPr="00F35CB6" w:rsidRDefault="001A52EB" w:rsidP="001D4795">
      <w:pPr>
        <w:pStyle w:val="ListParagraph"/>
        <w:ind w:left="0" w:right="-15"/>
        <w:jc w:val="both"/>
      </w:pPr>
      <w:r w:rsidRPr="00F35CB6">
        <w:rPr>
          <w:rStyle w:val="FootnoteReference"/>
        </w:rPr>
        <w:footnoteRef/>
      </w:r>
      <w:r w:rsidRPr="00F35CB6">
        <w:t xml:space="preserve"> </w:t>
      </w:r>
    </w:p>
  </w:footnote>
  <w:footnote w:id="37">
    <w:p w:rsidR="001A52EB" w:rsidRDefault="001A52EB" w:rsidP="001D4795">
      <w:pPr>
        <w:pStyle w:val="ListParagraph"/>
        <w:ind w:left="0" w:right="-15"/>
        <w:jc w:val="both"/>
      </w:pPr>
      <w:r w:rsidRPr="00F35CB6">
        <w:rPr>
          <w:rStyle w:val="FootnoteReference"/>
        </w:rPr>
        <w:footnoteRef/>
      </w:r>
      <w:r w:rsidRPr="00F35CB6">
        <w:t xml:space="preserve"> </w:t>
      </w:r>
    </w:p>
  </w:footnote>
  <w:footnote w:id="38">
    <w:p w:rsidR="001A52EB" w:rsidRPr="00F35CB6" w:rsidRDefault="001A52EB" w:rsidP="001D4795">
      <w:pPr>
        <w:pStyle w:val="ListParagraph"/>
        <w:ind w:left="0" w:right="-15"/>
        <w:jc w:val="both"/>
      </w:pPr>
      <w:r w:rsidRPr="00F35CB6">
        <w:rPr>
          <w:rStyle w:val="FootnoteReference"/>
        </w:rPr>
        <w:footnoteRef/>
      </w:r>
      <w:r w:rsidRPr="00F35CB6">
        <w:t xml:space="preserve"> </w:t>
      </w:r>
      <w:bookmarkStart w:id="762" w:name="_Hlk11662021"/>
      <w:r w:rsidRPr="00E53EC5">
        <w:rPr>
          <w:sz w:val="20"/>
        </w:rPr>
        <w:t>Trần Quốc Hùng, Vũ Thị Mỹ Lợi, Phan Bửu Tú – Giáo trình giảng dạy bóng đá</w:t>
      </w:r>
      <w:r w:rsidR="00D02E67">
        <w:rPr>
          <w:sz w:val="20"/>
        </w:rPr>
        <w:t>,</w:t>
      </w:r>
      <w:r w:rsidRPr="00E53EC5">
        <w:rPr>
          <w:sz w:val="20"/>
        </w:rPr>
        <w:t xml:space="preserve"> Trường Đại học Đà Lạt, 2008.</w:t>
      </w:r>
    </w:p>
    <w:bookmarkEnd w:id="762"/>
  </w:footnote>
  <w:footnote w:id="39">
    <w:p w:rsidR="001A52EB" w:rsidRPr="00F35CB6" w:rsidRDefault="001A52EB" w:rsidP="00E53EC5">
      <w:pPr>
        <w:pStyle w:val="ListParagraph"/>
        <w:ind w:left="0" w:right="-15"/>
        <w:jc w:val="both"/>
      </w:pPr>
      <w:r w:rsidRPr="00F35CB6">
        <w:rPr>
          <w:rStyle w:val="FootnoteReference"/>
        </w:rPr>
        <w:footnoteRef/>
      </w:r>
      <w:r w:rsidRPr="00F35CB6">
        <w:t xml:space="preserve"> </w:t>
      </w:r>
      <w:r w:rsidRPr="00E53EC5">
        <w:rPr>
          <w:sz w:val="20"/>
        </w:rPr>
        <w:t>Trần Quốc Hùng, Vũ Thị Mỹ Lợi, Phan Bửu Tú – Giáo trình giảng dạy bóng đá. Trường Đại học Đà Lạt, 2008.</w:t>
      </w:r>
    </w:p>
    <w:p w:rsidR="001A52EB" w:rsidRDefault="001A52EB" w:rsidP="001D4795">
      <w:pPr>
        <w:pStyle w:val="ListParagraph"/>
        <w:ind w:left="0" w:right="-15"/>
        <w:jc w:val="both"/>
      </w:pPr>
    </w:p>
  </w:footnote>
  <w:footnote w:id="40">
    <w:p w:rsidR="001A52EB" w:rsidRPr="00F35CB6" w:rsidRDefault="001A52EB" w:rsidP="001D4795">
      <w:pPr>
        <w:pStyle w:val="ListParagraph"/>
        <w:ind w:left="0" w:right="-15"/>
        <w:jc w:val="both"/>
      </w:pPr>
      <w:r w:rsidRPr="00F35CB6">
        <w:rPr>
          <w:rStyle w:val="FootnoteReference"/>
        </w:rPr>
        <w:footnoteRef/>
      </w:r>
      <w:r w:rsidRPr="00E53EC5">
        <w:rPr>
          <w:sz w:val="20"/>
        </w:rPr>
        <w:t>.</w:t>
      </w:r>
    </w:p>
  </w:footnote>
  <w:footnote w:id="41">
    <w:p w:rsidR="001A52EB" w:rsidRPr="00F35CB6" w:rsidRDefault="001A52EB" w:rsidP="00E53EC5">
      <w:pPr>
        <w:pStyle w:val="ListParagraph"/>
        <w:ind w:left="0" w:right="-15"/>
        <w:jc w:val="both"/>
      </w:pPr>
      <w:r w:rsidRPr="00F35CB6">
        <w:rPr>
          <w:rStyle w:val="FootnoteReference"/>
        </w:rPr>
        <w:footnoteRef/>
      </w:r>
      <w:r w:rsidRPr="00F35CB6">
        <w:t xml:space="preserve"> </w:t>
      </w:r>
      <w:r w:rsidRPr="00E53EC5">
        <w:rPr>
          <w:sz w:val="20"/>
        </w:rPr>
        <w:t>Trần Quốc Hùng, Vũ Thị Mỹ Lợi, Phan Bửu Tú – Giáo trình giảng dạy bóng đá. Trường Đại học Đà Lạt, 2008.</w:t>
      </w:r>
    </w:p>
    <w:p w:rsidR="001A52EB" w:rsidRPr="0054283E" w:rsidRDefault="001A52EB" w:rsidP="0054283E">
      <w:pPr>
        <w:pStyle w:val="ListParagraph"/>
        <w:ind w:left="0" w:right="-15"/>
        <w:jc w:val="both"/>
        <w:rPr>
          <w:color w:val="FF0000"/>
          <w:sz w:val="20"/>
        </w:rPr>
      </w:pPr>
    </w:p>
  </w:footnote>
  <w:footnote w:id="42">
    <w:p w:rsidR="001A52EB" w:rsidRPr="00F35CB6" w:rsidRDefault="001A52EB" w:rsidP="00D02E67">
      <w:pPr>
        <w:pStyle w:val="ListParagraph"/>
        <w:ind w:left="0" w:right="-15" w:firstLine="0"/>
      </w:pPr>
      <w:r w:rsidRPr="00F35CB6">
        <w:rPr>
          <w:rStyle w:val="FootnoteReference"/>
        </w:rPr>
        <w:footnoteRef/>
      </w:r>
      <w:r w:rsidRPr="00F35CB6">
        <w:t xml:space="preserve"> </w:t>
      </w:r>
      <w:r w:rsidRPr="00F35CB6">
        <w:rPr>
          <w:sz w:val="20"/>
        </w:rPr>
        <w:t>Trịnh Hữu Lộc, Ngô Hữu Phúc, Lâm Văn Vũ, Phạm Thái Vinh – Giáo trình bóng đá</w:t>
      </w:r>
      <w:r w:rsidR="00D02E67">
        <w:rPr>
          <w:sz w:val="20"/>
        </w:rPr>
        <w:t xml:space="preserve"> -</w:t>
      </w:r>
      <w:r w:rsidRPr="00F35CB6">
        <w:rPr>
          <w:sz w:val="20"/>
        </w:rPr>
        <w:t xml:space="preserve"> Trường Đại học Sư phạm Thể dục Thể thao Thành phố Hồ Chí Minh – Nhà xuất bản Đại học Quốc gia Thành phố Hồ Chí Minh</w:t>
      </w:r>
      <w:r w:rsidR="00D02E67">
        <w:rPr>
          <w:sz w:val="20"/>
        </w:rPr>
        <w:t>,</w:t>
      </w:r>
      <w:r w:rsidRPr="00F35CB6">
        <w:rPr>
          <w:sz w:val="20"/>
        </w:rPr>
        <w:t xml:space="preserve"> 2016</w:t>
      </w:r>
    </w:p>
  </w:footnote>
  <w:footnote w:id="43">
    <w:p w:rsidR="001A52EB" w:rsidRPr="00F35CB6" w:rsidRDefault="001A52EB" w:rsidP="00235541">
      <w:pPr>
        <w:pStyle w:val="FootnoteText"/>
      </w:pPr>
      <w:r w:rsidRPr="00235541">
        <w:rPr>
          <w:rStyle w:val="FootnoteReference"/>
          <w:sz w:val="28"/>
          <w:szCs w:val="28"/>
        </w:rPr>
        <w:footnoteRef/>
      </w:r>
      <w:r w:rsidRPr="00F35CB6">
        <w:t xml:space="preserve"> Trần Quốc Hùng, Vũ Thị Mỹ Lợi, Phan Bửu Tú – Giáo trình giảng dạy bóng đá</w:t>
      </w:r>
      <w:r>
        <w:rPr>
          <w:lang w:val="en-US"/>
        </w:rPr>
        <w:t>,</w:t>
      </w:r>
      <w:r w:rsidRPr="00F35CB6">
        <w:t xml:space="preserve"> Trường Đại học Đà Lạt</w:t>
      </w:r>
      <w:r>
        <w:rPr>
          <w:lang w:val="en-US"/>
        </w:rPr>
        <w:t xml:space="preserve">, </w:t>
      </w:r>
      <w:r w:rsidRPr="00F35CB6">
        <w:t>2008</w:t>
      </w:r>
    </w:p>
  </w:footnote>
  <w:footnote w:id="44">
    <w:p w:rsidR="001A52EB" w:rsidRPr="00235541" w:rsidRDefault="001A52EB" w:rsidP="00D02E67">
      <w:pPr>
        <w:pStyle w:val="ListParagraph"/>
        <w:ind w:left="0" w:right="-15" w:firstLine="0"/>
      </w:pPr>
      <w:r w:rsidRPr="00235541">
        <w:rPr>
          <w:rStyle w:val="FootnoteReference"/>
          <w:szCs w:val="28"/>
        </w:rPr>
        <w:footnoteRef/>
      </w:r>
      <w:r w:rsidRPr="00235541">
        <w:t xml:space="preserve"> </w:t>
      </w:r>
      <w:r w:rsidR="00D02E67" w:rsidRPr="00F35CB6">
        <w:rPr>
          <w:sz w:val="20"/>
        </w:rPr>
        <w:t>Trịnh Hữu Lộc, Ngô Hữu Phúc, Lâm Văn Vũ, Phạm Thái Vinh – Giáo trình bóng đá</w:t>
      </w:r>
      <w:r w:rsidR="00D02E67">
        <w:rPr>
          <w:sz w:val="20"/>
        </w:rPr>
        <w:t xml:space="preserve"> -</w:t>
      </w:r>
      <w:r w:rsidR="00D02E67" w:rsidRPr="00F35CB6">
        <w:rPr>
          <w:sz w:val="20"/>
        </w:rPr>
        <w:t xml:space="preserve"> Trường Đại học Sư phạm Thể dục Thể thao Thành phố Hồ Chí Minh – Nhà xuất bản Đại học Quốc gia Thành phố Hồ Chí Minh</w:t>
      </w:r>
      <w:r w:rsidR="00D02E67">
        <w:rPr>
          <w:sz w:val="20"/>
        </w:rPr>
        <w:t>,</w:t>
      </w:r>
      <w:r w:rsidR="00D02E67" w:rsidRPr="00F35CB6">
        <w:rPr>
          <w:sz w:val="20"/>
        </w:rPr>
        <w:t xml:space="preserve"> 2016</w:t>
      </w:r>
      <w:r w:rsidR="00D02E67">
        <w:rPr>
          <w:sz w:val="20"/>
        </w:rPr>
        <w:t>.</w:t>
      </w:r>
    </w:p>
  </w:footnote>
  <w:footnote w:id="45">
    <w:p w:rsidR="001A52EB" w:rsidRDefault="001A52EB" w:rsidP="00D02E67">
      <w:pPr>
        <w:pStyle w:val="ListParagraph"/>
        <w:ind w:left="0" w:right="-15" w:firstLine="0"/>
        <w:jc w:val="both"/>
      </w:pPr>
      <w:r w:rsidRPr="00235541">
        <w:rPr>
          <w:rStyle w:val="FootnoteReference"/>
        </w:rPr>
        <w:footnoteRef/>
      </w:r>
      <w:r w:rsidRPr="00235541">
        <w:t xml:space="preserve"> </w:t>
      </w:r>
      <w:r w:rsidRPr="00235541">
        <w:rPr>
          <w:sz w:val="20"/>
        </w:rPr>
        <w:t>Nguyễn Thiệt Tình – Huấn luyện giảng dạy bóng đá</w:t>
      </w:r>
      <w:r w:rsidR="00D02E67">
        <w:rPr>
          <w:sz w:val="20"/>
        </w:rPr>
        <w:t>,</w:t>
      </w:r>
      <w:r w:rsidRPr="00235541">
        <w:rPr>
          <w:sz w:val="20"/>
        </w:rPr>
        <w:t xml:space="preserve"> Nhà xuất bản Thể dục </w:t>
      </w:r>
      <w:r>
        <w:rPr>
          <w:sz w:val="20"/>
        </w:rPr>
        <w:t>t</w:t>
      </w:r>
      <w:r w:rsidRPr="00235541">
        <w:rPr>
          <w:sz w:val="20"/>
        </w:rPr>
        <w:t>hể thao</w:t>
      </w:r>
      <w:r>
        <w:rPr>
          <w:sz w:val="20"/>
        </w:rPr>
        <w:t>,</w:t>
      </w:r>
      <w:r w:rsidRPr="00235541">
        <w:rPr>
          <w:sz w:val="20"/>
        </w:rPr>
        <w:t xml:space="preserve"> 1997</w:t>
      </w:r>
      <w:r w:rsidR="00D02E67">
        <w:rPr>
          <w:sz w:val="20"/>
        </w:rPr>
        <w:t>.</w:t>
      </w:r>
    </w:p>
  </w:footnote>
  <w:footnote w:id="46">
    <w:p w:rsidR="001A52EB" w:rsidRPr="00F35CB6" w:rsidRDefault="001A52EB" w:rsidP="00507936">
      <w:pPr>
        <w:pStyle w:val="FootnoteText"/>
      </w:pPr>
      <w:r w:rsidRPr="00235541">
        <w:rPr>
          <w:rStyle w:val="FootnoteReference"/>
          <w:sz w:val="28"/>
          <w:szCs w:val="28"/>
        </w:rPr>
        <w:footnoteRef/>
      </w:r>
      <w:r w:rsidRPr="00235541">
        <w:t xml:space="preserve"> </w:t>
      </w:r>
      <w:bookmarkStart w:id="817" w:name="_Hlk11670512"/>
      <w:r w:rsidRPr="00235541">
        <w:rPr>
          <w:szCs w:val="28"/>
          <w:lang w:val="en-US"/>
        </w:rPr>
        <w:t>Nguyễn Quang Vinh- Giáo trình bóng bàn –</w:t>
      </w:r>
      <w:r>
        <w:rPr>
          <w:szCs w:val="28"/>
          <w:lang w:val="en-US"/>
        </w:rPr>
        <w:t xml:space="preserve"> </w:t>
      </w:r>
      <w:r w:rsidRPr="00901E29">
        <w:rPr>
          <w:lang w:val="en-US"/>
        </w:rPr>
        <w:t xml:space="preserve">Trường Đại </w:t>
      </w:r>
      <w:r>
        <w:rPr>
          <w:lang w:val="en-US"/>
        </w:rPr>
        <w:t>h</w:t>
      </w:r>
      <w:r w:rsidRPr="00901E29">
        <w:rPr>
          <w:lang w:val="en-US"/>
        </w:rPr>
        <w:t xml:space="preserve">ọc Sư </w:t>
      </w:r>
      <w:r>
        <w:rPr>
          <w:lang w:val="en-US"/>
        </w:rPr>
        <w:t>p</w:t>
      </w:r>
      <w:r w:rsidRPr="00901E29">
        <w:rPr>
          <w:lang w:val="en-US"/>
        </w:rPr>
        <w:t xml:space="preserve">hạm </w:t>
      </w:r>
      <w:r>
        <w:rPr>
          <w:lang w:val="en-US"/>
        </w:rPr>
        <w:t>T</w:t>
      </w:r>
      <w:r w:rsidRPr="00901E29">
        <w:rPr>
          <w:lang w:val="en-US"/>
        </w:rPr>
        <w:t xml:space="preserve">hể dục thể thao </w:t>
      </w:r>
      <w:r>
        <w:rPr>
          <w:lang w:val="en-US"/>
        </w:rPr>
        <w:t>T</w:t>
      </w:r>
      <w:r w:rsidRPr="00901E29">
        <w:rPr>
          <w:lang w:val="en-US"/>
        </w:rPr>
        <w:t>hành phố Hồ Chí Minh</w:t>
      </w:r>
      <w:r>
        <w:rPr>
          <w:lang w:val="en-US"/>
        </w:rPr>
        <w:t xml:space="preserve">, </w:t>
      </w:r>
      <w:r w:rsidRPr="00901E29">
        <w:rPr>
          <w:lang w:val="en-US"/>
        </w:rPr>
        <w:t xml:space="preserve"> 2014</w:t>
      </w:r>
      <w:bookmarkEnd w:id="817"/>
    </w:p>
    <w:p w:rsidR="001A52EB" w:rsidRPr="00235541" w:rsidRDefault="001A52EB">
      <w:pPr>
        <w:pStyle w:val="FootnoteText"/>
      </w:pPr>
    </w:p>
  </w:footnote>
  <w:footnote w:id="47">
    <w:p w:rsidR="001A52EB" w:rsidRPr="00F35CB6" w:rsidRDefault="001A52EB" w:rsidP="00507936">
      <w:pPr>
        <w:pStyle w:val="FootnoteText"/>
      </w:pPr>
      <w:r w:rsidRPr="00235541">
        <w:rPr>
          <w:rStyle w:val="FootnoteReference"/>
          <w:sz w:val="28"/>
          <w:szCs w:val="28"/>
        </w:rPr>
        <w:footnoteRef/>
      </w:r>
      <w:r w:rsidRPr="00235541">
        <w:t xml:space="preserve"> </w:t>
      </w:r>
      <w:r w:rsidRPr="00235541">
        <w:rPr>
          <w:szCs w:val="28"/>
          <w:lang w:val="en-US"/>
        </w:rPr>
        <w:t>Nguyễn Quang Vinh- Giáo trình bóng bàn –</w:t>
      </w:r>
      <w:r>
        <w:rPr>
          <w:szCs w:val="28"/>
          <w:lang w:val="en-US"/>
        </w:rPr>
        <w:t xml:space="preserve"> </w:t>
      </w:r>
      <w:r w:rsidRPr="00901E29">
        <w:rPr>
          <w:lang w:val="en-US"/>
        </w:rPr>
        <w:t xml:space="preserve">Trường Đại </w:t>
      </w:r>
      <w:r>
        <w:rPr>
          <w:lang w:val="en-US"/>
        </w:rPr>
        <w:t>h</w:t>
      </w:r>
      <w:r w:rsidRPr="00901E29">
        <w:rPr>
          <w:lang w:val="en-US"/>
        </w:rPr>
        <w:t xml:space="preserve">ọc Sư </w:t>
      </w:r>
      <w:r>
        <w:rPr>
          <w:lang w:val="en-US"/>
        </w:rPr>
        <w:t>p</w:t>
      </w:r>
      <w:r w:rsidRPr="00901E29">
        <w:rPr>
          <w:lang w:val="en-US"/>
        </w:rPr>
        <w:t xml:space="preserve">hạm </w:t>
      </w:r>
      <w:r>
        <w:rPr>
          <w:lang w:val="en-US"/>
        </w:rPr>
        <w:t>T</w:t>
      </w:r>
      <w:r w:rsidRPr="00901E29">
        <w:rPr>
          <w:lang w:val="en-US"/>
        </w:rPr>
        <w:t xml:space="preserve">hể dục thể thao </w:t>
      </w:r>
      <w:r>
        <w:rPr>
          <w:lang w:val="en-US"/>
        </w:rPr>
        <w:t>T</w:t>
      </w:r>
      <w:r w:rsidRPr="00901E29">
        <w:rPr>
          <w:lang w:val="en-US"/>
        </w:rPr>
        <w:t>hành phố Hồ Chí Minh</w:t>
      </w:r>
      <w:r>
        <w:rPr>
          <w:lang w:val="en-US"/>
        </w:rPr>
        <w:t xml:space="preserve">, </w:t>
      </w:r>
      <w:r w:rsidRPr="00901E29">
        <w:rPr>
          <w:lang w:val="en-US"/>
        </w:rPr>
        <w:t xml:space="preserve"> 2014</w:t>
      </w:r>
      <w:r>
        <w:rPr>
          <w:lang w:val="en-US"/>
        </w:rPr>
        <w:t>.</w:t>
      </w:r>
    </w:p>
    <w:p w:rsidR="001A52EB" w:rsidRPr="00507936" w:rsidRDefault="001A52EB">
      <w:pPr>
        <w:pStyle w:val="FootnoteText"/>
        <w:rPr>
          <w:lang w:val="en-US"/>
        </w:rPr>
      </w:pPr>
    </w:p>
  </w:footnote>
  <w:footnote w:id="48">
    <w:p w:rsidR="001A52EB" w:rsidRPr="00F35CB6" w:rsidRDefault="001A52EB" w:rsidP="00507936">
      <w:pPr>
        <w:pStyle w:val="FootnoteText"/>
      </w:pPr>
      <w:r w:rsidRPr="00235541">
        <w:rPr>
          <w:rStyle w:val="FootnoteReference"/>
          <w:sz w:val="28"/>
          <w:szCs w:val="28"/>
        </w:rPr>
        <w:footnoteRef/>
      </w:r>
      <w:r w:rsidRPr="00235541">
        <w:t xml:space="preserve"> </w:t>
      </w:r>
      <w:r w:rsidRPr="00380307">
        <w:rPr>
          <w:lang w:val="vi-VN"/>
        </w:rPr>
        <w:t>Nguyễn Quang Vinh- Giáo trình bóng bàn – Trường Đại học Sư phạm Thể dục thể thao Thành phố Hồ Chí Minh,  2014</w:t>
      </w:r>
    </w:p>
    <w:p w:rsidR="001A52EB" w:rsidRPr="00507936" w:rsidRDefault="001A52EB">
      <w:pPr>
        <w:pStyle w:val="FootnoteText"/>
        <w:rPr>
          <w:lang w:val="en-US"/>
        </w:rPr>
      </w:pPr>
    </w:p>
  </w:footnote>
  <w:footnote w:id="49">
    <w:p w:rsidR="001A52EB" w:rsidRPr="00F35CB6" w:rsidRDefault="001A52EB" w:rsidP="00507936">
      <w:pPr>
        <w:pStyle w:val="FootnoteText"/>
      </w:pPr>
      <w:r w:rsidRPr="00235541">
        <w:rPr>
          <w:rStyle w:val="FootnoteReference"/>
          <w:sz w:val="28"/>
          <w:szCs w:val="28"/>
        </w:rPr>
        <w:footnoteRef/>
      </w:r>
      <w:r w:rsidRPr="00235541">
        <w:t xml:space="preserve"> </w:t>
      </w:r>
      <w:r w:rsidRPr="00380307">
        <w:rPr>
          <w:lang w:val="vi-VN"/>
        </w:rPr>
        <w:t>Nguyễn Quang Vinh- Giáo trình bóng bàn – Trường Đại học Sư phạm Thể dục thể thao Thành phố Hồ Chí Minh,  2014</w:t>
      </w:r>
    </w:p>
    <w:p w:rsidR="001A52EB" w:rsidRPr="00507936" w:rsidRDefault="001A52EB" w:rsidP="00235541">
      <w:pPr>
        <w:pStyle w:val="FootnoteText"/>
        <w:rPr>
          <w:lang w:val="en-US"/>
        </w:rPr>
      </w:pPr>
    </w:p>
    <w:p w:rsidR="001A52EB" w:rsidRPr="00235541" w:rsidRDefault="001A52EB">
      <w:pPr>
        <w:pStyle w:val="FootnoteText"/>
      </w:pPr>
    </w:p>
  </w:footnote>
  <w:footnote w:id="50">
    <w:p w:rsidR="001A52EB" w:rsidRPr="00F35CB6" w:rsidRDefault="001A52EB" w:rsidP="00507936">
      <w:pPr>
        <w:pStyle w:val="FootnoteText"/>
      </w:pPr>
      <w:r w:rsidRPr="00235541">
        <w:rPr>
          <w:rStyle w:val="FootnoteReference"/>
          <w:sz w:val="28"/>
          <w:szCs w:val="28"/>
        </w:rPr>
        <w:footnoteRef/>
      </w:r>
      <w:r w:rsidRPr="00235541">
        <w:t xml:space="preserve"> </w:t>
      </w:r>
      <w:r w:rsidRPr="00235541">
        <w:rPr>
          <w:lang w:val="vi-VN"/>
        </w:rPr>
        <w:t>Nguyễn Quang Vinh</w:t>
      </w:r>
      <w:r w:rsidR="00D02E67">
        <w:rPr>
          <w:lang w:val="en-US"/>
        </w:rPr>
        <w:t xml:space="preserve"> </w:t>
      </w:r>
      <w:r w:rsidRPr="00235541">
        <w:rPr>
          <w:lang w:val="vi-VN"/>
        </w:rPr>
        <w:t>- Giáo trình bóng bàn</w:t>
      </w:r>
      <w:r w:rsidR="00D02E67">
        <w:rPr>
          <w:lang w:val="en-US"/>
        </w:rPr>
        <w:t>,</w:t>
      </w:r>
      <w:r>
        <w:rPr>
          <w:lang w:val="vi-VN"/>
        </w:rPr>
        <w:t xml:space="preserve"> </w:t>
      </w:r>
      <w:r>
        <w:rPr>
          <w:lang w:val="fr-FR"/>
        </w:rPr>
        <w:t xml:space="preserve">Trường Đại </w:t>
      </w:r>
      <w:r w:rsidR="00D02E67">
        <w:rPr>
          <w:lang w:val="fr-FR"/>
        </w:rPr>
        <w:t>h</w:t>
      </w:r>
      <w:r>
        <w:rPr>
          <w:lang w:val="fr-FR"/>
        </w:rPr>
        <w:t>ọc Sư Phạm thể dục thể thao thành phố Hồ Chí Minh</w:t>
      </w:r>
      <w:r w:rsidR="00D02E67">
        <w:rPr>
          <w:lang w:val="fr-FR"/>
        </w:rPr>
        <w:t>,</w:t>
      </w:r>
      <w:r w:rsidRPr="00F35CB6">
        <w:rPr>
          <w:lang w:val="fr-FR"/>
        </w:rPr>
        <w:t xml:space="preserve"> năm 2014</w:t>
      </w:r>
    </w:p>
    <w:p w:rsidR="001A52EB" w:rsidRPr="00507936" w:rsidRDefault="001A52EB" w:rsidP="00235541">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DB127F8"/>
    <w:lvl w:ilvl="0" w:tplc="FFFFFFFF">
      <w:start w:val="1"/>
      <w:numFmt w:val="bullet"/>
      <w:lvlText w:val="Ở"/>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57306"/>
    <w:multiLevelType w:val="hybridMultilevel"/>
    <w:tmpl w:val="2648E1B2"/>
    <w:lvl w:ilvl="0" w:tplc="BA606E84">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02A81BF6"/>
    <w:multiLevelType w:val="hybridMultilevel"/>
    <w:tmpl w:val="29EE1360"/>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
    <w:nsid w:val="03B15DEF"/>
    <w:multiLevelType w:val="hybridMultilevel"/>
    <w:tmpl w:val="C40235E8"/>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4F025AE"/>
    <w:multiLevelType w:val="hybridMultilevel"/>
    <w:tmpl w:val="92566B8A"/>
    <w:lvl w:ilvl="0" w:tplc="B964CD3E">
      <w:numFmt w:val="bullet"/>
      <w:lvlText w:val="-"/>
      <w:lvlJc w:val="left"/>
      <w:pPr>
        <w:ind w:left="1211"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5011950"/>
    <w:multiLevelType w:val="hybridMultilevel"/>
    <w:tmpl w:val="862240E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7D1FF0"/>
    <w:multiLevelType w:val="hybridMultilevel"/>
    <w:tmpl w:val="842AB9B2"/>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0177095"/>
    <w:multiLevelType w:val="hybridMultilevel"/>
    <w:tmpl w:val="9D84454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02E7034"/>
    <w:multiLevelType w:val="hybridMultilevel"/>
    <w:tmpl w:val="91EC963C"/>
    <w:lvl w:ilvl="0" w:tplc="82A67EA8">
      <w:start w:val="3"/>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nsid w:val="11A40222"/>
    <w:multiLevelType w:val="hybridMultilevel"/>
    <w:tmpl w:val="F6248E4E"/>
    <w:lvl w:ilvl="0" w:tplc="54548E98">
      <w:start w:val="1"/>
      <w:numFmt w:val="decimal"/>
      <w:pStyle w:val="Style1"/>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pStyle w:val="Style1"/>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nsid w:val="121B599F"/>
    <w:multiLevelType w:val="hybridMultilevel"/>
    <w:tmpl w:val="FC9CA71E"/>
    <w:lvl w:ilvl="0" w:tplc="459498C4">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54704A2"/>
    <w:multiLevelType w:val="hybridMultilevel"/>
    <w:tmpl w:val="E7B47650"/>
    <w:lvl w:ilvl="0" w:tplc="96583D44">
      <w:start w:val="3"/>
      <w:numFmt w:val="bullet"/>
      <w:lvlText w:val="-"/>
      <w:lvlJc w:val="left"/>
      <w:pPr>
        <w:ind w:left="1800" w:hanging="360"/>
      </w:pPr>
      <w:rPr>
        <w:rFonts w:ascii="Arial" w:eastAsia="Times New Roman" w:hAnsi="Arial" w:cs="Aria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2">
    <w:nsid w:val="16E3456C"/>
    <w:multiLevelType w:val="hybridMultilevel"/>
    <w:tmpl w:val="97E01618"/>
    <w:lvl w:ilvl="0" w:tplc="83D2765E">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nsid w:val="1AFC76FF"/>
    <w:multiLevelType w:val="hybridMultilevel"/>
    <w:tmpl w:val="EA045E54"/>
    <w:lvl w:ilvl="0" w:tplc="B964CD3E">
      <w:numFmt w:val="bullet"/>
      <w:lvlText w:val="-"/>
      <w:lvlJc w:val="left"/>
      <w:pPr>
        <w:ind w:left="1212"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4">
    <w:nsid w:val="1B611B83"/>
    <w:multiLevelType w:val="hybridMultilevel"/>
    <w:tmpl w:val="6E621B5A"/>
    <w:lvl w:ilvl="0" w:tplc="B964CD3E">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5">
    <w:nsid w:val="1B9F58DF"/>
    <w:multiLevelType w:val="hybridMultilevel"/>
    <w:tmpl w:val="3FDAF3D6"/>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6">
    <w:nsid w:val="1FA700C2"/>
    <w:multiLevelType w:val="multilevel"/>
    <w:tmpl w:val="ACE8EEAE"/>
    <w:lvl w:ilvl="0">
      <w:start w:val="1"/>
      <w:numFmt w:val="decimal"/>
      <w:pStyle w:val="Heading1"/>
      <w:lvlText w:val="%1"/>
      <w:lvlJc w:val="left"/>
      <w:pPr>
        <w:ind w:left="432" w:hanging="432"/>
      </w:pPr>
      <w:rPr>
        <w:rFonts w:hint="default"/>
        <w:color w:val="FFFFFF"/>
      </w:rPr>
    </w:lvl>
    <w:lvl w:ilvl="1">
      <w:start w:val="1"/>
      <w:numFmt w:val="decimal"/>
      <w:pStyle w:val="Heading2"/>
      <w:lvlText w:val="%1.%2"/>
      <w:lvlJc w:val="left"/>
      <w:pPr>
        <w:ind w:left="4688" w:hanging="576"/>
      </w:pPr>
      <w:rPr>
        <w:rFonts w:hint="default"/>
        <w:color w:val="FFFFFF"/>
      </w:rPr>
    </w:lvl>
    <w:lvl w:ilvl="2">
      <w:start w:val="1"/>
      <w:numFmt w:val="decimal"/>
      <w:lvlText w:val="%1.%2.%3"/>
      <w:lvlJc w:val="left"/>
      <w:pPr>
        <w:ind w:left="720" w:hanging="720"/>
      </w:pPr>
      <w:rPr>
        <w:rFonts w:hint="default"/>
        <w:color w:val="FFFFFF"/>
      </w:rPr>
    </w:lvl>
    <w:lvl w:ilvl="3">
      <w:start w:val="1"/>
      <w:numFmt w:val="decimal"/>
      <w:lvlText w:val="%1.%2.%3.%4"/>
      <w:lvlJc w:val="left"/>
      <w:pPr>
        <w:ind w:left="864" w:hanging="864"/>
      </w:pPr>
      <w:rPr>
        <w:rFonts w:hint="default"/>
        <w:color w:val="FFFFFF"/>
        <w:sz w:val="28"/>
      </w:rPr>
    </w:lvl>
    <w:lvl w:ilvl="4">
      <w:start w:val="1"/>
      <w:numFmt w:val="decima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7">
    <w:nsid w:val="239A7B41"/>
    <w:multiLevelType w:val="multilevel"/>
    <w:tmpl w:val="72CC6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8AB69A9"/>
    <w:multiLevelType w:val="multilevel"/>
    <w:tmpl w:val="AD6A2CF0"/>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2D363F1F"/>
    <w:multiLevelType w:val="hybridMultilevel"/>
    <w:tmpl w:val="A1A24712"/>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B964CD3E">
      <w:numFmt w:val="bullet"/>
      <w:lvlText w:val="-"/>
      <w:lvlJc w:val="left"/>
      <w:pPr>
        <w:ind w:left="3600" w:hanging="360"/>
      </w:pPr>
      <w:rPr>
        <w:rFonts w:ascii="Times New Roman" w:eastAsia="Times New Roman" w:hAnsi="Times New Roman" w:cs="Times New Roman"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38E1DFA"/>
    <w:multiLevelType w:val="multilevel"/>
    <w:tmpl w:val="4E90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39C294E"/>
    <w:multiLevelType w:val="multilevel"/>
    <w:tmpl w:val="0284EE74"/>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4"/>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3"/>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nsid w:val="345147E2"/>
    <w:multiLevelType w:val="hybridMultilevel"/>
    <w:tmpl w:val="81480E60"/>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3">
    <w:nsid w:val="3540253C"/>
    <w:multiLevelType w:val="multilevel"/>
    <w:tmpl w:val="A2E80B8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2"/>
      <w:numFmt w:val="decimal"/>
      <w:lvlText w:val="%1.%2.%3"/>
      <w:lvlJc w:val="left"/>
      <w:pPr>
        <w:ind w:left="2160" w:hanging="720"/>
      </w:pPr>
      <w:rPr>
        <w:rFonts w:hint="default"/>
      </w:rPr>
    </w:lvl>
    <w:lvl w:ilvl="3">
      <w:start w:val="6"/>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nsid w:val="395D7278"/>
    <w:multiLevelType w:val="multilevel"/>
    <w:tmpl w:val="68B2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ABA32AC"/>
    <w:multiLevelType w:val="hybridMultilevel"/>
    <w:tmpl w:val="5A9C72D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6">
    <w:nsid w:val="3E1038C5"/>
    <w:multiLevelType w:val="multilevel"/>
    <w:tmpl w:val="FBC2D436"/>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bdr w:val="none" w:sz="0" w:space="0" w:color="auto"/>
        <w:shd w:val="clear" w:color="auto" w:fill="auto"/>
        <w:vertAlign w:val="baseline"/>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nsid w:val="42AE4F64"/>
    <w:multiLevelType w:val="hybridMultilevel"/>
    <w:tmpl w:val="356014D0"/>
    <w:lvl w:ilvl="0" w:tplc="3A681C40">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28">
    <w:nsid w:val="44801FAF"/>
    <w:multiLevelType w:val="hybridMultilevel"/>
    <w:tmpl w:val="86CCD194"/>
    <w:lvl w:ilvl="0" w:tplc="B964CD3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9">
    <w:nsid w:val="49396677"/>
    <w:multiLevelType w:val="multilevel"/>
    <w:tmpl w:val="602E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97E31DF"/>
    <w:multiLevelType w:val="hybridMultilevel"/>
    <w:tmpl w:val="94FE4B96"/>
    <w:lvl w:ilvl="0" w:tplc="9F5C37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B857132"/>
    <w:multiLevelType w:val="multilevel"/>
    <w:tmpl w:val="DC2A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0D4241A"/>
    <w:multiLevelType w:val="multilevel"/>
    <w:tmpl w:val="65F83B90"/>
    <w:lvl w:ilvl="0">
      <w:start w:val="2"/>
      <w:numFmt w:val="decimal"/>
      <w:lvlText w:val="%1."/>
      <w:lvlJc w:val="left"/>
      <w:pPr>
        <w:ind w:left="900" w:hanging="900"/>
      </w:pPr>
      <w:rPr>
        <w:rFonts w:hint="default"/>
      </w:rPr>
    </w:lvl>
    <w:lvl w:ilvl="1">
      <w:start w:val="2"/>
      <w:numFmt w:val="decimal"/>
      <w:lvlText w:val="%1.%2."/>
      <w:lvlJc w:val="left"/>
      <w:pPr>
        <w:ind w:left="1860" w:hanging="900"/>
      </w:pPr>
      <w:rPr>
        <w:rFonts w:hint="default"/>
      </w:rPr>
    </w:lvl>
    <w:lvl w:ilvl="2">
      <w:start w:val="3"/>
      <w:numFmt w:val="decimal"/>
      <w:lvlText w:val="%1.%2.%3."/>
      <w:lvlJc w:val="left"/>
      <w:pPr>
        <w:ind w:left="2820" w:hanging="900"/>
      </w:pPr>
      <w:rPr>
        <w:rFonts w:hint="default"/>
      </w:rPr>
    </w:lvl>
    <w:lvl w:ilvl="3">
      <w:start w:val="2"/>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33">
    <w:nsid w:val="518E69B4"/>
    <w:multiLevelType w:val="hybridMultilevel"/>
    <w:tmpl w:val="C928C06A"/>
    <w:lvl w:ilvl="0" w:tplc="1AA69F4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4">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55881121"/>
    <w:multiLevelType w:val="multilevel"/>
    <w:tmpl w:val="919C7B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5A86809"/>
    <w:multiLevelType w:val="hybridMultilevel"/>
    <w:tmpl w:val="C1846E22"/>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7">
    <w:nsid w:val="570937EC"/>
    <w:multiLevelType w:val="multilevel"/>
    <w:tmpl w:val="1DFA5C76"/>
    <w:lvl w:ilvl="0">
      <w:start w:val="1"/>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2"/>
      <w:numFmt w:val="bullet"/>
      <w:lvlText w:val="-"/>
      <w:lvlJc w:val="left"/>
      <w:pPr>
        <w:ind w:left="3240" w:hanging="1080"/>
      </w:pPr>
      <w:rPr>
        <w:rFonts w:ascii="Times New Roman" w:eastAsia="Times New Roman" w:hAnsi="Times New Roman" w:cs="Times New Roman" w:hint="default"/>
        <w:b/>
        <w:bCs/>
        <w:i w:val="0"/>
        <w:strike w:val="0"/>
        <w:dstrike w:val="0"/>
        <w:color w:val="000000"/>
        <w:sz w:val="28"/>
        <w:szCs w:val="28"/>
        <w:u w:val="none" w:color="000000"/>
        <w:vertAlign w:val="baseline"/>
      </w:rPr>
    </w:lvl>
    <w:lvl w:ilvl="4">
      <w:start w:val="2"/>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8">
    <w:nsid w:val="5BA47256"/>
    <w:multiLevelType w:val="hybridMultilevel"/>
    <w:tmpl w:val="5868E69A"/>
    <w:lvl w:ilvl="0" w:tplc="B964CD3E">
      <w:numFmt w:val="bullet"/>
      <w:lvlText w:val="-"/>
      <w:lvlJc w:val="left"/>
      <w:pPr>
        <w:ind w:left="1500" w:hanging="360"/>
      </w:pPr>
      <w:rPr>
        <w:rFonts w:ascii="Times New Roman" w:eastAsia="Times New Roman"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39">
    <w:nsid w:val="5EAD5120"/>
    <w:multiLevelType w:val="hybridMultilevel"/>
    <w:tmpl w:val="1DA4A350"/>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03A497C"/>
    <w:multiLevelType w:val="hybridMultilevel"/>
    <w:tmpl w:val="2AEE4D90"/>
    <w:lvl w:ilvl="0" w:tplc="778A6626">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624F3B72"/>
    <w:multiLevelType w:val="multilevel"/>
    <w:tmpl w:val="8D14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3D000BC"/>
    <w:multiLevelType w:val="multilevel"/>
    <w:tmpl w:val="DA2E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54A0854"/>
    <w:multiLevelType w:val="multilevel"/>
    <w:tmpl w:val="59EC2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8112E66"/>
    <w:multiLevelType w:val="hybridMultilevel"/>
    <w:tmpl w:val="58E0EECA"/>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5">
    <w:nsid w:val="68A719B1"/>
    <w:multiLevelType w:val="hybridMultilevel"/>
    <w:tmpl w:val="0E1C886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6FA15616"/>
    <w:multiLevelType w:val="hybridMultilevel"/>
    <w:tmpl w:val="96BE6194"/>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7">
    <w:nsid w:val="77E602EA"/>
    <w:multiLevelType w:val="multilevel"/>
    <w:tmpl w:val="15E6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A24152D"/>
    <w:multiLevelType w:val="multilevel"/>
    <w:tmpl w:val="0194E4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B4E33D4"/>
    <w:multiLevelType w:val="multilevel"/>
    <w:tmpl w:val="253A9CA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DF57549"/>
    <w:multiLevelType w:val="hybridMultilevel"/>
    <w:tmpl w:val="1160CE3C"/>
    <w:lvl w:ilvl="0" w:tplc="5BEE36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6"/>
  </w:num>
  <w:num w:numId="3">
    <w:abstractNumId w:val="37"/>
  </w:num>
  <w:num w:numId="4">
    <w:abstractNumId w:val="21"/>
  </w:num>
  <w:num w:numId="5">
    <w:abstractNumId w:val="18"/>
  </w:num>
  <w:num w:numId="6">
    <w:abstractNumId w:val="23"/>
  </w:num>
  <w:num w:numId="7">
    <w:abstractNumId w:val="26"/>
  </w:num>
  <w:num w:numId="8">
    <w:abstractNumId w:val="32"/>
  </w:num>
  <w:num w:numId="9">
    <w:abstractNumId w:val="22"/>
  </w:num>
  <w:num w:numId="10">
    <w:abstractNumId w:val="31"/>
  </w:num>
  <w:num w:numId="11">
    <w:abstractNumId w:val="20"/>
  </w:num>
  <w:num w:numId="12">
    <w:abstractNumId w:val="42"/>
  </w:num>
  <w:num w:numId="13">
    <w:abstractNumId w:val="47"/>
  </w:num>
  <w:num w:numId="14">
    <w:abstractNumId w:val="43"/>
  </w:num>
  <w:num w:numId="15">
    <w:abstractNumId w:val="11"/>
  </w:num>
  <w:num w:numId="16">
    <w:abstractNumId w:val="17"/>
  </w:num>
  <w:num w:numId="17">
    <w:abstractNumId w:val="29"/>
  </w:num>
  <w:num w:numId="18">
    <w:abstractNumId w:val="35"/>
  </w:num>
  <w:num w:numId="19">
    <w:abstractNumId w:val="48"/>
  </w:num>
  <w:num w:numId="20">
    <w:abstractNumId w:val="8"/>
  </w:num>
  <w:num w:numId="21">
    <w:abstractNumId w:val="6"/>
  </w:num>
  <w:num w:numId="22">
    <w:abstractNumId w:val="4"/>
  </w:num>
  <w:num w:numId="23">
    <w:abstractNumId w:val="13"/>
  </w:num>
  <w:num w:numId="24">
    <w:abstractNumId w:val="38"/>
  </w:num>
  <w:num w:numId="25">
    <w:abstractNumId w:val="28"/>
  </w:num>
  <w:num w:numId="26">
    <w:abstractNumId w:val="44"/>
  </w:num>
  <w:num w:numId="27">
    <w:abstractNumId w:val="49"/>
  </w:num>
  <w:num w:numId="28">
    <w:abstractNumId w:val="2"/>
  </w:num>
  <w:num w:numId="29">
    <w:abstractNumId w:val="12"/>
  </w:num>
  <w:num w:numId="30">
    <w:abstractNumId w:val="3"/>
  </w:num>
  <w:num w:numId="31">
    <w:abstractNumId w:val="34"/>
  </w:num>
  <w:num w:numId="32">
    <w:abstractNumId w:val="46"/>
  </w:num>
  <w:num w:numId="33">
    <w:abstractNumId w:val="14"/>
  </w:num>
  <w:num w:numId="34">
    <w:abstractNumId w:val="33"/>
  </w:num>
  <w:num w:numId="35">
    <w:abstractNumId w:val="25"/>
  </w:num>
  <w:num w:numId="36">
    <w:abstractNumId w:val="36"/>
  </w:num>
  <w:num w:numId="37">
    <w:abstractNumId w:val="15"/>
  </w:num>
  <w:num w:numId="38">
    <w:abstractNumId w:val="24"/>
  </w:num>
  <w:num w:numId="39">
    <w:abstractNumId w:val="41"/>
  </w:num>
  <w:num w:numId="40">
    <w:abstractNumId w:val="0"/>
  </w:num>
  <w:num w:numId="41">
    <w:abstractNumId w:val="30"/>
  </w:num>
  <w:num w:numId="42">
    <w:abstractNumId w:val="16"/>
  </w:num>
  <w:num w:numId="43">
    <w:abstractNumId w:val="16"/>
  </w:num>
  <w:num w:numId="44">
    <w:abstractNumId w:val="7"/>
  </w:num>
  <w:num w:numId="45">
    <w:abstractNumId w:val="5"/>
  </w:num>
  <w:num w:numId="46">
    <w:abstractNumId w:val="19"/>
  </w:num>
  <w:num w:numId="47">
    <w:abstractNumId w:val="16"/>
  </w:num>
  <w:num w:numId="48">
    <w:abstractNumId w:val="16"/>
  </w:num>
  <w:num w:numId="49">
    <w:abstractNumId w:val="16"/>
  </w:num>
  <w:num w:numId="50">
    <w:abstractNumId w:val="16"/>
  </w:num>
  <w:num w:numId="51">
    <w:abstractNumId w:val="16"/>
  </w:num>
  <w:num w:numId="52">
    <w:abstractNumId w:val="16"/>
  </w:num>
  <w:num w:numId="53">
    <w:abstractNumId w:val="1"/>
  </w:num>
  <w:num w:numId="54">
    <w:abstractNumId w:val="45"/>
  </w:num>
  <w:num w:numId="55">
    <w:abstractNumId w:val="27"/>
  </w:num>
  <w:num w:numId="56">
    <w:abstractNumId w:val="39"/>
  </w:num>
  <w:num w:numId="57">
    <w:abstractNumId w:val="50"/>
  </w:num>
  <w:num w:numId="58">
    <w:abstractNumId w:val="10"/>
  </w:num>
  <w:num w:numId="59">
    <w:abstractNumId w:val="4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C9E"/>
    <w:rsid w:val="00011FEE"/>
    <w:rsid w:val="00013E8B"/>
    <w:rsid w:val="0001483B"/>
    <w:rsid w:val="00016595"/>
    <w:rsid w:val="0001776F"/>
    <w:rsid w:val="00022B69"/>
    <w:rsid w:val="000266EB"/>
    <w:rsid w:val="00026A7D"/>
    <w:rsid w:val="00033AF8"/>
    <w:rsid w:val="00046E42"/>
    <w:rsid w:val="000478F2"/>
    <w:rsid w:val="00052BA2"/>
    <w:rsid w:val="0005559B"/>
    <w:rsid w:val="000666ED"/>
    <w:rsid w:val="00071A64"/>
    <w:rsid w:val="000840C8"/>
    <w:rsid w:val="000853CB"/>
    <w:rsid w:val="0008659E"/>
    <w:rsid w:val="00091A1C"/>
    <w:rsid w:val="000971C2"/>
    <w:rsid w:val="000A59F8"/>
    <w:rsid w:val="000B0BC5"/>
    <w:rsid w:val="000C7A0F"/>
    <w:rsid w:val="000D4A06"/>
    <w:rsid w:val="000E41B2"/>
    <w:rsid w:val="000E4BFE"/>
    <w:rsid w:val="000F19EA"/>
    <w:rsid w:val="000F1AB0"/>
    <w:rsid w:val="000F33F6"/>
    <w:rsid w:val="00101629"/>
    <w:rsid w:val="001105E4"/>
    <w:rsid w:val="00112C31"/>
    <w:rsid w:val="001252CD"/>
    <w:rsid w:val="0013047D"/>
    <w:rsid w:val="00130FE7"/>
    <w:rsid w:val="001326A7"/>
    <w:rsid w:val="00144DA0"/>
    <w:rsid w:val="0015104A"/>
    <w:rsid w:val="00154F7D"/>
    <w:rsid w:val="00160347"/>
    <w:rsid w:val="001715E4"/>
    <w:rsid w:val="0018211E"/>
    <w:rsid w:val="0018268A"/>
    <w:rsid w:val="00187BFB"/>
    <w:rsid w:val="001A10C6"/>
    <w:rsid w:val="001A52EB"/>
    <w:rsid w:val="001B5C50"/>
    <w:rsid w:val="001C32E5"/>
    <w:rsid w:val="001C5E4B"/>
    <w:rsid w:val="001C672B"/>
    <w:rsid w:val="001D4795"/>
    <w:rsid w:val="001E1848"/>
    <w:rsid w:val="001E5840"/>
    <w:rsid w:val="001F79F9"/>
    <w:rsid w:val="001F7D04"/>
    <w:rsid w:val="002100AC"/>
    <w:rsid w:val="00211823"/>
    <w:rsid w:val="002119B9"/>
    <w:rsid w:val="00216C14"/>
    <w:rsid w:val="00217A5F"/>
    <w:rsid w:val="00222BFC"/>
    <w:rsid w:val="002245A0"/>
    <w:rsid w:val="00231C1D"/>
    <w:rsid w:val="002330E7"/>
    <w:rsid w:val="00233272"/>
    <w:rsid w:val="0023526E"/>
    <w:rsid w:val="00235541"/>
    <w:rsid w:val="00243FF4"/>
    <w:rsid w:val="002455E3"/>
    <w:rsid w:val="00251D14"/>
    <w:rsid w:val="00251FE7"/>
    <w:rsid w:val="00255402"/>
    <w:rsid w:val="0026782F"/>
    <w:rsid w:val="00271E59"/>
    <w:rsid w:val="002738F4"/>
    <w:rsid w:val="002749ED"/>
    <w:rsid w:val="00281797"/>
    <w:rsid w:val="00290367"/>
    <w:rsid w:val="002917D8"/>
    <w:rsid w:val="0029546D"/>
    <w:rsid w:val="00296A41"/>
    <w:rsid w:val="002A295E"/>
    <w:rsid w:val="002C002C"/>
    <w:rsid w:val="002C53CF"/>
    <w:rsid w:val="002D00B5"/>
    <w:rsid w:val="002D5526"/>
    <w:rsid w:val="002D5CB4"/>
    <w:rsid w:val="002D6E55"/>
    <w:rsid w:val="002E0B11"/>
    <w:rsid w:val="002E1E55"/>
    <w:rsid w:val="002E6ABC"/>
    <w:rsid w:val="002F17BE"/>
    <w:rsid w:val="002F76CD"/>
    <w:rsid w:val="00310145"/>
    <w:rsid w:val="00312A87"/>
    <w:rsid w:val="00313D50"/>
    <w:rsid w:val="0031504B"/>
    <w:rsid w:val="0031782E"/>
    <w:rsid w:val="0032146F"/>
    <w:rsid w:val="0032336D"/>
    <w:rsid w:val="003256E7"/>
    <w:rsid w:val="003302CD"/>
    <w:rsid w:val="00331CB2"/>
    <w:rsid w:val="003368B1"/>
    <w:rsid w:val="003407A1"/>
    <w:rsid w:val="00342F59"/>
    <w:rsid w:val="00346656"/>
    <w:rsid w:val="003472B7"/>
    <w:rsid w:val="003570F8"/>
    <w:rsid w:val="0037328F"/>
    <w:rsid w:val="003738AC"/>
    <w:rsid w:val="00380307"/>
    <w:rsid w:val="00393C79"/>
    <w:rsid w:val="00396C6D"/>
    <w:rsid w:val="003A2E4A"/>
    <w:rsid w:val="003B330B"/>
    <w:rsid w:val="003C29BC"/>
    <w:rsid w:val="003C2D76"/>
    <w:rsid w:val="003D34C6"/>
    <w:rsid w:val="003D4AEA"/>
    <w:rsid w:val="003D588A"/>
    <w:rsid w:val="003D798A"/>
    <w:rsid w:val="003E0FDA"/>
    <w:rsid w:val="003E612D"/>
    <w:rsid w:val="003F5239"/>
    <w:rsid w:val="0040104D"/>
    <w:rsid w:val="004013A0"/>
    <w:rsid w:val="004168D4"/>
    <w:rsid w:val="00424082"/>
    <w:rsid w:val="00442BCF"/>
    <w:rsid w:val="00443B39"/>
    <w:rsid w:val="00444348"/>
    <w:rsid w:val="00444CDA"/>
    <w:rsid w:val="00445DBE"/>
    <w:rsid w:val="004508C6"/>
    <w:rsid w:val="00450E5F"/>
    <w:rsid w:val="0045215B"/>
    <w:rsid w:val="00455B3B"/>
    <w:rsid w:val="0046039F"/>
    <w:rsid w:val="004669AD"/>
    <w:rsid w:val="00480450"/>
    <w:rsid w:val="00484F35"/>
    <w:rsid w:val="00485855"/>
    <w:rsid w:val="004925EE"/>
    <w:rsid w:val="004A095C"/>
    <w:rsid w:val="004A12EC"/>
    <w:rsid w:val="004A1D72"/>
    <w:rsid w:val="004B0A6C"/>
    <w:rsid w:val="004B7BA5"/>
    <w:rsid w:val="004C09EF"/>
    <w:rsid w:val="004D0B57"/>
    <w:rsid w:val="004D2070"/>
    <w:rsid w:val="004D20DD"/>
    <w:rsid w:val="004D354F"/>
    <w:rsid w:val="004D5782"/>
    <w:rsid w:val="004D7505"/>
    <w:rsid w:val="004E0BDD"/>
    <w:rsid w:val="004E1F92"/>
    <w:rsid w:val="004E3821"/>
    <w:rsid w:val="004E6BFF"/>
    <w:rsid w:val="004F63BF"/>
    <w:rsid w:val="005047AD"/>
    <w:rsid w:val="00507936"/>
    <w:rsid w:val="005109E1"/>
    <w:rsid w:val="005160A9"/>
    <w:rsid w:val="00517DC8"/>
    <w:rsid w:val="0052435D"/>
    <w:rsid w:val="005274A7"/>
    <w:rsid w:val="00541FBA"/>
    <w:rsid w:val="0054283E"/>
    <w:rsid w:val="00543E33"/>
    <w:rsid w:val="0054640C"/>
    <w:rsid w:val="00550454"/>
    <w:rsid w:val="0055197E"/>
    <w:rsid w:val="00556E85"/>
    <w:rsid w:val="00561825"/>
    <w:rsid w:val="00567D5D"/>
    <w:rsid w:val="00575089"/>
    <w:rsid w:val="00592D7C"/>
    <w:rsid w:val="00593A0D"/>
    <w:rsid w:val="005A1EAD"/>
    <w:rsid w:val="005A36CD"/>
    <w:rsid w:val="005A3C47"/>
    <w:rsid w:val="005B0D45"/>
    <w:rsid w:val="005B1CDE"/>
    <w:rsid w:val="005C375B"/>
    <w:rsid w:val="005D190D"/>
    <w:rsid w:val="005D4A5B"/>
    <w:rsid w:val="005D6055"/>
    <w:rsid w:val="005D6322"/>
    <w:rsid w:val="005E374F"/>
    <w:rsid w:val="005E6924"/>
    <w:rsid w:val="005E6FD7"/>
    <w:rsid w:val="005E7D30"/>
    <w:rsid w:val="005F1D91"/>
    <w:rsid w:val="005F1E99"/>
    <w:rsid w:val="005F276B"/>
    <w:rsid w:val="00600D52"/>
    <w:rsid w:val="00603DA5"/>
    <w:rsid w:val="00606B96"/>
    <w:rsid w:val="00607430"/>
    <w:rsid w:val="0061746C"/>
    <w:rsid w:val="00620C60"/>
    <w:rsid w:val="0062262E"/>
    <w:rsid w:val="00622DD9"/>
    <w:rsid w:val="006254D1"/>
    <w:rsid w:val="0062570C"/>
    <w:rsid w:val="00630917"/>
    <w:rsid w:val="00643F38"/>
    <w:rsid w:val="006554F7"/>
    <w:rsid w:val="0065791B"/>
    <w:rsid w:val="0066327D"/>
    <w:rsid w:val="0066430C"/>
    <w:rsid w:val="006644C7"/>
    <w:rsid w:val="00674C62"/>
    <w:rsid w:val="006754B7"/>
    <w:rsid w:val="00676B15"/>
    <w:rsid w:val="0068035F"/>
    <w:rsid w:val="00682E10"/>
    <w:rsid w:val="00694614"/>
    <w:rsid w:val="00694B4D"/>
    <w:rsid w:val="00694B64"/>
    <w:rsid w:val="006960C9"/>
    <w:rsid w:val="00697720"/>
    <w:rsid w:val="006A17AD"/>
    <w:rsid w:val="006A2491"/>
    <w:rsid w:val="006A2578"/>
    <w:rsid w:val="006B094F"/>
    <w:rsid w:val="006B70A9"/>
    <w:rsid w:val="006B74D6"/>
    <w:rsid w:val="006B7E5D"/>
    <w:rsid w:val="006C79B1"/>
    <w:rsid w:val="006D0C27"/>
    <w:rsid w:val="006D716F"/>
    <w:rsid w:val="006E0E5B"/>
    <w:rsid w:val="006E1CD5"/>
    <w:rsid w:val="006E26C7"/>
    <w:rsid w:val="006E630D"/>
    <w:rsid w:val="006F2A19"/>
    <w:rsid w:val="006F33F9"/>
    <w:rsid w:val="006F3F01"/>
    <w:rsid w:val="006F69D8"/>
    <w:rsid w:val="006F762C"/>
    <w:rsid w:val="00700A32"/>
    <w:rsid w:val="00702B88"/>
    <w:rsid w:val="00702DA8"/>
    <w:rsid w:val="0070370A"/>
    <w:rsid w:val="007040D6"/>
    <w:rsid w:val="0071586E"/>
    <w:rsid w:val="007210C9"/>
    <w:rsid w:val="00730148"/>
    <w:rsid w:val="00744E6B"/>
    <w:rsid w:val="00746D81"/>
    <w:rsid w:val="00751059"/>
    <w:rsid w:val="00753AFD"/>
    <w:rsid w:val="007546F3"/>
    <w:rsid w:val="0076383B"/>
    <w:rsid w:val="00766280"/>
    <w:rsid w:val="00767FB3"/>
    <w:rsid w:val="00776C9C"/>
    <w:rsid w:val="00782B8E"/>
    <w:rsid w:val="00783953"/>
    <w:rsid w:val="00796E17"/>
    <w:rsid w:val="007A2DDC"/>
    <w:rsid w:val="007C3491"/>
    <w:rsid w:val="007C3B9D"/>
    <w:rsid w:val="007C5732"/>
    <w:rsid w:val="007D18F8"/>
    <w:rsid w:val="007D69C6"/>
    <w:rsid w:val="007E3B05"/>
    <w:rsid w:val="007E3C13"/>
    <w:rsid w:val="007E48D4"/>
    <w:rsid w:val="007E7A53"/>
    <w:rsid w:val="007F25BE"/>
    <w:rsid w:val="00807F17"/>
    <w:rsid w:val="00812B88"/>
    <w:rsid w:val="00816A94"/>
    <w:rsid w:val="00826940"/>
    <w:rsid w:val="008272A2"/>
    <w:rsid w:val="0082741F"/>
    <w:rsid w:val="00827C99"/>
    <w:rsid w:val="00835130"/>
    <w:rsid w:val="00841995"/>
    <w:rsid w:val="008419D9"/>
    <w:rsid w:val="00843FD2"/>
    <w:rsid w:val="00847FBA"/>
    <w:rsid w:val="00853CC6"/>
    <w:rsid w:val="00862DAE"/>
    <w:rsid w:val="008636B9"/>
    <w:rsid w:val="00866C47"/>
    <w:rsid w:val="00876DDB"/>
    <w:rsid w:val="008849E1"/>
    <w:rsid w:val="0089199B"/>
    <w:rsid w:val="00892874"/>
    <w:rsid w:val="008946DE"/>
    <w:rsid w:val="00896C83"/>
    <w:rsid w:val="008A1434"/>
    <w:rsid w:val="008A2BDD"/>
    <w:rsid w:val="008B25FC"/>
    <w:rsid w:val="008B3F31"/>
    <w:rsid w:val="008B6634"/>
    <w:rsid w:val="008C4865"/>
    <w:rsid w:val="008C7F7A"/>
    <w:rsid w:val="008D015E"/>
    <w:rsid w:val="008D77A2"/>
    <w:rsid w:val="008E26BE"/>
    <w:rsid w:val="008F21B5"/>
    <w:rsid w:val="008F39FE"/>
    <w:rsid w:val="00901D21"/>
    <w:rsid w:val="00901E29"/>
    <w:rsid w:val="00902711"/>
    <w:rsid w:val="009049EE"/>
    <w:rsid w:val="0091706B"/>
    <w:rsid w:val="009215D0"/>
    <w:rsid w:val="009237EC"/>
    <w:rsid w:val="009353E6"/>
    <w:rsid w:val="00937B0E"/>
    <w:rsid w:val="00941B79"/>
    <w:rsid w:val="00945103"/>
    <w:rsid w:val="009509E8"/>
    <w:rsid w:val="00960E14"/>
    <w:rsid w:val="00970493"/>
    <w:rsid w:val="0097281F"/>
    <w:rsid w:val="00972A83"/>
    <w:rsid w:val="00974A9E"/>
    <w:rsid w:val="00985958"/>
    <w:rsid w:val="00991251"/>
    <w:rsid w:val="00992283"/>
    <w:rsid w:val="00994B1F"/>
    <w:rsid w:val="00996891"/>
    <w:rsid w:val="00997927"/>
    <w:rsid w:val="009A03D7"/>
    <w:rsid w:val="009A57FB"/>
    <w:rsid w:val="009A5DFD"/>
    <w:rsid w:val="009B2532"/>
    <w:rsid w:val="009B79DB"/>
    <w:rsid w:val="009D2BC0"/>
    <w:rsid w:val="009D367C"/>
    <w:rsid w:val="009D497A"/>
    <w:rsid w:val="009D6330"/>
    <w:rsid w:val="009E4887"/>
    <w:rsid w:val="009E60FD"/>
    <w:rsid w:val="009F01A1"/>
    <w:rsid w:val="009F16B4"/>
    <w:rsid w:val="009F218F"/>
    <w:rsid w:val="009F2BAE"/>
    <w:rsid w:val="00A01C7A"/>
    <w:rsid w:val="00A025D3"/>
    <w:rsid w:val="00A03F61"/>
    <w:rsid w:val="00A043D1"/>
    <w:rsid w:val="00A0456A"/>
    <w:rsid w:val="00A108B1"/>
    <w:rsid w:val="00A12F47"/>
    <w:rsid w:val="00A17878"/>
    <w:rsid w:val="00A26FAC"/>
    <w:rsid w:val="00A32190"/>
    <w:rsid w:val="00A32933"/>
    <w:rsid w:val="00A36360"/>
    <w:rsid w:val="00A45B81"/>
    <w:rsid w:val="00A57F03"/>
    <w:rsid w:val="00A60224"/>
    <w:rsid w:val="00A63BE2"/>
    <w:rsid w:val="00A81E98"/>
    <w:rsid w:val="00A84B20"/>
    <w:rsid w:val="00A93C3E"/>
    <w:rsid w:val="00A94DD4"/>
    <w:rsid w:val="00A95587"/>
    <w:rsid w:val="00A9737E"/>
    <w:rsid w:val="00AA5018"/>
    <w:rsid w:val="00AA649E"/>
    <w:rsid w:val="00AB625E"/>
    <w:rsid w:val="00AC018F"/>
    <w:rsid w:val="00AD2B82"/>
    <w:rsid w:val="00AD3F1E"/>
    <w:rsid w:val="00AE3C9E"/>
    <w:rsid w:val="00AE5041"/>
    <w:rsid w:val="00AE63F8"/>
    <w:rsid w:val="00AF3FBC"/>
    <w:rsid w:val="00AF49D7"/>
    <w:rsid w:val="00B03019"/>
    <w:rsid w:val="00B103A5"/>
    <w:rsid w:val="00B105F2"/>
    <w:rsid w:val="00B17BCA"/>
    <w:rsid w:val="00B25995"/>
    <w:rsid w:val="00B27585"/>
    <w:rsid w:val="00B311C1"/>
    <w:rsid w:val="00B348D6"/>
    <w:rsid w:val="00B35B38"/>
    <w:rsid w:val="00B3632E"/>
    <w:rsid w:val="00B366DB"/>
    <w:rsid w:val="00B42A42"/>
    <w:rsid w:val="00B45F47"/>
    <w:rsid w:val="00B53904"/>
    <w:rsid w:val="00B56F8B"/>
    <w:rsid w:val="00B72ACF"/>
    <w:rsid w:val="00B72D59"/>
    <w:rsid w:val="00B74C94"/>
    <w:rsid w:val="00B83C91"/>
    <w:rsid w:val="00B9059F"/>
    <w:rsid w:val="00B94461"/>
    <w:rsid w:val="00B94916"/>
    <w:rsid w:val="00BA0292"/>
    <w:rsid w:val="00BA3EB0"/>
    <w:rsid w:val="00BB1EEA"/>
    <w:rsid w:val="00BC3607"/>
    <w:rsid w:val="00BC57FA"/>
    <w:rsid w:val="00BE0FF9"/>
    <w:rsid w:val="00BE1E10"/>
    <w:rsid w:val="00BE2F42"/>
    <w:rsid w:val="00BE7DB0"/>
    <w:rsid w:val="00BF1704"/>
    <w:rsid w:val="00BF2D0D"/>
    <w:rsid w:val="00BF794A"/>
    <w:rsid w:val="00C00D85"/>
    <w:rsid w:val="00C021ED"/>
    <w:rsid w:val="00C02B13"/>
    <w:rsid w:val="00C115F0"/>
    <w:rsid w:val="00C12C4E"/>
    <w:rsid w:val="00C22A9E"/>
    <w:rsid w:val="00C235A5"/>
    <w:rsid w:val="00C267EE"/>
    <w:rsid w:val="00C26FBD"/>
    <w:rsid w:val="00C3365A"/>
    <w:rsid w:val="00C344DA"/>
    <w:rsid w:val="00C35466"/>
    <w:rsid w:val="00C465C0"/>
    <w:rsid w:val="00C552BC"/>
    <w:rsid w:val="00C71A2E"/>
    <w:rsid w:val="00C744F6"/>
    <w:rsid w:val="00C80C39"/>
    <w:rsid w:val="00C8192E"/>
    <w:rsid w:val="00C8247F"/>
    <w:rsid w:val="00C839F2"/>
    <w:rsid w:val="00C93F51"/>
    <w:rsid w:val="00CA2235"/>
    <w:rsid w:val="00CA2B8C"/>
    <w:rsid w:val="00CB3A74"/>
    <w:rsid w:val="00CB5F86"/>
    <w:rsid w:val="00CC432C"/>
    <w:rsid w:val="00CC5D64"/>
    <w:rsid w:val="00CD196F"/>
    <w:rsid w:val="00CD2280"/>
    <w:rsid w:val="00CD68F3"/>
    <w:rsid w:val="00CD7361"/>
    <w:rsid w:val="00CE2F99"/>
    <w:rsid w:val="00CE37BA"/>
    <w:rsid w:val="00CE3B1F"/>
    <w:rsid w:val="00CE3B47"/>
    <w:rsid w:val="00CF110A"/>
    <w:rsid w:val="00CF34F0"/>
    <w:rsid w:val="00CF4BC6"/>
    <w:rsid w:val="00CF4CB1"/>
    <w:rsid w:val="00D02E67"/>
    <w:rsid w:val="00D036C4"/>
    <w:rsid w:val="00D03DA4"/>
    <w:rsid w:val="00D0433B"/>
    <w:rsid w:val="00D05253"/>
    <w:rsid w:val="00D06A0F"/>
    <w:rsid w:val="00D15071"/>
    <w:rsid w:val="00D21904"/>
    <w:rsid w:val="00D260EA"/>
    <w:rsid w:val="00D264DF"/>
    <w:rsid w:val="00D30B63"/>
    <w:rsid w:val="00D43276"/>
    <w:rsid w:val="00D56C5D"/>
    <w:rsid w:val="00D64CB2"/>
    <w:rsid w:val="00D80B4D"/>
    <w:rsid w:val="00D849F9"/>
    <w:rsid w:val="00D96481"/>
    <w:rsid w:val="00DB54BC"/>
    <w:rsid w:val="00DC6107"/>
    <w:rsid w:val="00DE05BF"/>
    <w:rsid w:val="00DE1C45"/>
    <w:rsid w:val="00DE24C1"/>
    <w:rsid w:val="00DE43D3"/>
    <w:rsid w:val="00DF2D3A"/>
    <w:rsid w:val="00DF3DFF"/>
    <w:rsid w:val="00DF4756"/>
    <w:rsid w:val="00DF7CE3"/>
    <w:rsid w:val="00E14BAC"/>
    <w:rsid w:val="00E14D86"/>
    <w:rsid w:val="00E15B99"/>
    <w:rsid w:val="00E23D4A"/>
    <w:rsid w:val="00E26D52"/>
    <w:rsid w:val="00E274E2"/>
    <w:rsid w:val="00E3010C"/>
    <w:rsid w:val="00E348C8"/>
    <w:rsid w:val="00E401F2"/>
    <w:rsid w:val="00E4161A"/>
    <w:rsid w:val="00E41AE1"/>
    <w:rsid w:val="00E45BE3"/>
    <w:rsid w:val="00E464D7"/>
    <w:rsid w:val="00E53EC5"/>
    <w:rsid w:val="00E57796"/>
    <w:rsid w:val="00E57F24"/>
    <w:rsid w:val="00E62112"/>
    <w:rsid w:val="00E62C7A"/>
    <w:rsid w:val="00E63DD4"/>
    <w:rsid w:val="00E651AA"/>
    <w:rsid w:val="00E67CE5"/>
    <w:rsid w:val="00E76E00"/>
    <w:rsid w:val="00E77708"/>
    <w:rsid w:val="00E86B48"/>
    <w:rsid w:val="00E8787D"/>
    <w:rsid w:val="00E87B9E"/>
    <w:rsid w:val="00E96D02"/>
    <w:rsid w:val="00EA0A03"/>
    <w:rsid w:val="00EA4BDC"/>
    <w:rsid w:val="00EA5526"/>
    <w:rsid w:val="00EB21DB"/>
    <w:rsid w:val="00EB2BD8"/>
    <w:rsid w:val="00EB64E3"/>
    <w:rsid w:val="00EB7EB5"/>
    <w:rsid w:val="00EC3CA5"/>
    <w:rsid w:val="00ED066C"/>
    <w:rsid w:val="00ED6B70"/>
    <w:rsid w:val="00EF7F2F"/>
    <w:rsid w:val="00F06182"/>
    <w:rsid w:val="00F06E8A"/>
    <w:rsid w:val="00F14BAE"/>
    <w:rsid w:val="00F31B33"/>
    <w:rsid w:val="00F32D29"/>
    <w:rsid w:val="00F341EC"/>
    <w:rsid w:val="00F35CB6"/>
    <w:rsid w:val="00F424B0"/>
    <w:rsid w:val="00F437FC"/>
    <w:rsid w:val="00F458AC"/>
    <w:rsid w:val="00F469E3"/>
    <w:rsid w:val="00F546A1"/>
    <w:rsid w:val="00F576C5"/>
    <w:rsid w:val="00F62E96"/>
    <w:rsid w:val="00F744A2"/>
    <w:rsid w:val="00F758CB"/>
    <w:rsid w:val="00F77A7D"/>
    <w:rsid w:val="00F830DA"/>
    <w:rsid w:val="00F95A6F"/>
    <w:rsid w:val="00F96C1D"/>
    <w:rsid w:val="00FA1D76"/>
    <w:rsid w:val="00FB564B"/>
    <w:rsid w:val="00FC08AB"/>
    <w:rsid w:val="00FC08D9"/>
    <w:rsid w:val="00FC20E5"/>
    <w:rsid w:val="00FC2DA2"/>
    <w:rsid w:val="00FD06F5"/>
    <w:rsid w:val="00FE0763"/>
    <w:rsid w:val="00FE0F27"/>
    <w:rsid w:val="00FE6E41"/>
    <w:rsid w:val="00FE75C2"/>
    <w:rsid w:val="00FF5B1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28F"/>
    <w:pPr>
      <w:spacing w:before="120" w:after="120"/>
      <w:ind w:firstLine="720"/>
    </w:pPr>
    <w:rPr>
      <w:rFonts w:ascii="Times New Roman" w:eastAsia="Times New Roman" w:hAnsi="Times New Roman"/>
      <w:sz w:val="28"/>
      <w:lang w:val="en-US" w:eastAsia="en-US"/>
    </w:rPr>
  </w:style>
  <w:style w:type="paragraph" w:styleId="Heading1">
    <w:name w:val="heading 1"/>
    <w:aliases w:val="H1 - Chương"/>
    <w:basedOn w:val="Normal"/>
    <w:next w:val="Normal"/>
    <w:link w:val="Heading1Char"/>
    <w:qFormat/>
    <w:rsid w:val="00AE3C9E"/>
    <w:pPr>
      <w:keepNext/>
      <w:keepLines/>
      <w:numPr>
        <w:numId w:val="2"/>
      </w:numPr>
      <w:jc w:val="center"/>
      <w:outlineLvl w:val="0"/>
    </w:pPr>
    <w:rPr>
      <w:rFonts w:ascii="Calibri Light" w:hAnsi="Calibri Light"/>
      <w:b/>
      <w:bCs/>
      <w:color w:val="365F91"/>
      <w:sz w:val="26"/>
      <w:szCs w:val="26"/>
      <w:lang w:val="x-none" w:eastAsia="x-none"/>
    </w:rPr>
  </w:style>
  <w:style w:type="paragraph" w:styleId="Heading2">
    <w:name w:val="heading 2"/>
    <w:aliases w:val="H2 - Bài"/>
    <w:basedOn w:val="Normal"/>
    <w:next w:val="Normal"/>
    <w:link w:val="Heading2Char"/>
    <w:unhideWhenUsed/>
    <w:qFormat/>
    <w:rsid w:val="00AE3C9E"/>
    <w:pPr>
      <w:keepNext/>
      <w:numPr>
        <w:ilvl w:val="1"/>
        <w:numId w:val="2"/>
      </w:numPr>
      <w:jc w:val="center"/>
      <w:outlineLvl w:val="1"/>
    </w:pPr>
    <w:rPr>
      <w:rFonts w:ascii="Calibri Light" w:hAnsi="Calibri Light"/>
      <w:b/>
      <w:bCs/>
      <w:iCs/>
      <w:sz w:val="26"/>
      <w:szCs w:val="26"/>
      <w:lang w:val="sv-SE" w:eastAsia="x-none"/>
    </w:rPr>
  </w:style>
  <w:style w:type="paragraph" w:styleId="Heading3">
    <w:name w:val="heading 3"/>
    <w:aliases w:val="H3-cap1"/>
    <w:basedOn w:val="Normal"/>
    <w:next w:val="Normal"/>
    <w:link w:val="Heading3Char"/>
    <w:unhideWhenUsed/>
    <w:qFormat/>
    <w:rsid w:val="00AE3C9E"/>
    <w:pPr>
      <w:keepNext/>
      <w:ind w:firstLine="0"/>
      <w:outlineLvl w:val="2"/>
    </w:pPr>
    <w:rPr>
      <w:b/>
      <w:bCs/>
      <w:sz w:val="26"/>
      <w:szCs w:val="26"/>
      <w:lang w:val="x-none" w:eastAsia="x-none"/>
    </w:rPr>
  </w:style>
  <w:style w:type="paragraph" w:styleId="Heading4">
    <w:name w:val="heading 4"/>
    <w:aliases w:val="H3-cap1.1"/>
    <w:basedOn w:val="Normal"/>
    <w:next w:val="Normal"/>
    <w:link w:val="Heading4Char"/>
    <w:unhideWhenUsed/>
    <w:qFormat/>
    <w:rsid w:val="00AE3C9E"/>
    <w:pPr>
      <w:keepNext/>
      <w:keepLines/>
      <w:ind w:firstLine="284"/>
      <w:outlineLvl w:val="3"/>
    </w:pPr>
    <w:rPr>
      <w:b/>
      <w:bCs/>
      <w:iCs/>
      <w:sz w:val="26"/>
      <w:lang w:val="x-none" w:eastAsia="x-none"/>
    </w:rPr>
  </w:style>
  <w:style w:type="paragraph" w:styleId="Heading5">
    <w:name w:val="heading 5"/>
    <w:aliases w:val="H3-cap1.1.1"/>
    <w:basedOn w:val="Normal"/>
    <w:next w:val="Normal"/>
    <w:link w:val="Heading5Char"/>
    <w:unhideWhenUsed/>
    <w:qFormat/>
    <w:rsid w:val="00AE3C9E"/>
    <w:pPr>
      <w:keepNext/>
      <w:keepLines/>
      <w:ind w:firstLine="709"/>
      <w:outlineLvl w:val="4"/>
    </w:pPr>
    <w:rPr>
      <w:b/>
      <w:sz w:val="26"/>
      <w:szCs w:val="28"/>
      <w:lang w:val="sv-SE" w:eastAsia="x-none"/>
    </w:rPr>
  </w:style>
  <w:style w:type="paragraph" w:styleId="Heading6">
    <w:name w:val="heading 6"/>
    <w:basedOn w:val="Normal"/>
    <w:next w:val="Normal"/>
    <w:link w:val="Heading6Char"/>
    <w:uiPriority w:val="9"/>
    <w:unhideWhenUsed/>
    <w:qFormat/>
    <w:rsid w:val="00AE3C9E"/>
    <w:pPr>
      <w:keepNext/>
      <w:keepLines/>
      <w:numPr>
        <w:ilvl w:val="5"/>
        <w:numId w:val="2"/>
      </w:numPr>
      <w:spacing w:before="200" w:line="276" w:lineRule="auto"/>
      <w:outlineLvl w:val="5"/>
    </w:pPr>
    <w:rPr>
      <w:rFonts w:ascii="Cambria" w:hAnsi="Cambria"/>
      <w:i/>
      <w:iCs/>
      <w:color w:val="243F60"/>
      <w:sz w:val="20"/>
      <w:lang w:val="x-none" w:eastAsia="x-none"/>
    </w:rPr>
  </w:style>
  <w:style w:type="paragraph" w:styleId="Heading7">
    <w:name w:val="heading 7"/>
    <w:basedOn w:val="Normal"/>
    <w:link w:val="Heading7Char"/>
    <w:qFormat/>
    <w:rsid w:val="00AE3C9E"/>
    <w:pPr>
      <w:numPr>
        <w:ilvl w:val="6"/>
        <w:numId w:val="2"/>
      </w:numPr>
      <w:spacing w:before="100" w:beforeAutospacing="1" w:after="100" w:afterAutospacing="1"/>
      <w:outlineLvl w:val="6"/>
    </w:pPr>
    <w:rPr>
      <w:sz w:val="24"/>
      <w:szCs w:val="24"/>
      <w:lang w:val="x-none" w:eastAsia="x-none"/>
    </w:rPr>
  </w:style>
  <w:style w:type="paragraph" w:styleId="Heading8">
    <w:name w:val="heading 8"/>
    <w:basedOn w:val="Normal"/>
    <w:next w:val="Normal"/>
    <w:link w:val="Heading8Char"/>
    <w:uiPriority w:val="9"/>
    <w:unhideWhenUsed/>
    <w:qFormat/>
    <w:rsid w:val="00AE3C9E"/>
    <w:pPr>
      <w:keepNext/>
      <w:keepLines/>
      <w:numPr>
        <w:ilvl w:val="7"/>
        <w:numId w:val="2"/>
      </w:numPr>
      <w:spacing w:before="200" w:line="276" w:lineRule="auto"/>
      <w:outlineLvl w:val="7"/>
    </w:pPr>
    <w:rPr>
      <w:rFonts w:ascii="Cambria" w:hAnsi="Cambria"/>
      <w:color w:val="404040"/>
      <w:sz w:val="20"/>
      <w:lang w:val="x-none" w:eastAsia="x-none"/>
    </w:rPr>
  </w:style>
  <w:style w:type="paragraph" w:styleId="Heading9">
    <w:name w:val="heading 9"/>
    <w:basedOn w:val="Normal"/>
    <w:next w:val="Normal"/>
    <w:link w:val="Heading9Char"/>
    <w:uiPriority w:val="9"/>
    <w:unhideWhenUsed/>
    <w:qFormat/>
    <w:rsid w:val="00AE3C9E"/>
    <w:pPr>
      <w:keepNext/>
      <w:keepLines/>
      <w:numPr>
        <w:ilvl w:val="8"/>
        <w:numId w:val="2"/>
      </w:numPr>
      <w:spacing w:before="200" w:line="276" w:lineRule="auto"/>
      <w:outlineLvl w:val="8"/>
    </w:pPr>
    <w:rPr>
      <w:rFonts w:ascii="Cambria" w:hAnsi="Cambria"/>
      <w:i/>
      <w:iCs/>
      <w:color w:val="404040"/>
      <w:sz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 Chương Char"/>
    <w:link w:val="Heading1"/>
    <w:rsid w:val="00AE3C9E"/>
    <w:rPr>
      <w:rFonts w:ascii="Calibri Light" w:eastAsia="Times New Roman" w:hAnsi="Calibri Light" w:cs="Calibri Light"/>
      <w:b/>
      <w:bCs/>
      <w:color w:val="365F91"/>
      <w:sz w:val="26"/>
      <w:szCs w:val="26"/>
    </w:rPr>
  </w:style>
  <w:style w:type="character" w:customStyle="1" w:styleId="Heading2Char">
    <w:name w:val="Heading 2 Char"/>
    <w:aliases w:val="H2 - Bài Char"/>
    <w:link w:val="Heading2"/>
    <w:rsid w:val="00AE3C9E"/>
    <w:rPr>
      <w:rFonts w:ascii="Calibri Light" w:eastAsia="Times New Roman" w:hAnsi="Calibri Light" w:cs="Calibri Light"/>
      <w:b/>
      <w:bCs/>
      <w:iCs/>
      <w:sz w:val="26"/>
      <w:szCs w:val="26"/>
      <w:lang w:val="sv-SE"/>
    </w:rPr>
  </w:style>
  <w:style w:type="character" w:customStyle="1" w:styleId="Heading3Char">
    <w:name w:val="Heading 3 Char"/>
    <w:aliases w:val="H3-cap1 Char"/>
    <w:link w:val="Heading3"/>
    <w:rsid w:val="00AE3C9E"/>
    <w:rPr>
      <w:rFonts w:ascii="Times New Roman" w:eastAsia="Times New Roman" w:hAnsi="Times New Roman" w:cs="Times New Roman"/>
      <w:b/>
      <w:bCs/>
      <w:sz w:val="26"/>
      <w:szCs w:val="26"/>
    </w:rPr>
  </w:style>
  <w:style w:type="character" w:customStyle="1" w:styleId="Heading4Char">
    <w:name w:val="Heading 4 Char"/>
    <w:aliases w:val="H3-cap1.1 Char"/>
    <w:link w:val="Heading4"/>
    <w:rsid w:val="00AE3C9E"/>
    <w:rPr>
      <w:rFonts w:ascii="Times New Roman" w:eastAsia="Times New Roman" w:hAnsi="Times New Roman" w:cs="Times New Roman"/>
      <w:b/>
      <w:bCs/>
      <w:iCs/>
      <w:sz w:val="26"/>
    </w:rPr>
  </w:style>
  <w:style w:type="character" w:customStyle="1" w:styleId="Heading5Char">
    <w:name w:val="Heading 5 Char"/>
    <w:aliases w:val="H3-cap1.1.1 Char"/>
    <w:link w:val="Heading5"/>
    <w:rsid w:val="00AE3C9E"/>
    <w:rPr>
      <w:rFonts w:ascii="Times New Roman" w:eastAsia="Times New Roman" w:hAnsi="Times New Roman" w:cs="Times New Roman"/>
      <w:b/>
      <w:sz w:val="26"/>
      <w:szCs w:val="28"/>
      <w:lang w:val="sv-SE"/>
    </w:rPr>
  </w:style>
  <w:style w:type="character" w:customStyle="1" w:styleId="Heading6Char">
    <w:name w:val="Heading 6 Char"/>
    <w:link w:val="Heading6"/>
    <w:uiPriority w:val="9"/>
    <w:rsid w:val="00AE3C9E"/>
    <w:rPr>
      <w:rFonts w:ascii="Cambria" w:eastAsia="Times New Roman" w:hAnsi="Cambria" w:cs="Times New Roman"/>
      <w:i/>
      <w:iCs/>
      <w:color w:val="243F60"/>
    </w:rPr>
  </w:style>
  <w:style w:type="character" w:customStyle="1" w:styleId="Heading7Char">
    <w:name w:val="Heading 7 Char"/>
    <w:link w:val="Heading7"/>
    <w:rsid w:val="00AE3C9E"/>
    <w:rPr>
      <w:rFonts w:ascii="Times New Roman" w:eastAsia="Times New Roman" w:hAnsi="Times New Roman" w:cs="Times New Roman"/>
      <w:sz w:val="24"/>
      <w:szCs w:val="24"/>
    </w:rPr>
  </w:style>
  <w:style w:type="character" w:customStyle="1" w:styleId="Heading8Char">
    <w:name w:val="Heading 8 Char"/>
    <w:link w:val="Heading8"/>
    <w:uiPriority w:val="9"/>
    <w:rsid w:val="00AE3C9E"/>
    <w:rPr>
      <w:rFonts w:ascii="Cambria" w:eastAsia="Times New Roman" w:hAnsi="Cambria" w:cs="Times New Roman"/>
      <w:color w:val="404040"/>
      <w:sz w:val="20"/>
      <w:szCs w:val="20"/>
    </w:rPr>
  </w:style>
  <w:style w:type="character" w:customStyle="1" w:styleId="Heading9Char">
    <w:name w:val="Heading 9 Char"/>
    <w:link w:val="Heading9"/>
    <w:uiPriority w:val="9"/>
    <w:rsid w:val="00AE3C9E"/>
    <w:rPr>
      <w:rFonts w:ascii="Cambria" w:eastAsia="Times New Roman" w:hAnsi="Cambria" w:cs="Times New Roman"/>
      <w:i/>
      <w:iCs/>
      <w:color w:val="404040"/>
      <w:sz w:val="20"/>
      <w:szCs w:val="20"/>
    </w:rPr>
  </w:style>
  <w:style w:type="paragraph" w:styleId="ListParagraph">
    <w:name w:val="List Paragraph"/>
    <w:basedOn w:val="Normal"/>
    <w:uiPriority w:val="34"/>
    <w:qFormat/>
    <w:rsid w:val="00AE3C9E"/>
    <w:pPr>
      <w:ind w:left="720"/>
      <w:contextualSpacing/>
    </w:pPr>
  </w:style>
  <w:style w:type="paragraph" w:styleId="BalloonText">
    <w:name w:val="Balloon Text"/>
    <w:basedOn w:val="Normal"/>
    <w:link w:val="BalloonTextChar"/>
    <w:unhideWhenUsed/>
    <w:rsid w:val="00AE3C9E"/>
    <w:rPr>
      <w:rFonts w:ascii="Segoe UI" w:hAnsi="Segoe UI"/>
      <w:sz w:val="18"/>
      <w:szCs w:val="18"/>
      <w:lang w:val="x-none" w:eastAsia="x-none"/>
    </w:rPr>
  </w:style>
  <w:style w:type="character" w:customStyle="1" w:styleId="BalloonTextChar">
    <w:name w:val="Balloon Text Char"/>
    <w:link w:val="BalloonText"/>
    <w:rsid w:val="00AE3C9E"/>
    <w:rPr>
      <w:rFonts w:ascii="Segoe UI" w:eastAsia="Times New Roman" w:hAnsi="Segoe UI" w:cs="Times New Roman"/>
      <w:sz w:val="18"/>
      <w:szCs w:val="18"/>
    </w:rPr>
  </w:style>
  <w:style w:type="character" w:styleId="CommentReference">
    <w:name w:val="annotation reference"/>
    <w:uiPriority w:val="99"/>
    <w:semiHidden/>
    <w:unhideWhenUsed/>
    <w:rsid w:val="00AE3C9E"/>
    <w:rPr>
      <w:sz w:val="16"/>
      <w:szCs w:val="16"/>
    </w:rPr>
  </w:style>
  <w:style w:type="paragraph" w:styleId="CommentText">
    <w:name w:val="annotation text"/>
    <w:basedOn w:val="Normal"/>
    <w:link w:val="CommentTextChar"/>
    <w:uiPriority w:val="99"/>
    <w:semiHidden/>
    <w:unhideWhenUsed/>
    <w:rsid w:val="00AE3C9E"/>
    <w:rPr>
      <w:rFonts w:ascii=".VnTime" w:hAnsi=".VnTime"/>
      <w:sz w:val="20"/>
      <w:lang w:val="x-none" w:eastAsia="x-none"/>
    </w:rPr>
  </w:style>
  <w:style w:type="character" w:customStyle="1" w:styleId="CommentTextChar">
    <w:name w:val="Comment Text Char"/>
    <w:link w:val="CommentText"/>
    <w:uiPriority w:val="99"/>
    <w:semiHidden/>
    <w:rsid w:val="00AE3C9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AE3C9E"/>
    <w:rPr>
      <w:b/>
      <w:bCs/>
    </w:rPr>
  </w:style>
  <w:style w:type="character" w:customStyle="1" w:styleId="CommentSubjectChar">
    <w:name w:val="Comment Subject Char"/>
    <w:link w:val="CommentSubject"/>
    <w:uiPriority w:val="99"/>
    <w:semiHidden/>
    <w:rsid w:val="00AE3C9E"/>
    <w:rPr>
      <w:rFonts w:ascii=".VnTime" w:eastAsia="Times New Roman" w:hAnsi=".VnTime" w:cs="Times New Roman"/>
      <w:b/>
      <w:bCs/>
      <w:sz w:val="20"/>
      <w:szCs w:val="20"/>
    </w:rPr>
  </w:style>
  <w:style w:type="paragraph" w:styleId="Revision">
    <w:name w:val="Revision"/>
    <w:hidden/>
    <w:uiPriority w:val="99"/>
    <w:semiHidden/>
    <w:rsid w:val="00AE3C9E"/>
    <w:pPr>
      <w:spacing w:before="120" w:after="120" w:line="360" w:lineRule="auto"/>
      <w:ind w:firstLine="720"/>
    </w:pPr>
    <w:rPr>
      <w:rFonts w:ascii=".VnTime" w:eastAsia="Times New Roman" w:hAnsi=".VnTime"/>
      <w:sz w:val="28"/>
      <w:lang w:val="en-US" w:eastAsia="en-US"/>
    </w:rPr>
  </w:style>
  <w:style w:type="paragraph" w:styleId="NoSpacing">
    <w:name w:val="No Spacing"/>
    <w:uiPriority w:val="1"/>
    <w:qFormat/>
    <w:rsid w:val="00AE3C9E"/>
    <w:pPr>
      <w:spacing w:before="120" w:after="120" w:line="360" w:lineRule="auto"/>
      <w:ind w:firstLine="720"/>
    </w:pPr>
    <w:rPr>
      <w:rFonts w:ascii=".VnTime" w:eastAsia="Times New Roman" w:hAnsi=".VnTime"/>
      <w:sz w:val="28"/>
      <w:lang w:val="en-US" w:eastAsia="en-US"/>
    </w:rPr>
  </w:style>
  <w:style w:type="paragraph" w:styleId="Header">
    <w:name w:val="header"/>
    <w:basedOn w:val="Normal"/>
    <w:link w:val="HeaderChar"/>
    <w:uiPriority w:val="99"/>
    <w:unhideWhenUsed/>
    <w:rsid w:val="00AE3C9E"/>
    <w:pPr>
      <w:tabs>
        <w:tab w:val="center" w:pos="4680"/>
        <w:tab w:val="right" w:pos="9360"/>
      </w:tabs>
    </w:pPr>
    <w:rPr>
      <w:rFonts w:ascii=".VnTime" w:hAnsi=".VnTime"/>
      <w:lang w:val="x-none" w:eastAsia="x-none"/>
    </w:rPr>
  </w:style>
  <w:style w:type="character" w:customStyle="1" w:styleId="HeaderChar">
    <w:name w:val="Header Char"/>
    <w:link w:val="Header"/>
    <w:uiPriority w:val="99"/>
    <w:rsid w:val="00AE3C9E"/>
    <w:rPr>
      <w:rFonts w:ascii=".VnTime" w:eastAsia="Times New Roman" w:hAnsi=".VnTime" w:cs="Times New Roman"/>
      <w:sz w:val="28"/>
      <w:szCs w:val="20"/>
    </w:rPr>
  </w:style>
  <w:style w:type="paragraph" w:styleId="Footer">
    <w:name w:val="footer"/>
    <w:basedOn w:val="Normal"/>
    <w:link w:val="FooterChar"/>
    <w:uiPriority w:val="99"/>
    <w:unhideWhenUsed/>
    <w:rsid w:val="00AE3C9E"/>
    <w:pPr>
      <w:tabs>
        <w:tab w:val="center" w:pos="4680"/>
        <w:tab w:val="right" w:pos="9360"/>
      </w:tabs>
    </w:pPr>
    <w:rPr>
      <w:rFonts w:ascii=".VnTime" w:hAnsi=".VnTime"/>
      <w:lang w:val="x-none" w:eastAsia="x-none"/>
    </w:rPr>
  </w:style>
  <w:style w:type="character" w:customStyle="1" w:styleId="FooterChar">
    <w:name w:val="Footer Char"/>
    <w:link w:val="Footer"/>
    <w:uiPriority w:val="99"/>
    <w:rsid w:val="00AE3C9E"/>
    <w:rPr>
      <w:rFonts w:ascii=".VnTime" w:eastAsia="Times New Roman" w:hAnsi=".VnTime" w:cs="Times New Roman"/>
      <w:sz w:val="28"/>
      <w:szCs w:val="20"/>
    </w:rPr>
  </w:style>
  <w:style w:type="table" w:styleId="TableGrid">
    <w:name w:val="Table Grid"/>
    <w:basedOn w:val="TableNormal"/>
    <w:rsid w:val="00AE3C9E"/>
    <w:pPr>
      <w:jc w:val="center"/>
    </w:pPr>
    <w:rPr>
      <w:rFonts w:ascii="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AE3C9E"/>
    <w:pPr>
      <w:jc w:val="center"/>
    </w:pPr>
    <w:rPr>
      <w:rFonts w:eastAsia="Calibri"/>
      <w:color w:val="000000"/>
      <w:szCs w:val="28"/>
      <w:lang w:val="x-none" w:eastAsia="x-none"/>
    </w:rPr>
  </w:style>
  <w:style w:type="character" w:customStyle="1" w:styleId="BodyTextChar">
    <w:name w:val="Body Text Char"/>
    <w:link w:val="BodyText"/>
    <w:uiPriority w:val="99"/>
    <w:rsid w:val="00AE3C9E"/>
    <w:rPr>
      <w:rFonts w:ascii="Times New Roman" w:eastAsia="Calibri" w:hAnsi="Times New Roman" w:cs="Times New Roman"/>
      <w:color w:val="000000"/>
      <w:sz w:val="28"/>
      <w:szCs w:val="28"/>
    </w:rPr>
  </w:style>
  <w:style w:type="character" w:customStyle="1" w:styleId="fontstyle01">
    <w:name w:val="fontstyle01"/>
    <w:rsid w:val="00AE3C9E"/>
    <w:rPr>
      <w:rFonts w:ascii="TimesNewRomanPSMT" w:hAnsi="TimesNewRomanPSMT" w:hint="default"/>
      <w:b w:val="0"/>
      <w:bCs w:val="0"/>
      <w:i w:val="0"/>
      <w:iCs w:val="0"/>
      <w:color w:val="000000"/>
      <w:sz w:val="26"/>
      <w:szCs w:val="26"/>
    </w:rPr>
  </w:style>
  <w:style w:type="character" w:customStyle="1" w:styleId="fontstyle21">
    <w:name w:val="fontstyle21"/>
    <w:rsid w:val="00AE3C9E"/>
    <w:rPr>
      <w:rFonts w:ascii="TimesNewRomanPS-ItalicMT" w:hAnsi="TimesNewRomanPS-ItalicMT" w:hint="default"/>
      <w:b w:val="0"/>
      <w:bCs w:val="0"/>
      <w:i/>
      <w:iCs/>
      <w:color w:val="000000"/>
      <w:sz w:val="24"/>
      <w:szCs w:val="24"/>
    </w:rPr>
  </w:style>
  <w:style w:type="character" w:styleId="Strong">
    <w:name w:val="Strong"/>
    <w:uiPriority w:val="22"/>
    <w:qFormat/>
    <w:rsid w:val="00AE3C9E"/>
    <w:rPr>
      <w:b/>
      <w:bCs/>
    </w:rPr>
  </w:style>
  <w:style w:type="paragraph" w:styleId="PlainText">
    <w:name w:val="Plain Text"/>
    <w:basedOn w:val="Normal"/>
    <w:link w:val="PlainTextChar"/>
    <w:rsid w:val="00AE3C9E"/>
    <w:rPr>
      <w:rFonts w:ascii="Courier New" w:hAnsi="Courier New"/>
      <w:sz w:val="20"/>
      <w:lang w:val="x-none" w:eastAsia="x-none"/>
    </w:rPr>
  </w:style>
  <w:style w:type="character" w:customStyle="1" w:styleId="PlainTextChar">
    <w:name w:val="Plain Text Char"/>
    <w:link w:val="PlainText"/>
    <w:rsid w:val="00AE3C9E"/>
    <w:rPr>
      <w:rFonts w:ascii="Courier New" w:eastAsia="Times New Roman" w:hAnsi="Courier New" w:cs="Times New Roman"/>
      <w:sz w:val="20"/>
      <w:szCs w:val="20"/>
    </w:rPr>
  </w:style>
  <w:style w:type="paragraph" w:styleId="Caption">
    <w:name w:val="caption"/>
    <w:basedOn w:val="Normal"/>
    <w:next w:val="Normal"/>
    <w:uiPriority w:val="35"/>
    <w:unhideWhenUsed/>
    <w:qFormat/>
    <w:rsid w:val="00AE3C9E"/>
    <w:pPr>
      <w:spacing w:after="200"/>
    </w:pPr>
    <w:rPr>
      <w:rFonts w:ascii="Calibri" w:eastAsia="Calibri" w:hAnsi="Calibri"/>
      <w:b/>
      <w:bCs/>
      <w:color w:val="4F81BD"/>
      <w:sz w:val="18"/>
      <w:szCs w:val="18"/>
    </w:rPr>
  </w:style>
  <w:style w:type="paragraph" w:customStyle="1" w:styleId="Style1">
    <w:name w:val="Style1"/>
    <w:basedOn w:val="Heading3"/>
    <w:link w:val="Style1Char"/>
    <w:qFormat/>
    <w:rsid w:val="00AE3C9E"/>
    <w:pPr>
      <w:keepLines/>
      <w:numPr>
        <w:ilvl w:val="2"/>
        <w:numId w:val="1"/>
      </w:numPr>
      <w:spacing w:before="200" w:after="0" w:line="276" w:lineRule="auto"/>
      <w:ind w:left="1080" w:hanging="360"/>
      <w:jc w:val="both"/>
    </w:pPr>
    <w:rPr>
      <w:rFonts w:ascii="Cambria" w:hAnsi="Cambria"/>
      <w:b w:val="0"/>
      <w:color w:val="4F81BD"/>
      <w:sz w:val="20"/>
      <w:szCs w:val="20"/>
    </w:rPr>
  </w:style>
  <w:style w:type="character" w:customStyle="1" w:styleId="Style1Char">
    <w:name w:val="Style1 Char"/>
    <w:link w:val="Style1"/>
    <w:rsid w:val="00AE3C9E"/>
    <w:rPr>
      <w:rFonts w:ascii="Cambria" w:eastAsia="Times New Roman" w:hAnsi="Cambria" w:cs="Times New Roman"/>
      <w:bCs/>
      <w:color w:val="4F81BD"/>
      <w:sz w:val="20"/>
      <w:szCs w:val="20"/>
      <w:lang w:val="x-none" w:eastAsia="x-none"/>
    </w:rPr>
  </w:style>
  <w:style w:type="paragraph" w:customStyle="1" w:styleId="Default">
    <w:name w:val="Default"/>
    <w:rsid w:val="00AE3C9E"/>
    <w:pPr>
      <w:autoSpaceDE w:val="0"/>
      <w:autoSpaceDN w:val="0"/>
      <w:adjustRightInd w:val="0"/>
      <w:spacing w:before="120" w:after="120" w:line="360" w:lineRule="auto"/>
      <w:ind w:firstLine="720"/>
    </w:pPr>
    <w:rPr>
      <w:rFonts w:ascii="Times New Roman" w:eastAsia="Times New Roman" w:hAnsi="Times New Roman"/>
      <w:color w:val="000000"/>
      <w:sz w:val="24"/>
      <w:szCs w:val="24"/>
      <w:lang w:val="en-US" w:eastAsia="en-US"/>
    </w:rPr>
  </w:style>
  <w:style w:type="paragraph" w:styleId="BodyTextIndent2">
    <w:name w:val="Body Text Indent 2"/>
    <w:basedOn w:val="Normal"/>
    <w:link w:val="BodyTextIndent2Char"/>
    <w:uiPriority w:val="99"/>
    <w:unhideWhenUsed/>
    <w:rsid w:val="00AE3C9E"/>
    <w:pPr>
      <w:spacing w:line="480" w:lineRule="auto"/>
      <w:ind w:left="360"/>
    </w:pPr>
    <w:rPr>
      <w:rFonts w:ascii=".VnTime" w:hAnsi=".VnTime"/>
      <w:lang w:val="x-none" w:eastAsia="x-none"/>
    </w:rPr>
  </w:style>
  <w:style w:type="character" w:customStyle="1" w:styleId="BodyTextIndent2Char">
    <w:name w:val="Body Text Indent 2 Char"/>
    <w:link w:val="BodyTextIndent2"/>
    <w:uiPriority w:val="99"/>
    <w:rsid w:val="00AE3C9E"/>
    <w:rPr>
      <w:rFonts w:ascii=".VnTime" w:eastAsia="Times New Roman" w:hAnsi=".VnTime" w:cs="Times New Roman"/>
      <w:sz w:val="28"/>
      <w:szCs w:val="20"/>
    </w:rPr>
  </w:style>
  <w:style w:type="paragraph" w:styleId="NormalWeb">
    <w:name w:val="Normal (Web)"/>
    <w:basedOn w:val="Normal"/>
    <w:uiPriority w:val="99"/>
    <w:rsid w:val="00AE3C9E"/>
    <w:pPr>
      <w:spacing w:before="100" w:beforeAutospacing="1" w:after="100" w:afterAutospacing="1"/>
    </w:pPr>
    <w:rPr>
      <w:sz w:val="24"/>
      <w:szCs w:val="24"/>
      <w:lang w:val="vi-VN" w:eastAsia="vi-VN"/>
    </w:rPr>
  </w:style>
  <w:style w:type="character" w:styleId="Hyperlink">
    <w:name w:val="Hyperlink"/>
    <w:uiPriority w:val="99"/>
    <w:rsid w:val="00AE3C9E"/>
    <w:rPr>
      <w:color w:val="0000FF"/>
      <w:u w:val="single"/>
    </w:rPr>
  </w:style>
  <w:style w:type="character" w:customStyle="1" w:styleId="editsection">
    <w:name w:val="editsection"/>
    <w:rsid w:val="00AE3C9E"/>
  </w:style>
  <w:style w:type="character" w:customStyle="1" w:styleId="mw-headline">
    <w:name w:val="mw-headline"/>
    <w:rsid w:val="00AE3C9E"/>
  </w:style>
  <w:style w:type="paragraph" w:styleId="HTMLPreformatted">
    <w:name w:val="HTML Preformatted"/>
    <w:basedOn w:val="Normal"/>
    <w:link w:val="HTMLPreformattedChar"/>
    <w:rsid w:val="00AE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vi-VN" w:eastAsia="vi-VN"/>
    </w:rPr>
  </w:style>
  <w:style w:type="character" w:customStyle="1" w:styleId="HTMLPreformattedChar">
    <w:name w:val="HTML Preformatted Char"/>
    <w:link w:val="HTMLPreformatted"/>
    <w:rsid w:val="00AE3C9E"/>
    <w:rPr>
      <w:rFonts w:ascii="Courier New" w:eastAsia="Times New Roman" w:hAnsi="Courier New" w:cs="Times New Roman"/>
      <w:sz w:val="20"/>
      <w:szCs w:val="20"/>
      <w:lang w:val="vi-VN" w:eastAsia="vi-VN"/>
    </w:rPr>
  </w:style>
  <w:style w:type="character" w:styleId="PageNumber">
    <w:name w:val="page number"/>
    <w:rsid w:val="00AE3C9E"/>
  </w:style>
  <w:style w:type="character" w:customStyle="1" w:styleId="noprint">
    <w:name w:val="noprint"/>
    <w:rsid w:val="00AE3C9E"/>
  </w:style>
  <w:style w:type="character" w:customStyle="1" w:styleId="frac">
    <w:name w:val="frac"/>
    <w:rsid w:val="00AE3C9E"/>
  </w:style>
  <w:style w:type="character" w:customStyle="1" w:styleId="flagicon">
    <w:name w:val="flagicon"/>
    <w:rsid w:val="00AE3C9E"/>
  </w:style>
  <w:style w:type="character" w:customStyle="1" w:styleId="toctoggle">
    <w:name w:val="toctoggle"/>
    <w:rsid w:val="00AE3C9E"/>
  </w:style>
  <w:style w:type="character" w:customStyle="1" w:styleId="tocnumber">
    <w:name w:val="tocnumber"/>
    <w:rsid w:val="00AE3C9E"/>
  </w:style>
  <w:style w:type="character" w:customStyle="1" w:styleId="toctext">
    <w:name w:val="toctext"/>
    <w:rsid w:val="00AE3C9E"/>
  </w:style>
  <w:style w:type="character" w:customStyle="1" w:styleId="google-src-text1">
    <w:name w:val="google-src-text1"/>
    <w:rsid w:val="00AE3C9E"/>
    <w:rPr>
      <w:vanish/>
      <w:webHidden w:val="0"/>
      <w:specVanish w:val="0"/>
    </w:rPr>
  </w:style>
  <w:style w:type="character" w:styleId="Emphasis">
    <w:name w:val="Emphasis"/>
    <w:uiPriority w:val="20"/>
    <w:qFormat/>
    <w:rsid w:val="00AE3C9E"/>
    <w:rPr>
      <w:i/>
      <w:iCs/>
    </w:rPr>
  </w:style>
  <w:style w:type="paragraph" w:styleId="TOCHeading">
    <w:name w:val="TOC Heading"/>
    <w:basedOn w:val="Heading1"/>
    <w:next w:val="Normal"/>
    <w:uiPriority w:val="39"/>
    <w:unhideWhenUsed/>
    <w:qFormat/>
    <w:rsid w:val="00AE3C9E"/>
    <w:pPr>
      <w:ind w:left="0" w:firstLine="0"/>
      <w:outlineLvl w:val="9"/>
    </w:pPr>
    <w:rPr>
      <w:rFonts w:ascii="Cambria" w:eastAsia="MS Gothic" w:hAnsi="Cambria"/>
      <w:lang w:eastAsia="ja-JP"/>
    </w:rPr>
  </w:style>
  <w:style w:type="paragraph" w:styleId="TOC2">
    <w:name w:val="toc 2"/>
    <w:basedOn w:val="Normal"/>
    <w:next w:val="Normal"/>
    <w:autoRedefine/>
    <w:uiPriority w:val="39"/>
    <w:unhideWhenUsed/>
    <w:rsid w:val="004F63BF"/>
    <w:pPr>
      <w:tabs>
        <w:tab w:val="left" w:pos="426"/>
        <w:tab w:val="left" w:pos="851"/>
        <w:tab w:val="right" w:leader="dot" w:pos="9072"/>
      </w:tabs>
      <w:ind w:firstLine="0"/>
    </w:pPr>
    <w:rPr>
      <w:rFonts w:ascii="Calibri Light" w:eastAsia="MS Gothic" w:hAnsi="Calibri Light" w:cs="Calibri Light"/>
      <w:b/>
      <w:bCs/>
      <w:color w:val="000000"/>
      <w:sz w:val="26"/>
      <w:szCs w:val="26"/>
      <w:lang w:eastAsia="ja-JP"/>
    </w:rPr>
  </w:style>
  <w:style w:type="paragraph" w:styleId="TOC1">
    <w:name w:val="toc 1"/>
    <w:basedOn w:val="Normal"/>
    <w:next w:val="Normal"/>
    <w:autoRedefine/>
    <w:uiPriority w:val="39"/>
    <w:unhideWhenUsed/>
    <w:rsid w:val="00AE3C9E"/>
    <w:pPr>
      <w:tabs>
        <w:tab w:val="left" w:pos="1120"/>
        <w:tab w:val="right" w:leader="dot" w:pos="9062"/>
      </w:tabs>
      <w:spacing w:before="60" w:after="60"/>
      <w:ind w:firstLine="0"/>
    </w:pPr>
  </w:style>
  <w:style w:type="paragraph" w:styleId="TOC3">
    <w:name w:val="toc 3"/>
    <w:basedOn w:val="Normal"/>
    <w:next w:val="Normal"/>
    <w:autoRedefine/>
    <w:uiPriority w:val="39"/>
    <w:unhideWhenUsed/>
    <w:rsid w:val="005D6055"/>
    <w:pPr>
      <w:tabs>
        <w:tab w:val="right" w:leader="dot" w:pos="9062"/>
      </w:tabs>
      <w:spacing w:before="60" w:after="60"/>
      <w:ind w:left="426" w:firstLine="0"/>
    </w:pPr>
    <w:rPr>
      <w:noProof/>
      <w:color w:val="FF0000"/>
      <w:szCs w:val="28"/>
      <w:lang w:val="sv-SE"/>
    </w:rPr>
  </w:style>
  <w:style w:type="paragraph" w:styleId="TOC4">
    <w:name w:val="toc 4"/>
    <w:basedOn w:val="Normal"/>
    <w:next w:val="Normal"/>
    <w:autoRedefine/>
    <w:uiPriority w:val="39"/>
    <w:unhideWhenUsed/>
    <w:rsid w:val="00AE3C9E"/>
    <w:pPr>
      <w:tabs>
        <w:tab w:val="right" w:leader="dot" w:pos="9062"/>
      </w:tabs>
      <w:spacing w:before="60" w:after="60"/>
      <w:ind w:left="851" w:firstLine="0"/>
    </w:pPr>
  </w:style>
  <w:style w:type="paragraph" w:styleId="TOC5">
    <w:name w:val="toc 5"/>
    <w:basedOn w:val="Normal"/>
    <w:next w:val="Normal"/>
    <w:autoRedefine/>
    <w:uiPriority w:val="39"/>
    <w:unhideWhenUsed/>
    <w:rsid w:val="00AE3C9E"/>
    <w:pPr>
      <w:ind w:left="1120"/>
    </w:pPr>
  </w:style>
  <w:style w:type="paragraph" w:styleId="TOC6">
    <w:name w:val="toc 6"/>
    <w:basedOn w:val="Normal"/>
    <w:next w:val="Normal"/>
    <w:autoRedefine/>
    <w:uiPriority w:val="39"/>
    <w:unhideWhenUsed/>
    <w:rsid w:val="00AE3C9E"/>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E3C9E"/>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E3C9E"/>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E3C9E"/>
    <w:pPr>
      <w:spacing w:after="100" w:line="276" w:lineRule="auto"/>
      <w:ind w:left="1760"/>
    </w:pPr>
    <w:rPr>
      <w:rFonts w:ascii="Calibri" w:hAnsi="Calibri"/>
      <w:sz w:val="22"/>
      <w:szCs w:val="22"/>
    </w:rPr>
  </w:style>
  <w:style w:type="paragraph" w:customStyle="1" w:styleId="CharCharCharCharCharCharCharCharChar1Char">
    <w:name w:val="Char Char Char Char Char Char Char Char Char1 Char"/>
    <w:basedOn w:val="Normal"/>
    <w:next w:val="Normal"/>
    <w:autoRedefine/>
    <w:semiHidden/>
    <w:rsid w:val="00AE3C9E"/>
    <w:pPr>
      <w:spacing w:line="312" w:lineRule="auto"/>
      <w:ind w:firstLine="0"/>
    </w:pPr>
    <w:rPr>
      <w:szCs w:val="22"/>
    </w:rPr>
  </w:style>
  <w:style w:type="paragraph" w:styleId="BodyTextIndent3">
    <w:name w:val="Body Text Indent 3"/>
    <w:basedOn w:val="Normal"/>
    <w:link w:val="BodyTextIndent3Char"/>
    <w:uiPriority w:val="99"/>
    <w:semiHidden/>
    <w:unhideWhenUsed/>
    <w:rsid w:val="00AE3C9E"/>
    <w:pPr>
      <w:ind w:left="360"/>
    </w:pPr>
    <w:rPr>
      <w:rFonts w:eastAsia="Calibri"/>
      <w:sz w:val="16"/>
      <w:szCs w:val="16"/>
      <w:lang w:val="x-none" w:eastAsia="x-none"/>
    </w:rPr>
  </w:style>
  <w:style w:type="character" w:customStyle="1" w:styleId="BodyTextIndent3Char">
    <w:name w:val="Body Text Indent 3 Char"/>
    <w:link w:val="BodyTextIndent3"/>
    <w:uiPriority w:val="99"/>
    <w:semiHidden/>
    <w:rsid w:val="00AE3C9E"/>
    <w:rPr>
      <w:rFonts w:ascii="Times New Roman" w:eastAsia="Calibri" w:hAnsi="Times New Roman" w:cs="Times New Roman"/>
      <w:sz w:val="16"/>
      <w:szCs w:val="16"/>
    </w:rPr>
  </w:style>
  <w:style w:type="paragraph" w:styleId="BodyTextIndent">
    <w:name w:val="Body Text Indent"/>
    <w:basedOn w:val="Normal"/>
    <w:link w:val="BodyTextIndentChar"/>
    <w:uiPriority w:val="99"/>
    <w:semiHidden/>
    <w:unhideWhenUsed/>
    <w:rsid w:val="00AE3C9E"/>
    <w:pPr>
      <w:ind w:left="360"/>
    </w:pPr>
    <w:rPr>
      <w:rFonts w:eastAsia="Calibri"/>
      <w:sz w:val="26"/>
      <w:lang w:val="x-none" w:eastAsia="x-none"/>
    </w:rPr>
  </w:style>
  <w:style w:type="character" w:customStyle="1" w:styleId="BodyTextIndentChar">
    <w:name w:val="Body Text Indent Char"/>
    <w:link w:val="BodyTextIndent"/>
    <w:uiPriority w:val="99"/>
    <w:semiHidden/>
    <w:rsid w:val="00AE3C9E"/>
    <w:rPr>
      <w:rFonts w:ascii="Times New Roman" w:eastAsia="Calibri" w:hAnsi="Times New Roman" w:cs="Times New Roman"/>
      <w:sz w:val="26"/>
    </w:rPr>
  </w:style>
  <w:style w:type="character" w:customStyle="1" w:styleId="googqs-tidbit">
    <w:name w:val="goog_qs-tidbit"/>
    <w:rsid w:val="00AE3C9E"/>
  </w:style>
  <w:style w:type="character" w:customStyle="1" w:styleId="mw-editsection">
    <w:name w:val="mw-editsection"/>
    <w:rsid w:val="00AE3C9E"/>
  </w:style>
  <w:style w:type="character" w:customStyle="1" w:styleId="mw-editsection-bracket">
    <w:name w:val="mw-editsection-bracket"/>
    <w:rsid w:val="00AE3C9E"/>
  </w:style>
  <w:style w:type="character" w:customStyle="1" w:styleId="mw-editsection-divider">
    <w:name w:val="mw-editsection-divider"/>
    <w:rsid w:val="00AE3C9E"/>
  </w:style>
  <w:style w:type="character" w:customStyle="1" w:styleId="apple-converted-space">
    <w:name w:val="apple-converted-space"/>
    <w:rsid w:val="00AE3C9E"/>
  </w:style>
  <w:style w:type="character" w:customStyle="1" w:styleId="UnresolvedMention">
    <w:name w:val="Unresolved Mention"/>
    <w:uiPriority w:val="99"/>
    <w:semiHidden/>
    <w:unhideWhenUsed/>
    <w:rsid w:val="004508C6"/>
    <w:rPr>
      <w:color w:val="605E5C"/>
      <w:shd w:val="clear" w:color="auto" w:fill="E1DFDD"/>
    </w:rPr>
  </w:style>
  <w:style w:type="character" w:styleId="FootnoteReference">
    <w:name w:val="footnote reference"/>
    <w:uiPriority w:val="99"/>
    <w:semiHidden/>
    <w:unhideWhenUsed/>
    <w:rsid w:val="00F758CB"/>
    <w:rPr>
      <w:vertAlign w:val="superscript"/>
    </w:rPr>
  </w:style>
  <w:style w:type="paragraph" w:styleId="FootnoteText">
    <w:name w:val="footnote text"/>
    <w:basedOn w:val="Normal"/>
    <w:link w:val="FootnoteTextChar"/>
    <w:uiPriority w:val="99"/>
    <w:unhideWhenUsed/>
    <w:rsid w:val="006E26C7"/>
    <w:pPr>
      <w:spacing w:before="0" w:after="0"/>
      <w:jc w:val="both"/>
    </w:pPr>
    <w:rPr>
      <w:sz w:val="20"/>
      <w:lang w:val="x-none" w:eastAsia="x-none"/>
    </w:rPr>
  </w:style>
  <w:style w:type="character" w:customStyle="1" w:styleId="FootnoteTextChar">
    <w:name w:val="Footnote Text Char"/>
    <w:link w:val="FootnoteText"/>
    <w:uiPriority w:val="99"/>
    <w:rsid w:val="006E26C7"/>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28F"/>
    <w:pPr>
      <w:spacing w:before="120" w:after="120"/>
      <w:ind w:firstLine="720"/>
    </w:pPr>
    <w:rPr>
      <w:rFonts w:ascii="Times New Roman" w:eastAsia="Times New Roman" w:hAnsi="Times New Roman"/>
      <w:sz w:val="28"/>
      <w:lang w:val="en-US" w:eastAsia="en-US"/>
    </w:rPr>
  </w:style>
  <w:style w:type="paragraph" w:styleId="Heading1">
    <w:name w:val="heading 1"/>
    <w:aliases w:val="H1 - Chương"/>
    <w:basedOn w:val="Normal"/>
    <w:next w:val="Normal"/>
    <w:link w:val="Heading1Char"/>
    <w:qFormat/>
    <w:rsid w:val="00AE3C9E"/>
    <w:pPr>
      <w:keepNext/>
      <w:keepLines/>
      <w:numPr>
        <w:numId w:val="2"/>
      </w:numPr>
      <w:jc w:val="center"/>
      <w:outlineLvl w:val="0"/>
    </w:pPr>
    <w:rPr>
      <w:rFonts w:ascii="Calibri Light" w:hAnsi="Calibri Light"/>
      <w:b/>
      <w:bCs/>
      <w:color w:val="365F91"/>
      <w:sz w:val="26"/>
      <w:szCs w:val="26"/>
      <w:lang w:val="x-none" w:eastAsia="x-none"/>
    </w:rPr>
  </w:style>
  <w:style w:type="paragraph" w:styleId="Heading2">
    <w:name w:val="heading 2"/>
    <w:aliases w:val="H2 - Bài"/>
    <w:basedOn w:val="Normal"/>
    <w:next w:val="Normal"/>
    <w:link w:val="Heading2Char"/>
    <w:unhideWhenUsed/>
    <w:qFormat/>
    <w:rsid w:val="00AE3C9E"/>
    <w:pPr>
      <w:keepNext/>
      <w:numPr>
        <w:ilvl w:val="1"/>
        <w:numId w:val="2"/>
      </w:numPr>
      <w:jc w:val="center"/>
      <w:outlineLvl w:val="1"/>
    </w:pPr>
    <w:rPr>
      <w:rFonts w:ascii="Calibri Light" w:hAnsi="Calibri Light"/>
      <w:b/>
      <w:bCs/>
      <w:iCs/>
      <w:sz w:val="26"/>
      <w:szCs w:val="26"/>
      <w:lang w:val="sv-SE" w:eastAsia="x-none"/>
    </w:rPr>
  </w:style>
  <w:style w:type="paragraph" w:styleId="Heading3">
    <w:name w:val="heading 3"/>
    <w:aliases w:val="H3-cap1"/>
    <w:basedOn w:val="Normal"/>
    <w:next w:val="Normal"/>
    <w:link w:val="Heading3Char"/>
    <w:unhideWhenUsed/>
    <w:qFormat/>
    <w:rsid w:val="00AE3C9E"/>
    <w:pPr>
      <w:keepNext/>
      <w:ind w:firstLine="0"/>
      <w:outlineLvl w:val="2"/>
    </w:pPr>
    <w:rPr>
      <w:b/>
      <w:bCs/>
      <w:sz w:val="26"/>
      <w:szCs w:val="26"/>
      <w:lang w:val="x-none" w:eastAsia="x-none"/>
    </w:rPr>
  </w:style>
  <w:style w:type="paragraph" w:styleId="Heading4">
    <w:name w:val="heading 4"/>
    <w:aliases w:val="H3-cap1.1"/>
    <w:basedOn w:val="Normal"/>
    <w:next w:val="Normal"/>
    <w:link w:val="Heading4Char"/>
    <w:unhideWhenUsed/>
    <w:qFormat/>
    <w:rsid w:val="00AE3C9E"/>
    <w:pPr>
      <w:keepNext/>
      <w:keepLines/>
      <w:ind w:firstLine="284"/>
      <w:outlineLvl w:val="3"/>
    </w:pPr>
    <w:rPr>
      <w:b/>
      <w:bCs/>
      <w:iCs/>
      <w:sz w:val="26"/>
      <w:lang w:val="x-none" w:eastAsia="x-none"/>
    </w:rPr>
  </w:style>
  <w:style w:type="paragraph" w:styleId="Heading5">
    <w:name w:val="heading 5"/>
    <w:aliases w:val="H3-cap1.1.1"/>
    <w:basedOn w:val="Normal"/>
    <w:next w:val="Normal"/>
    <w:link w:val="Heading5Char"/>
    <w:unhideWhenUsed/>
    <w:qFormat/>
    <w:rsid w:val="00AE3C9E"/>
    <w:pPr>
      <w:keepNext/>
      <w:keepLines/>
      <w:ind w:firstLine="709"/>
      <w:outlineLvl w:val="4"/>
    </w:pPr>
    <w:rPr>
      <w:b/>
      <w:sz w:val="26"/>
      <w:szCs w:val="28"/>
      <w:lang w:val="sv-SE" w:eastAsia="x-none"/>
    </w:rPr>
  </w:style>
  <w:style w:type="paragraph" w:styleId="Heading6">
    <w:name w:val="heading 6"/>
    <w:basedOn w:val="Normal"/>
    <w:next w:val="Normal"/>
    <w:link w:val="Heading6Char"/>
    <w:uiPriority w:val="9"/>
    <w:unhideWhenUsed/>
    <w:qFormat/>
    <w:rsid w:val="00AE3C9E"/>
    <w:pPr>
      <w:keepNext/>
      <w:keepLines/>
      <w:numPr>
        <w:ilvl w:val="5"/>
        <w:numId w:val="2"/>
      </w:numPr>
      <w:spacing w:before="200" w:line="276" w:lineRule="auto"/>
      <w:outlineLvl w:val="5"/>
    </w:pPr>
    <w:rPr>
      <w:rFonts w:ascii="Cambria" w:hAnsi="Cambria"/>
      <w:i/>
      <w:iCs/>
      <w:color w:val="243F60"/>
      <w:sz w:val="20"/>
      <w:lang w:val="x-none" w:eastAsia="x-none"/>
    </w:rPr>
  </w:style>
  <w:style w:type="paragraph" w:styleId="Heading7">
    <w:name w:val="heading 7"/>
    <w:basedOn w:val="Normal"/>
    <w:link w:val="Heading7Char"/>
    <w:qFormat/>
    <w:rsid w:val="00AE3C9E"/>
    <w:pPr>
      <w:numPr>
        <w:ilvl w:val="6"/>
        <w:numId w:val="2"/>
      </w:numPr>
      <w:spacing w:before="100" w:beforeAutospacing="1" w:after="100" w:afterAutospacing="1"/>
      <w:outlineLvl w:val="6"/>
    </w:pPr>
    <w:rPr>
      <w:sz w:val="24"/>
      <w:szCs w:val="24"/>
      <w:lang w:val="x-none" w:eastAsia="x-none"/>
    </w:rPr>
  </w:style>
  <w:style w:type="paragraph" w:styleId="Heading8">
    <w:name w:val="heading 8"/>
    <w:basedOn w:val="Normal"/>
    <w:next w:val="Normal"/>
    <w:link w:val="Heading8Char"/>
    <w:uiPriority w:val="9"/>
    <w:unhideWhenUsed/>
    <w:qFormat/>
    <w:rsid w:val="00AE3C9E"/>
    <w:pPr>
      <w:keepNext/>
      <w:keepLines/>
      <w:numPr>
        <w:ilvl w:val="7"/>
        <w:numId w:val="2"/>
      </w:numPr>
      <w:spacing w:before="200" w:line="276" w:lineRule="auto"/>
      <w:outlineLvl w:val="7"/>
    </w:pPr>
    <w:rPr>
      <w:rFonts w:ascii="Cambria" w:hAnsi="Cambria"/>
      <w:color w:val="404040"/>
      <w:sz w:val="20"/>
      <w:lang w:val="x-none" w:eastAsia="x-none"/>
    </w:rPr>
  </w:style>
  <w:style w:type="paragraph" w:styleId="Heading9">
    <w:name w:val="heading 9"/>
    <w:basedOn w:val="Normal"/>
    <w:next w:val="Normal"/>
    <w:link w:val="Heading9Char"/>
    <w:uiPriority w:val="9"/>
    <w:unhideWhenUsed/>
    <w:qFormat/>
    <w:rsid w:val="00AE3C9E"/>
    <w:pPr>
      <w:keepNext/>
      <w:keepLines/>
      <w:numPr>
        <w:ilvl w:val="8"/>
        <w:numId w:val="2"/>
      </w:numPr>
      <w:spacing w:before="200" w:line="276" w:lineRule="auto"/>
      <w:outlineLvl w:val="8"/>
    </w:pPr>
    <w:rPr>
      <w:rFonts w:ascii="Cambria" w:hAnsi="Cambria"/>
      <w:i/>
      <w:iCs/>
      <w:color w:val="404040"/>
      <w:sz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 Chương Char"/>
    <w:link w:val="Heading1"/>
    <w:rsid w:val="00AE3C9E"/>
    <w:rPr>
      <w:rFonts w:ascii="Calibri Light" w:eastAsia="Times New Roman" w:hAnsi="Calibri Light" w:cs="Calibri Light"/>
      <w:b/>
      <w:bCs/>
      <w:color w:val="365F91"/>
      <w:sz w:val="26"/>
      <w:szCs w:val="26"/>
    </w:rPr>
  </w:style>
  <w:style w:type="character" w:customStyle="1" w:styleId="Heading2Char">
    <w:name w:val="Heading 2 Char"/>
    <w:aliases w:val="H2 - Bài Char"/>
    <w:link w:val="Heading2"/>
    <w:rsid w:val="00AE3C9E"/>
    <w:rPr>
      <w:rFonts w:ascii="Calibri Light" w:eastAsia="Times New Roman" w:hAnsi="Calibri Light" w:cs="Calibri Light"/>
      <w:b/>
      <w:bCs/>
      <w:iCs/>
      <w:sz w:val="26"/>
      <w:szCs w:val="26"/>
      <w:lang w:val="sv-SE"/>
    </w:rPr>
  </w:style>
  <w:style w:type="character" w:customStyle="1" w:styleId="Heading3Char">
    <w:name w:val="Heading 3 Char"/>
    <w:aliases w:val="H3-cap1 Char"/>
    <w:link w:val="Heading3"/>
    <w:rsid w:val="00AE3C9E"/>
    <w:rPr>
      <w:rFonts w:ascii="Times New Roman" w:eastAsia="Times New Roman" w:hAnsi="Times New Roman" w:cs="Times New Roman"/>
      <w:b/>
      <w:bCs/>
      <w:sz w:val="26"/>
      <w:szCs w:val="26"/>
    </w:rPr>
  </w:style>
  <w:style w:type="character" w:customStyle="1" w:styleId="Heading4Char">
    <w:name w:val="Heading 4 Char"/>
    <w:aliases w:val="H3-cap1.1 Char"/>
    <w:link w:val="Heading4"/>
    <w:rsid w:val="00AE3C9E"/>
    <w:rPr>
      <w:rFonts w:ascii="Times New Roman" w:eastAsia="Times New Roman" w:hAnsi="Times New Roman" w:cs="Times New Roman"/>
      <w:b/>
      <w:bCs/>
      <w:iCs/>
      <w:sz w:val="26"/>
    </w:rPr>
  </w:style>
  <w:style w:type="character" w:customStyle="1" w:styleId="Heading5Char">
    <w:name w:val="Heading 5 Char"/>
    <w:aliases w:val="H3-cap1.1.1 Char"/>
    <w:link w:val="Heading5"/>
    <w:rsid w:val="00AE3C9E"/>
    <w:rPr>
      <w:rFonts w:ascii="Times New Roman" w:eastAsia="Times New Roman" w:hAnsi="Times New Roman" w:cs="Times New Roman"/>
      <w:b/>
      <w:sz w:val="26"/>
      <w:szCs w:val="28"/>
      <w:lang w:val="sv-SE"/>
    </w:rPr>
  </w:style>
  <w:style w:type="character" w:customStyle="1" w:styleId="Heading6Char">
    <w:name w:val="Heading 6 Char"/>
    <w:link w:val="Heading6"/>
    <w:uiPriority w:val="9"/>
    <w:rsid w:val="00AE3C9E"/>
    <w:rPr>
      <w:rFonts w:ascii="Cambria" w:eastAsia="Times New Roman" w:hAnsi="Cambria" w:cs="Times New Roman"/>
      <w:i/>
      <w:iCs/>
      <w:color w:val="243F60"/>
    </w:rPr>
  </w:style>
  <w:style w:type="character" w:customStyle="1" w:styleId="Heading7Char">
    <w:name w:val="Heading 7 Char"/>
    <w:link w:val="Heading7"/>
    <w:rsid w:val="00AE3C9E"/>
    <w:rPr>
      <w:rFonts w:ascii="Times New Roman" w:eastAsia="Times New Roman" w:hAnsi="Times New Roman" w:cs="Times New Roman"/>
      <w:sz w:val="24"/>
      <w:szCs w:val="24"/>
    </w:rPr>
  </w:style>
  <w:style w:type="character" w:customStyle="1" w:styleId="Heading8Char">
    <w:name w:val="Heading 8 Char"/>
    <w:link w:val="Heading8"/>
    <w:uiPriority w:val="9"/>
    <w:rsid w:val="00AE3C9E"/>
    <w:rPr>
      <w:rFonts w:ascii="Cambria" w:eastAsia="Times New Roman" w:hAnsi="Cambria" w:cs="Times New Roman"/>
      <w:color w:val="404040"/>
      <w:sz w:val="20"/>
      <w:szCs w:val="20"/>
    </w:rPr>
  </w:style>
  <w:style w:type="character" w:customStyle="1" w:styleId="Heading9Char">
    <w:name w:val="Heading 9 Char"/>
    <w:link w:val="Heading9"/>
    <w:uiPriority w:val="9"/>
    <w:rsid w:val="00AE3C9E"/>
    <w:rPr>
      <w:rFonts w:ascii="Cambria" w:eastAsia="Times New Roman" w:hAnsi="Cambria" w:cs="Times New Roman"/>
      <w:i/>
      <w:iCs/>
      <w:color w:val="404040"/>
      <w:sz w:val="20"/>
      <w:szCs w:val="20"/>
    </w:rPr>
  </w:style>
  <w:style w:type="paragraph" w:styleId="ListParagraph">
    <w:name w:val="List Paragraph"/>
    <w:basedOn w:val="Normal"/>
    <w:uiPriority w:val="34"/>
    <w:qFormat/>
    <w:rsid w:val="00AE3C9E"/>
    <w:pPr>
      <w:ind w:left="720"/>
      <w:contextualSpacing/>
    </w:pPr>
  </w:style>
  <w:style w:type="paragraph" w:styleId="BalloonText">
    <w:name w:val="Balloon Text"/>
    <w:basedOn w:val="Normal"/>
    <w:link w:val="BalloonTextChar"/>
    <w:unhideWhenUsed/>
    <w:rsid w:val="00AE3C9E"/>
    <w:rPr>
      <w:rFonts w:ascii="Segoe UI" w:hAnsi="Segoe UI"/>
      <w:sz w:val="18"/>
      <w:szCs w:val="18"/>
      <w:lang w:val="x-none" w:eastAsia="x-none"/>
    </w:rPr>
  </w:style>
  <w:style w:type="character" w:customStyle="1" w:styleId="BalloonTextChar">
    <w:name w:val="Balloon Text Char"/>
    <w:link w:val="BalloonText"/>
    <w:rsid w:val="00AE3C9E"/>
    <w:rPr>
      <w:rFonts w:ascii="Segoe UI" w:eastAsia="Times New Roman" w:hAnsi="Segoe UI" w:cs="Times New Roman"/>
      <w:sz w:val="18"/>
      <w:szCs w:val="18"/>
    </w:rPr>
  </w:style>
  <w:style w:type="character" w:styleId="CommentReference">
    <w:name w:val="annotation reference"/>
    <w:uiPriority w:val="99"/>
    <w:semiHidden/>
    <w:unhideWhenUsed/>
    <w:rsid w:val="00AE3C9E"/>
    <w:rPr>
      <w:sz w:val="16"/>
      <w:szCs w:val="16"/>
    </w:rPr>
  </w:style>
  <w:style w:type="paragraph" w:styleId="CommentText">
    <w:name w:val="annotation text"/>
    <w:basedOn w:val="Normal"/>
    <w:link w:val="CommentTextChar"/>
    <w:uiPriority w:val="99"/>
    <w:semiHidden/>
    <w:unhideWhenUsed/>
    <w:rsid w:val="00AE3C9E"/>
    <w:rPr>
      <w:rFonts w:ascii=".VnTime" w:hAnsi=".VnTime"/>
      <w:sz w:val="20"/>
      <w:lang w:val="x-none" w:eastAsia="x-none"/>
    </w:rPr>
  </w:style>
  <w:style w:type="character" w:customStyle="1" w:styleId="CommentTextChar">
    <w:name w:val="Comment Text Char"/>
    <w:link w:val="CommentText"/>
    <w:uiPriority w:val="99"/>
    <w:semiHidden/>
    <w:rsid w:val="00AE3C9E"/>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AE3C9E"/>
    <w:rPr>
      <w:b/>
      <w:bCs/>
    </w:rPr>
  </w:style>
  <w:style w:type="character" w:customStyle="1" w:styleId="CommentSubjectChar">
    <w:name w:val="Comment Subject Char"/>
    <w:link w:val="CommentSubject"/>
    <w:uiPriority w:val="99"/>
    <w:semiHidden/>
    <w:rsid w:val="00AE3C9E"/>
    <w:rPr>
      <w:rFonts w:ascii=".VnTime" w:eastAsia="Times New Roman" w:hAnsi=".VnTime" w:cs="Times New Roman"/>
      <w:b/>
      <w:bCs/>
      <w:sz w:val="20"/>
      <w:szCs w:val="20"/>
    </w:rPr>
  </w:style>
  <w:style w:type="paragraph" w:styleId="Revision">
    <w:name w:val="Revision"/>
    <w:hidden/>
    <w:uiPriority w:val="99"/>
    <w:semiHidden/>
    <w:rsid w:val="00AE3C9E"/>
    <w:pPr>
      <w:spacing w:before="120" w:after="120" w:line="360" w:lineRule="auto"/>
      <w:ind w:firstLine="720"/>
    </w:pPr>
    <w:rPr>
      <w:rFonts w:ascii=".VnTime" w:eastAsia="Times New Roman" w:hAnsi=".VnTime"/>
      <w:sz w:val="28"/>
      <w:lang w:val="en-US" w:eastAsia="en-US"/>
    </w:rPr>
  </w:style>
  <w:style w:type="paragraph" w:styleId="NoSpacing">
    <w:name w:val="No Spacing"/>
    <w:uiPriority w:val="1"/>
    <w:qFormat/>
    <w:rsid w:val="00AE3C9E"/>
    <w:pPr>
      <w:spacing w:before="120" w:after="120" w:line="360" w:lineRule="auto"/>
      <w:ind w:firstLine="720"/>
    </w:pPr>
    <w:rPr>
      <w:rFonts w:ascii=".VnTime" w:eastAsia="Times New Roman" w:hAnsi=".VnTime"/>
      <w:sz w:val="28"/>
      <w:lang w:val="en-US" w:eastAsia="en-US"/>
    </w:rPr>
  </w:style>
  <w:style w:type="paragraph" w:styleId="Header">
    <w:name w:val="header"/>
    <w:basedOn w:val="Normal"/>
    <w:link w:val="HeaderChar"/>
    <w:uiPriority w:val="99"/>
    <w:unhideWhenUsed/>
    <w:rsid w:val="00AE3C9E"/>
    <w:pPr>
      <w:tabs>
        <w:tab w:val="center" w:pos="4680"/>
        <w:tab w:val="right" w:pos="9360"/>
      </w:tabs>
    </w:pPr>
    <w:rPr>
      <w:rFonts w:ascii=".VnTime" w:hAnsi=".VnTime"/>
      <w:lang w:val="x-none" w:eastAsia="x-none"/>
    </w:rPr>
  </w:style>
  <w:style w:type="character" w:customStyle="1" w:styleId="HeaderChar">
    <w:name w:val="Header Char"/>
    <w:link w:val="Header"/>
    <w:uiPriority w:val="99"/>
    <w:rsid w:val="00AE3C9E"/>
    <w:rPr>
      <w:rFonts w:ascii=".VnTime" w:eastAsia="Times New Roman" w:hAnsi=".VnTime" w:cs="Times New Roman"/>
      <w:sz w:val="28"/>
      <w:szCs w:val="20"/>
    </w:rPr>
  </w:style>
  <w:style w:type="paragraph" w:styleId="Footer">
    <w:name w:val="footer"/>
    <w:basedOn w:val="Normal"/>
    <w:link w:val="FooterChar"/>
    <w:uiPriority w:val="99"/>
    <w:unhideWhenUsed/>
    <w:rsid w:val="00AE3C9E"/>
    <w:pPr>
      <w:tabs>
        <w:tab w:val="center" w:pos="4680"/>
        <w:tab w:val="right" w:pos="9360"/>
      </w:tabs>
    </w:pPr>
    <w:rPr>
      <w:rFonts w:ascii=".VnTime" w:hAnsi=".VnTime"/>
      <w:lang w:val="x-none" w:eastAsia="x-none"/>
    </w:rPr>
  </w:style>
  <w:style w:type="character" w:customStyle="1" w:styleId="FooterChar">
    <w:name w:val="Footer Char"/>
    <w:link w:val="Footer"/>
    <w:uiPriority w:val="99"/>
    <w:rsid w:val="00AE3C9E"/>
    <w:rPr>
      <w:rFonts w:ascii=".VnTime" w:eastAsia="Times New Roman" w:hAnsi=".VnTime" w:cs="Times New Roman"/>
      <w:sz w:val="28"/>
      <w:szCs w:val="20"/>
    </w:rPr>
  </w:style>
  <w:style w:type="table" w:styleId="TableGrid">
    <w:name w:val="Table Grid"/>
    <w:basedOn w:val="TableNormal"/>
    <w:rsid w:val="00AE3C9E"/>
    <w:pPr>
      <w:jc w:val="center"/>
    </w:pPr>
    <w:rPr>
      <w:rFonts w:ascii="Times New Roman" w:hAnsi="Times New Roman"/>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AE3C9E"/>
    <w:pPr>
      <w:jc w:val="center"/>
    </w:pPr>
    <w:rPr>
      <w:rFonts w:eastAsia="Calibri"/>
      <w:color w:val="000000"/>
      <w:szCs w:val="28"/>
      <w:lang w:val="x-none" w:eastAsia="x-none"/>
    </w:rPr>
  </w:style>
  <w:style w:type="character" w:customStyle="1" w:styleId="BodyTextChar">
    <w:name w:val="Body Text Char"/>
    <w:link w:val="BodyText"/>
    <w:uiPriority w:val="99"/>
    <w:rsid w:val="00AE3C9E"/>
    <w:rPr>
      <w:rFonts w:ascii="Times New Roman" w:eastAsia="Calibri" w:hAnsi="Times New Roman" w:cs="Times New Roman"/>
      <w:color w:val="000000"/>
      <w:sz w:val="28"/>
      <w:szCs w:val="28"/>
    </w:rPr>
  </w:style>
  <w:style w:type="character" w:customStyle="1" w:styleId="fontstyle01">
    <w:name w:val="fontstyle01"/>
    <w:rsid w:val="00AE3C9E"/>
    <w:rPr>
      <w:rFonts w:ascii="TimesNewRomanPSMT" w:hAnsi="TimesNewRomanPSMT" w:hint="default"/>
      <w:b w:val="0"/>
      <w:bCs w:val="0"/>
      <w:i w:val="0"/>
      <w:iCs w:val="0"/>
      <w:color w:val="000000"/>
      <w:sz w:val="26"/>
      <w:szCs w:val="26"/>
    </w:rPr>
  </w:style>
  <w:style w:type="character" w:customStyle="1" w:styleId="fontstyle21">
    <w:name w:val="fontstyle21"/>
    <w:rsid w:val="00AE3C9E"/>
    <w:rPr>
      <w:rFonts w:ascii="TimesNewRomanPS-ItalicMT" w:hAnsi="TimesNewRomanPS-ItalicMT" w:hint="default"/>
      <w:b w:val="0"/>
      <w:bCs w:val="0"/>
      <w:i/>
      <w:iCs/>
      <w:color w:val="000000"/>
      <w:sz w:val="24"/>
      <w:szCs w:val="24"/>
    </w:rPr>
  </w:style>
  <w:style w:type="character" w:styleId="Strong">
    <w:name w:val="Strong"/>
    <w:uiPriority w:val="22"/>
    <w:qFormat/>
    <w:rsid w:val="00AE3C9E"/>
    <w:rPr>
      <w:b/>
      <w:bCs/>
    </w:rPr>
  </w:style>
  <w:style w:type="paragraph" w:styleId="PlainText">
    <w:name w:val="Plain Text"/>
    <w:basedOn w:val="Normal"/>
    <w:link w:val="PlainTextChar"/>
    <w:rsid w:val="00AE3C9E"/>
    <w:rPr>
      <w:rFonts w:ascii="Courier New" w:hAnsi="Courier New"/>
      <w:sz w:val="20"/>
      <w:lang w:val="x-none" w:eastAsia="x-none"/>
    </w:rPr>
  </w:style>
  <w:style w:type="character" w:customStyle="1" w:styleId="PlainTextChar">
    <w:name w:val="Plain Text Char"/>
    <w:link w:val="PlainText"/>
    <w:rsid w:val="00AE3C9E"/>
    <w:rPr>
      <w:rFonts w:ascii="Courier New" w:eastAsia="Times New Roman" w:hAnsi="Courier New" w:cs="Times New Roman"/>
      <w:sz w:val="20"/>
      <w:szCs w:val="20"/>
    </w:rPr>
  </w:style>
  <w:style w:type="paragraph" w:styleId="Caption">
    <w:name w:val="caption"/>
    <w:basedOn w:val="Normal"/>
    <w:next w:val="Normal"/>
    <w:uiPriority w:val="35"/>
    <w:unhideWhenUsed/>
    <w:qFormat/>
    <w:rsid w:val="00AE3C9E"/>
    <w:pPr>
      <w:spacing w:after="200"/>
    </w:pPr>
    <w:rPr>
      <w:rFonts w:ascii="Calibri" w:eastAsia="Calibri" w:hAnsi="Calibri"/>
      <w:b/>
      <w:bCs/>
      <w:color w:val="4F81BD"/>
      <w:sz w:val="18"/>
      <w:szCs w:val="18"/>
    </w:rPr>
  </w:style>
  <w:style w:type="paragraph" w:customStyle="1" w:styleId="Style1">
    <w:name w:val="Style1"/>
    <w:basedOn w:val="Heading3"/>
    <w:link w:val="Style1Char"/>
    <w:qFormat/>
    <w:rsid w:val="00AE3C9E"/>
    <w:pPr>
      <w:keepLines/>
      <w:numPr>
        <w:ilvl w:val="2"/>
        <w:numId w:val="1"/>
      </w:numPr>
      <w:spacing w:before="200" w:after="0" w:line="276" w:lineRule="auto"/>
      <w:ind w:left="1080" w:hanging="360"/>
      <w:jc w:val="both"/>
    </w:pPr>
    <w:rPr>
      <w:rFonts w:ascii="Cambria" w:hAnsi="Cambria"/>
      <w:b w:val="0"/>
      <w:color w:val="4F81BD"/>
      <w:sz w:val="20"/>
      <w:szCs w:val="20"/>
    </w:rPr>
  </w:style>
  <w:style w:type="character" w:customStyle="1" w:styleId="Style1Char">
    <w:name w:val="Style1 Char"/>
    <w:link w:val="Style1"/>
    <w:rsid w:val="00AE3C9E"/>
    <w:rPr>
      <w:rFonts w:ascii="Cambria" w:eastAsia="Times New Roman" w:hAnsi="Cambria" w:cs="Times New Roman"/>
      <w:bCs/>
      <w:color w:val="4F81BD"/>
      <w:sz w:val="20"/>
      <w:szCs w:val="20"/>
      <w:lang w:val="x-none" w:eastAsia="x-none"/>
    </w:rPr>
  </w:style>
  <w:style w:type="paragraph" w:customStyle="1" w:styleId="Default">
    <w:name w:val="Default"/>
    <w:rsid w:val="00AE3C9E"/>
    <w:pPr>
      <w:autoSpaceDE w:val="0"/>
      <w:autoSpaceDN w:val="0"/>
      <w:adjustRightInd w:val="0"/>
      <w:spacing w:before="120" w:after="120" w:line="360" w:lineRule="auto"/>
      <w:ind w:firstLine="720"/>
    </w:pPr>
    <w:rPr>
      <w:rFonts w:ascii="Times New Roman" w:eastAsia="Times New Roman" w:hAnsi="Times New Roman"/>
      <w:color w:val="000000"/>
      <w:sz w:val="24"/>
      <w:szCs w:val="24"/>
      <w:lang w:val="en-US" w:eastAsia="en-US"/>
    </w:rPr>
  </w:style>
  <w:style w:type="paragraph" w:styleId="BodyTextIndent2">
    <w:name w:val="Body Text Indent 2"/>
    <w:basedOn w:val="Normal"/>
    <w:link w:val="BodyTextIndent2Char"/>
    <w:uiPriority w:val="99"/>
    <w:unhideWhenUsed/>
    <w:rsid w:val="00AE3C9E"/>
    <w:pPr>
      <w:spacing w:line="480" w:lineRule="auto"/>
      <w:ind w:left="360"/>
    </w:pPr>
    <w:rPr>
      <w:rFonts w:ascii=".VnTime" w:hAnsi=".VnTime"/>
      <w:lang w:val="x-none" w:eastAsia="x-none"/>
    </w:rPr>
  </w:style>
  <w:style w:type="character" w:customStyle="1" w:styleId="BodyTextIndent2Char">
    <w:name w:val="Body Text Indent 2 Char"/>
    <w:link w:val="BodyTextIndent2"/>
    <w:uiPriority w:val="99"/>
    <w:rsid w:val="00AE3C9E"/>
    <w:rPr>
      <w:rFonts w:ascii=".VnTime" w:eastAsia="Times New Roman" w:hAnsi=".VnTime" w:cs="Times New Roman"/>
      <w:sz w:val="28"/>
      <w:szCs w:val="20"/>
    </w:rPr>
  </w:style>
  <w:style w:type="paragraph" w:styleId="NormalWeb">
    <w:name w:val="Normal (Web)"/>
    <w:basedOn w:val="Normal"/>
    <w:uiPriority w:val="99"/>
    <w:rsid w:val="00AE3C9E"/>
    <w:pPr>
      <w:spacing w:before="100" w:beforeAutospacing="1" w:after="100" w:afterAutospacing="1"/>
    </w:pPr>
    <w:rPr>
      <w:sz w:val="24"/>
      <w:szCs w:val="24"/>
      <w:lang w:val="vi-VN" w:eastAsia="vi-VN"/>
    </w:rPr>
  </w:style>
  <w:style w:type="character" w:styleId="Hyperlink">
    <w:name w:val="Hyperlink"/>
    <w:uiPriority w:val="99"/>
    <w:rsid w:val="00AE3C9E"/>
    <w:rPr>
      <w:color w:val="0000FF"/>
      <w:u w:val="single"/>
    </w:rPr>
  </w:style>
  <w:style w:type="character" w:customStyle="1" w:styleId="editsection">
    <w:name w:val="editsection"/>
    <w:rsid w:val="00AE3C9E"/>
  </w:style>
  <w:style w:type="character" w:customStyle="1" w:styleId="mw-headline">
    <w:name w:val="mw-headline"/>
    <w:rsid w:val="00AE3C9E"/>
  </w:style>
  <w:style w:type="paragraph" w:styleId="HTMLPreformatted">
    <w:name w:val="HTML Preformatted"/>
    <w:basedOn w:val="Normal"/>
    <w:link w:val="HTMLPreformattedChar"/>
    <w:rsid w:val="00AE3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vi-VN" w:eastAsia="vi-VN"/>
    </w:rPr>
  </w:style>
  <w:style w:type="character" w:customStyle="1" w:styleId="HTMLPreformattedChar">
    <w:name w:val="HTML Preformatted Char"/>
    <w:link w:val="HTMLPreformatted"/>
    <w:rsid w:val="00AE3C9E"/>
    <w:rPr>
      <w:rFonts w:ascii="Courier New" w:eastAsia="Times New Roman" w:hAnsi="Courier New" w:cs="Times New Roman"/>
      <w:sz w:val="20"/>
      <w:szCs w:val="20"/>
      <w:lang w:val="vi-VN" w:eastAsia="vi-VN"/>
    </w:rPr>
  </w:style>
  <w:style w:type="character" w:styleId="PageNumber">
    <w:name w:val="page number"/>
    <w:rsid w:val="00AE3C9E"/>
  </w:style>
  <w:style w:type="character" w:customStyle="1" w:styleId="noprint">
    <w:name w:val="noprint"/>
    <w:rsid w:val="00AE3C9E"/>
  </w:style>
  <w:style w:type="character" w:customStyle="1" w:styleId="frac">
    <w:name w:val="frac"/>
    <w:rsid w:val="00AE3C9E"/>
  </w:style>
  <w:style w:type="character" w:customStyle="1" w:styleId="flagicon">
    <w:name w:val="flagicon"/>
    <w:rsid w:val="00AE3C9E"/>
  </w:style>
  <w:style w:type="character" w:customStyle="1" w:styleId="toctoggle">
    <w:name w:val="toctoggle"/>
    <w:rsid w:val="00AE3C9E"/>
  </w:style>
  <w:style w:type="character" w:customStyle="1" w:styleId="tocnumber">
    <w:name w:val="tocnumber"/>
    <w:rsid w:val="00AE3C9E"/>
  </w:style>
  <w:style w:type="character" w:customStyle="1" w:styleId="toctext">
    <w:name w:val="toctext"/>
    <w:rsid w:val="00AE3C9E"/>
  </w:style>
  <w:style w:type="character" w:customStyle="1" w:styleId="google-src-text1">
    <w:name w:val="google-src-text1"/>
    <w:rsid w:val="00AE3C9E"/>
    <w:rPr>
      <w:vanish/>
      <w:webHidden w:val="0"/>
      <w:specVanish w:val="0"/>
    </w:rPr>
  </w:style>
  <w:style w:type="character" w:styleId="Emphasis">
    <w:name w:val="Emphasis"/>
    <w:uiPriority w:val="20"/>
    <w:qFormat/>
    <w:rsid w:val="00AE3C9E"/>
    <w:rPr>
      <w:i/>
      <w:iCs/>
    </w:rPr>
  </w:style>
  <w:style w:type="paragraph" w:styleId="TOCHeading">
    <w:name w:val="TOC Heading"/>
    <w:basedOn w:val="Heading1"/>
    <w:next w:val="Normal"/>
    <w:uiPriority w:val="39"/>
    <w:unhideWhenUsed/>
    <w:qFormat/>
    <w:rsid w:val="00AE3C9E"/>
    <w:pPr>
      <w:ind w:left="0" w:firstLine="0"/>
      <w:outlineLvl w:val="9"/>
    </w:pPr>
    <w:rPr>
      <w:rFonts w:ascii="Cambria" w:eastAsia="MS Gothic" w:hAnsi="Cambria"/>
      <w:lang w:eastAsia="ja-JP"/>
    </w:rPr>
  </w:style>
  <w:style w:type="paragraph" w:styleId="TOC2">
    <w:name w:val="toc 2"/>
    <w:basedOn w:val="Normal"/>
    <w:next w:val="Normal"/>
    <w:autoRedefine/>
    <w:uiPriority w:val="39"/>
    <w:unhideWhenUsed/>
    <w:rsid w:val="004F63BF"/>
    <w:pPr>
      <w:tabs>
        <w:tab w:val="left" w:pos="426"/>
        <w:tab w:val="left" w:pos="851"/>
        <w:tab w:val="right" w:leader="dot" w:pos="9072"/>
      </w:tabs>
      <w:ind w:firstLine="0"/>
    </w:pPr>
    <w:rPr>
      <w:rFonts w:ascii="Calibri Light" w:eastAsia="MS Gothic" w:hAnsi="Calibri Light" w:cs="Calibri Light"/>
      <w:b/>
      <w:bCs/>
      <w:color w:val="000000"/>
      <w:sz w:val="26"/>
      <w:szCs w:val="26"/>
      <w:lang w:eastAsia="ja-JP"/>
    </w:rPr>
  </w:style>
  <w:style w:type="paragraph" w:styleId="TOC1">
    <w:name w:val="toc 1"/>
    <w:basedOn w:val="Normal"/>
    <w:next w:val="Normal"/>
    <w:autoRedefine/>
    <w:uiPriority w:val="39"/>
    <w:unhideWhenUsed/>
    <w:rsid w:val="00AE3C9E"/>
    <w:pPr>
      <w:tabs>
        <w:tab w:val="left" w:pos="1120"/>
        <w:tab w:val="right" w:leader="dot" w:pos="9062"/>
      </w:tabs>
      <w:spacing w:before="60" w:after="60"/>
      <w:ind w:firstLine="0"/>
    </w:pPr>
  </w:style>
  <w:style w:type="paragraph" w:styleId="TOC3">
    <w:name w:val="toc 3"/>
    <w:basedOn w:val="Normal"/>
    <w:next w:val="Normal"/>
    <w:autoRedefine/>
    <w:uiPriority w:val="39"/>
    <w:unhideWhenUsed/>
    <w:rsid w:val="005D6055"/>
    <w:pPr>
      <w:tabs>
        <w:tab w:val="right" w:leader="dot" w:pos="9062"/>
      </w:tabs>
      <w:spacing w:before="60" w:after="60"/>
      <w:ind w:left="426" w:firstLine="0"/>
    </w:pPr>
    <w:rPr>
      <w:noProof/>
      <w:color w:val="FF0000"/>
      <w:szCs w:val="28"/>
      <w:lang w:val="sv-SE"/>
    </w:rPr>
  </w:style>
  <w:style w:type="paragraph" w:styleId="TOC4">
    <w:name w:val="toc 4"/>
    <w:basedOn w:val="Normal"/>
    <w:next w:val="Normal"/>
    <w:autoRedefine/>
    <w:uiPriority w:val="39"/>
    <w:unhideWhenUsed/>
    <w:rsid w:val="00AE3C9E"/>
    <w:pPr>
      <w:tabs>
        <w:tab w:val="right" w:leader="dot" w:pos="9062"/>
      </w:tabs>
      <w:spacing w:before="60" w:after="60"/>
      <w:ind w:left="851" w:firstLine="0"/>
    </w:pPr>
  </w:style>
  <w:style w:type="paragraph" w:styleId="TOC5">
    <w:name w:val="toc 5"/>
    <w:basedOn w:val="Normal"/>
    <w:next w:val="Normal"/>
    <w:autoRedefine/>
    <w:uiPriority w:val="39"/>
    <w:unhideWhenUsed/>
    <w:rsid w:val="00AE3C9E"/>
    <w:pPr>
      <w:ind w:left="1120"/>
    </w:pPr>
  </w:style>
  <w:style w:type="paragraph" w:styleId="TOC6">
    <w:name w:val="toc 6"/>
    <w:basedOn w:val="Normal"/>
    <w:next w:val="Normal"/>
    <w:autoRedefine/>
    <w:uiPriority w:val="39"/>
    <w:unhideWhenUsed/>
    <w:rsid w:val="00AE3C9E"/>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AE3C9E"/>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AE3C9E"/>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AE3C9E"/>
    <w:pPr>
      <w:spacing w:after="100" w:line="276" w:lineRule="auto"/>
      <w:ind w:left="1760"/>
    </w:pPr>
    <w:rPr>
      <w:rFonts w:ascii="Calibri" w:hAnsi="Calibri"/>
      <w:sz w:val="22"/>
      <w:szCs w:val="22"/>
    </w:rPr>
  </w:style>
  <w:style w:type="paragraph" w:customStyle="1" w:styleId="CharCharCharCharCharCharCharCharChar1Char">
    <w:name w:val="Char Char Char Char Char Char Char Char Char1 Char"/>
    <w:basedOn w:val="Normal"/>
    <w:next w:val="Normal"/>
    <w:autoRedefine/>
    <w:semiHidden/>
    <w:rsid w:val="00AE3C9E"/>
    <w:pPr>
      <w:spacing w:line="312" w:lineRule="auto"/>
      <w:ind w:firstLine="0"/>
    </w:pPr>
    <w:rPr>
      <w:szCs w:val="22"/>
    </w:rPr>
  </w:style>
  <w:style w:type="paragraph" w:styleId="BodyTextIndent3">
    <w:name w:val="Body Text Indent 3"/>
    <w:basedOn w:val="Normal"/>
    <w:link w:val="BodyTextIndent3Char"/>
    <w:uiPriority w:val="99"/>
    <w:semiHidden/>
    <w:unhideWhenUsed/>
    <w:rsid w:val="00AE3C9E"/>
    <w:pPr>
      <w:ind w:left="360"/>
    </w:pPr>
    <w:rPr>
      <w:rFonts w:eastAsia="Calibri"/>
      <w:sz w:val="16"/>
      <w:szCs w:val="16"/>
      <w:lang w:val="x-none" w:eastAsia="x-none"/>
    </w:rPr>
  </w:style>
  <w:style w:type="character" w:customStyle="1" w:styleId="BodyTextIndent3Char">
    <w:name w:val="Body Text Indent 3 Char"/>
    <w:link w:val="BodyTextIndent3"/>
    <w:uiPriority w:val="99"/>
    <w:semiHidden/>
    <w:rsid w:val="00AE3C9E"/>
    <w:rPr>
      <w:rFonts w:ascii="Times New Roman" w:eastAsia="Calibri" w:hAnsi="Times New Roman" w:cs="Times New Roman"/>
      <w:sz w:val="16"/>
      <w:szCs w:val="16"/>
    </w:rPr>
  </w:style>
  <w:style w:type="paragraph" w:styleId="BodyTextIndent">
    <w:name w:val="Body Text Indent"/>
    <w:basedOn w:val="Normal"/>
    <w:link w:val="BodyTextIndentChar"/>
    <w:uiPriority w:val="99"/>
    <w:semiHidden/>
    <w:unhideWhenUsed/>
    <w:rsid w:val="00AE3C9E"/>
    <w:pPr>
      <w:ind w:left="360"/>
    </w:pPr>
    <w:rPr>
      <w:rFonts w:eastAsia="Calibri"/>
      <w:sz w:val="26"/>
      <w:lang w:val="x-none" w:eastAsia="x-none"/>
    </w:rPr>
  </w:style>
  <w:style w:type="character" w:customStyle="1" w:styleId="BodyTextIndentChar">
    <w:name w:val="Body Text Indent Char"/>
    <w:link w:val="BodyTextIndent"/>
    <w:uiPriority w:val="99"/>
    <w:semiHidden/>
    <w:rsid w:val="00AE3C9E"/>
    <w:rPr>
      <w:rFonts w:ascii="Times New Roman" w:eastAsia="Calibri" w:hAnsi="Times New Roman" w:cs="Times New Roman"/>
      <w:sz w:val="26"/>
    </w:rPr>
  </w:style>
  <w:style w:type="character" w:customStyle="1" w:styleId="googqs-tidbit">
    <w:name w:val="goog_qs-tidbit"/>
    <w:rsid w:val="00AE3C9E"/>
  </w:style>
  <w:style w:type="character" w:customStyle="1" w:styleId="mw-editsection">
    <w:name w:val="mw-editsection"/>
    <w:rsid w:val="00AE3C9E"/>
  </w:style>
  <w:style w:type="character" w:customStyle="1" w:styleId="mw-editsection-bracket">
    <w:name w:val="mw-editsection-bracket"/>
    <w:rsid w:val="00AE3C9E"/>
  </w:style>
  <w:style w:type="character" w:customStyle="1" w:styleId="mw-editsection-divider">
    <w:name w:val="mw-editsection-divider"/>
    <w:rsid w:val="00AE3C9E"/>
  </w:style>
  <w:style w:type="character" w:customStyle="1" w:styleId="apple-converted-space">
    <w:name w:val="apple-converted-space"/>
    <w:rsid w:val="00AE3C9E"/>
  </w:style>
  <w:style w:type="character" w:customStyle="1" w:styleId="UnresolvedMention">
    <w:name w:val="Unresolved Mention"/>
    <w:uiPriority w:val="99"/>
    <w:semiHidden/>
    <w:unhideWhenUsed/>
    <w:rsid w:val="004508C6"/>
    <w:rPr>
      <w:color w:val="605E5C"/>
      <w:shd w:val="clear" w:color="auto" w:fill="E1DFDD"/>
    </w:rPr>
  </w:style>
  <w:style w:type="character" w:styleId="FootnoteReference">
    <w:name w:val="footnote reference"/>
    <w:uiPriority w:val="99"/>
    <w:semiHidden/>
    <w:unhideWhenUsed/>
    <w:rsid w:val="00F758CB"/>
    <w:rPr>
      <w:vertAlign w:val="superscript"/>
    </w:rPr>
  </w:style>
  <w:style w:type="paragraph" w:styleId="FootnoteText">
    <w:name w:val="footnote text"/>
    <w:basedOn w:val="Normal"/>
    <w:link w:val="FootnoteTextChar"/>
    <w:uiPriority w:val="99"/>
    <w:unhideWhenUsed/>
    <w:rsid w:val="006E26C7"/>
    <w:pPr>
      <w:spacing w:before="0" w:after="0"/>
      <w:jc w:val="both"/>
    </w:pPr>
    <w:rPr>
      <w:sz w:val="20"/>
      <w:lang w:val="x-none" w:eastAsia="x-none"/>
    </w:rPr>
  </w:style>
  <w:style w:type="character" w:customStyle="1" w:styleId="FootnoteTextChar">
    <w:name w:val="Footnote Text Char"/>
    <w:link w:val="FootnoteText"/>
    <w:uiPriority w:val="99"/>
    <w:rsid w:val="006E26C7"/>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97.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64.jpeg"/><Relationship Id="rId89" Type="http://schemas.openxmlformats.org/officeDocument/2006/relationships/image" Target="media/image69.png"/><Relationship Id="rId112" Type="http://schemas.openxmlformats.org/officeDocument/2006/relationships/image" Target="media/image92.png"/><Relationship Id="rId133" Type="http://schemas.openxmlformats.org/officeDocument/2006/relationships/image" Target="media/image112.jpeg"/><Relationship Id="rId138" Type="http://schemas.openxmlformats.org/officeDocument/2006/relationships/image" Target="media/image117.png"/><Relationship Id="rId154" Type="http://schemas.openxmlformats.org/officeDocument/2006/relationships/image" Target="media/image131.png"/><Relationship Id="rId159" Type="http://schemas.openxmlformats.org/officeDocument/2006/relationships/image" Target="media/image136.png"/><Relationship Id="rId175" Type="http://schemas.openxmlformats.org/officeDocument/2006/relationships/image" Target="media/image152.emf"/><Relationship Id="rId170" Type="http://schemas.openxmlformats.org/officeDocument/2006/relationships/image" Target="media/image147.png"/><Relationship Id="rId16" Type="http://schemas.openxmlformats.org/officeDocument/2006/relationships/image" Target="media/image8.png"/><Relationship Id="rId107" Type="http://schemas.openxmlformats.org/officeDocument/2006/relationships/image" Target="media/image87.jpe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hyperlink" Target="https://vi.wikipedia.org/wiki/Nh%E1%BA%A3y_xa" TargetMode="External"/><Relationship Id="rId79" Type="http://schemas.openxmlformats.org/officeDocument/2006/relationships/hyperlink" Target="https://vi.wikipedia.org/w/index.php?title=N%E1%BB%99i_dung_%C4%91i%E1%BB%81n_kinh_ph%E1%BB%91i_h%E1%BB%A3p&amp;action=edit&amp;redlink=1" TargetMode="External"/><Relationship Id="rId102" Type="http://schemas.openxmlformats.org/officeDocument/2006/relationships/image" Target="media/image82.emf"/><Relationship Id="rId123" Type="http://schemas.openxmlformats.org/officeDocument/2006/relationships/image" Target="media/image103.png"/><Relationship Id="rId128" Type="http://schemas.openxmlformats.org/officeDocument/2006/relationships/oleObject" Target="embeddings/oleObject1.bin"/><Relationship Id="rId144" Type="http://schemas.openxmlformats.org/officeDocument/2006/relationships/oleObject" Target="embeddings/oleObject2.bin"/><Relationship Id="rId149" Type="http://schemas.openxmlformats.org/officeDocument/2006/relationships/image" Target="media/image126.png"/><Relationship Id="rId5" Type="http://schemas.openxmlformats.org/officeDocument/2006/relationships/settings" Target="settings.xml"/><Relationship Id="rId90" Type="http://schemas.openxmlformats.org/officeDocument/2006/relationships/image" Target="media/image70.png"/><Relationship Id="rId95" Type="http://schemas.openxmlformats.org/officeDocument/2006/relationships/image" Target="media/image75.jpeg"/><Relationship Id="rId160" Type="http://schemas.openxmlformats.org/officeDocument/2006/relationships/image" Target="media/image137.png"/><Relationship Id="rId165" Type="http://schemas.openxmlformats.org/officeDocument/2006/relationships/image" Target="media/image142.png"/><Relationship Id="rId181" Type="http://schemas.openxmlformats.org/officeDocument/2006/relationships/image" Target="media/image158.png"/><Relationship Id="rId186" Type="http://schemas.openxmlformats.org/officeDocument/2006/relationships/theme" Target="theme/theme1.xm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93.png"/><Relationship Id="rId118" Type="http://schemas.openxmlformats.org/officeDocument/2006/relationships/image" Target="media/image98.png"/><Relationship Id="rId134" Type="http://schemas.openxmlformats.org/officeDocument/2006/relationships/image" Target="media/image113.png"/><Relationship Id="rId139" Type="http://schemas.openxmlformats.org/officeDocument/2006/relationships/image" Target="media/image118.png"/><Relationship Id="rId80" Type="http://schemas.openxmlformats.org/officeDocument/2006/relationships/hyperlink" Target="https://vi.wikipedia.org/w/index.php?title=%C4%90ua_ti%E1%BA%BFp_s%E1%BB%A9c&amp;action=edit&amp;redlink=1" TargetMode="External"/><Relationship Id="rId85" Type="http://schemas.openxmlformats.org/officeDocument/2006/relationships/image" Target="media/image65.png"/><Relationship Id="rId150" Type="http://schemas.openxmlformats.org/officeDocument/2006/relationships/image" Target="media/image127.png"/><Relationship Id="rId155" Type="http://schemas.openxmlformats.org/officeDocument/2006/relationships/image" Target="media/image132.png"/><Relationship Id="rId171" Type="http://schemas.openxmlformats.org/officeDocument/2006/relationships/image" Target="media/image148.jpeg"/><Relationship Id="rId176" Type="http://schemas.openxmlformats.org/officeDocument/2006/relationships/image" Target="media/image153.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83.emf"/><Relationship Id="rId108" Type="http://schemas.openxmlformats.org/officeDocument/2006/relationships/image" Target="media/image88.png"/><Relationship Id="rId124" Type="http://schemas.openxmlformats.org/officeDocument/2006/relationships/image" Target="media/image104.png"/><Relationship Id="rId129" Type="http://schemas.openxmlformats.org/officeDocument/2006/relationships/image" Target="media/image108.jpe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hyperlink" Target="https://vi.wikipedia.org/wiki/N%C3%A9m_lao" TargetMode="External"/><Relationship Id="rId91" Type="http://schemas.openxmlformats.org/officeDocument/2006/relationships/image" Target="media/image71.png"/><Relationship Id="rId96" Type="http://schemas.openxmlformats.org/officeDocument/2006/relationships/image" Target="media/image76.png"/><Relationship Id="rId140" Type="http://schemas.openxmlformats.org/officeDocument/2006/relationships/image" Target="media/image119.png"/><Relationship Id="rId145" Type="http://schemas.openxmlformats.org/officeDocument/2006/relationships/image" Target="media/image123.emf"/><Relationship Id="rId161" Type="http://schemas.openxmlformats.org/officeDocument/2006/relationships/image" Target="media/image138.png"/><Relationship Id="rId166" Type="http://schemas.openxmlformats.org/officeDocument/2006/relationships/image" Target="media/image143.png"/><Relationship Id="rId182" Type="http://schemas.openxmlformats.org/officeDocument/2006/relationships/image" Target="media/image159.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94.png"/><Relationship Id="rId119" Type="http://schemas.openxmlformats.org/officeDocument/2006/relationships/image" Target="media/image99.png"/><Relationship Id="rId44" Type="http://schemas.openxmlformats.org/officeDocument/2006/relationships/image" Target="media/image36.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hyperlink" Target="https://vi.wikipedia.org/wiki/S%E1%BB%A9c_kh%E1%BB%8Fe" TargetMode="External"/><Relationship Id="rId86" Type="http://schemas.openxmlformats.org/officeDocument/2006/relationships/image" Target="media/image66.jpeg"/><Relationship Id="rId130" Type="http://schemas.openxmlformats.org/officeDocument/2006/relationships/image" Target="media/image109.png"/><Relationship Id="rId135" Type="http://schemas.openxmlformats.org/officeDocument/2006/relationships/image" Target="media/image114.png"/><Relationship Id="rId151" Type="http://schemas.openxmlformats.org/officeDocument/2006/relationships/image" Target="media/image128.png"/><Relationship Id="rId156" Type="http://schemas.openxmlformats.org/officeDocument/2006/relationships/image" Target="media/image133.png"/><Relationship Id="rId177" Type="http://schemas.openxmlformats.org/officeDocument/2006/relationships/image" Target="media/image154.png"/><Relationship Id="rId4" Type="http://schemas.microsoft.com/office/2007/relationships/stylesWithEffects" Target="stylesWithEffects.xml"/><Relationship Id="rId9" Type="http://schemas.openxmlformats.org/officeDocument/2006/relationships/image" Target="media/image1.png"/><Relationship Id="rId172" Type="http://schemas.openxmlformats.org/officeDocument/2006/relationships/image" Target="media/image149.png"/><Relationship Id="rId180" Type="http://schemas.openxmlformats.org/officeDocument/2006/relationships/image" Target="media/image157.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89.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hyperlink" Target="https://vi.wikipedia.org/wiki/N%C3%A9m_%C4%91%C4%A9a" TargetMode="External"/><Relationship Id="rId97" Type="http://schemas.openxmlformats.org/officeDocument/2006/relationships/image" Target="media/image77.png"/><Relationship Id="rId104" Type="http://schemas.openxmlformats.org/officeDocument/2006/relationships/image" Target="media/image84.emf"/><Relationship Id="rId120" Type="http://schemas.openxmlformats.org/officeDocument/2006/relationships/image" Target="media/image100.png"/><Relationship Id="rId125" Type="http://schemas.openxmlformats.org/officeDocument/2006/relationships/image" Target="media/image105.png"/><Relationship Id="rId141" Type="http://schemas.openxmlformats.org/officeDocument/2006/relationships/image" Target="media/image120.png"/><Relationship Id="rId146" Type="http://schemas.openxmlformats.org/officeDocument/2006/relationships/oleObject" Target="embeddings/oleObject3.bin"/><Relationship Id="rId167" Type="http://schemas.openxmlformats.org/officeDocument/2006/relationships/image" Target="media/image144.png"/><Relationship Id="rId7" Type="http://schemas.openxmlformats.org/officeDocument/2006/relationships/footnotes" Target="footnotes.xml"/><Relationship Id="rId71" Type="http://schemas.openxmlformats.org/officeDocument/2006/relationships/hyperlink" Target="https://vi.wikipedia.org/wiki/Th%E1%BB%83_thao" TargetMode="External"/><Relationship Id="rId92" Type="http://schemas.openxmlformats.org/officeDocument/2006/relationships/image" Target="media/image72.png"/><Relationship Id="rId162" Type="http://schemas.openxmlformats.org/officeDocument/2006/relationships/image" Target="media/image139.png"/><Relationship Id="rId183" Type="http://schemas.openxmlformats.org/officeDocument/2006/relationships/image" Target="media/image160.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jpe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67.jpeg"/><Relationship Id="rId110" Type="http://schemas.openxmlformats.org/officeDocument/2006/relationships/image" Target="media/image90.png"/><Relationship Id="rId115" Type="http://schemas.openxmlformats.org/officeDocument/2006/relationships/image" Target="media/image95.png"/><Relationship Id="rId131" Type="http://schemas.openxmlformats.org/officeDocument/2006/relationships/image" Target="media/image110.png"/><Relationship Id="rId136" Type="http://schemas.openxmlformats.org/officeDocument/2006/relationships/image" Target="media/image115.png"/><Relationship Id="rId157" Type="http://schemas.openxmlformats.org/officeDocument/2006/relationships/image" Target="media/image134.png"/><Relationship Id="rId178" Type="http://schemas.openxmlformats.org/officeDocument/2006/relationships/image" Target="media/image155.png"/><Relationship Id="rId61" Type="http://schemas.openxmlformats.org/officeDocument/2006/relationships/image" Target="media/image53.png"/><Relationship Id="rId82" Type="http://schemas.openxmlformats.org/officeDocument/2006/relationships/hyperlink" Target="https://vi.wikipedia.org/w/index.php?title=Gi%C3%A1o_d%E1%BB%A5c_th%E1%BB%83_ch%E1%BA%A5t&amp;action=edit&amp;redlink=1" TargetMode="External"/><Relationship Id="rId152" Type="http://schemas.openxmlformats.org/officeDocument/2006/relationships/image" Target="media/image129.png"/><Relationship Id="rId173" Type="http://schemas.openxmlformats.org/officeDocument/2006/relationships/image" Target="media/image150.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hyperlink" Target="https://vi.wikipedia.org/w/index.php?title=N%C3%A9m_b%C3%BAa&amp;action=edit&amp;redlink=1" TargetMode="External"/><Relationship Id="rId100" Type="http://schemas.openxmlformats.org/officeDocument/2006/relationships/image" Target="media/image80.jpeg"/><Relationship Id="rId105" Type="http://schemas.openxmlformats.org/officeDocument/2006/relationships/image" Target="media/image85.png"/><Relationship Id="rId126" Type="http://schemas.openxmlformats.org/officeDocument/2006/relationships/image" Target="media/image106.png"/><Relationship Id="rId147" Type="http://schemas.openxmlformats.org/officeDocument/2006/relationships/image" Target="media/image124.png"/><Relationship Id="rId168" Type="http://schemas.openxmlformats.org/officeDocument/2006/relationships/image" Target="media/image145.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hyperlink" Target="https://vi.wikipedia.org/wiki/%C4%90i_b%E1%BB%99" TargetMode="External"/><Relationship Id="rId93" Type="http://schemas.openxmlformats.org/officeDocument/2006/relationships/image" Target="media/image73.png"/><Relationship Id="rId98" Type="http://schemas.openxmlformats.org/officeDocument/2006/relationships/image" Target="media/image78.jpeg"/><Relationship Id="rId121" Type="http://schemas.openxmlformats.org/officeDocument/2006/relationships/image" Target="media/image101.png"/><Relationship Id="rId142" Type="http://schemas.openxmlformats.org/officeDocument/2006/relationships/image" Target="media/image121.png"/><Relationship Id="rId163" Type="http://schemas.openxmlformats.org/officeDocument/2006/relationships/image" Target="media/image140.png"/><Relationship Id="rId184" Type="http://schemas.openxmlformats.org/officeDocument/2006/relationships/footer" Target="footer1.xm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96.png"/><Relationship Id="rId137" Type="http://schemas.openxmlformats.org/officeDocument/2006/relationships/image" Target="media/image116.png"/><Relationship Id="rId158" Type="http://schemas.openxmlformats.org/officeDocument/2006/relationships/image" Target="media/image135.pn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63.jpeg"/><Relationship Id="rId88" Type="http://schemas.openxmlformats.org/officeDocument/2006/relationships/image" Target="media/image68.png"/><Relationship Id="rId111" Type="http://schemas.openxmlformats.org/officeDocument/2006/relationships/image" Target="media/image91.png"/><Relationship Id="rId132" Type="http://schemas.openxmlformats.org/officeDocument/2006/relationships/image" Target="media/image111.png"/><Relationship Id="rId153" Type="http://schemas.openxmlformats.org/officeDocument/2006/relationships/image" Target="media/image130.png"/><Relationship Id="rId174" Type="http://schemas.openxmlformats.org/officeDocument/2006/relationships/image" Target="media/image151.png"/><Relationship Id="rId179" Type="http://schemas.openxmlformats.org/officeDocument/2006/relationships/image" Target="media/image156.png"/><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86.jpeg"/><Relationship Id="rId127" Type="http://schemas.openxmlformats.org/officeDocument/2006/relationships/image" Target="media/image107.pn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hyperlink" Target="https://vi.wikipedia.org/wiki/Nh%E1%BA%A3y_cao" TargetMode="External"/><Relationship Id="rId78" Type="http://schemas.openxmlformats.org/officeDocument/2006/relationships/hyperlink" Target="https://vi.wikipedia.org/w/index.php?title=%C4%90%E1%BA%A9y_t%E1%BA%A1&amp;action=edit&amp;redlink=1" TargetMode="External"/><Relationship Id="rId94" Type="http://schemas.openxmlformats.org/officeDocument/2006/relationships/image" Target="media/image74.png"/><Relationship Id="rId99" Type="http://schemas.openxmlformats.org/officeDocument/2006/relationships/image" Target="media/image79.emf"/><Relationship Id="rId101" Type="http://schemas.openxmlformats.org/officeDocument/2006/relationships/image" Target="media/image81.png"/><Relationship Id="rId122" Type="http://schemas.openxmlformats.org/officeDocument/2006/relationships/image" Target="media/image102.png"/><Relationship Id="rId143" Type="http://schemas.openxmlformats.org/officeDocument/2006/relationships/image" Target="media/image122.emf"/><Relationship Id="rId148" Type="http://schemas.openxmlformats.org/officeDocument/2006/relationships/image" Target="media/image125.png"/><Relationship Id="rId164" Type="http://schemas.openxmlformats.org/officeDocument/2006/relationships/image" Target="media/image141.png"/><Relationship Id="rId169" Type="http://schemas.openxmlformats.org/officeDocument/2006/relationships/image" Target="media/image146.png"/><Relationship Id="rId18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2999D-2F7E-48B8-8F86-359465BB8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132</Pages>
  <Words>31716</Words>
  <Characters>180782</Characters>
  <Application>Microsoft Office Word</Application>
  <DocSecurity>0</DocSecurity>
  <Lines>1506</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212074</CharactersWithSpaces>
  <SharedDoc>false</SharedDoc>
  <HLinks>
    <vt:vector size="672" baseType="variant">
      <vt:variant>
        <vt:i4>6684744</vt:i4>
      </vt:variant>
      <vt:variant>
        <vt:i4>636</vt:i4>
      </vt:variant>
      <vt:variant>
        <vt:i4>0</vt:i4>
      </vt:variant>
      <vt:variant>
        <vt:i4>5</vt:i4>
      </vt:variant>
      <vt:variant>
        <vt:lpwstr>https://vi.wikipedia.org/w/index.php?title=Gi%C3%A1o_d%E1%BB%A5c_th%E1%BB%83_ch%E1%BA%A5t&amp;action=edit&amp;redlink=1</vt:lpwstr>
      </vt:variant>
      <vt:variant>
        <vt:lpwstr/>
      </vt:variant>
      <vt:variant>
        <vt:i4>524394</vt:i4>
      </vt:variant>
      <vt:variant>
        <vt:i4>633</vt:i4>
      </vt:variant>
      <vt:variant>
        <vt:i4>0</vt:i4>
      </vt:variant>
      <vt:variant>
        <vt:i4>5</vt:i4>
      </vt:variant>
      <vt:variant>
        <vt:lpwstr>https://vi.wikipedia.org/wiki/S%E1%BB%A9c_kh%E1%BB%8Fe</vt:lpwstr>
      </vt:variant>
      <vt:variant>
        <vt:lpwstr/>
      </vt:variant>
      <vt:variant>
        <vt:i4>458835</vt:i4>
      </vt:variant>
      <vt:variant>
        <vt:i4>630</vt:i4>
      </vt:variant>
      <vt:variant>
        <vt:i4>0</vt:i4>
      </vt:variant>
      <vt:variant>
        <vt:i4>5</vt:i4>
      </vt:variant>
      <vt:variant>
        <vt:lpwstr>https://vi.wikipedia.org/w/index.php?title=%C4%90ua_ti%E1%BA%BFp_s%E1%BB%A9c&amp;action=edit&amp;redlink=1</vt:lpwstr>
      </vt:variant>
      <vt:variant>
        <vt:lpwstr/>
      </vt:variant>
      <vt:variant>
        <vt:i4>6488136</vt:i4>
      </vt:variant>
      <vt:variant>
        <vt:i4>627</vt:i4>
      </vt:variant>
      <vt:variant>
        <vt:i4>0</vt:i4>
      </vt:variant>
      <vt:variant>
        <vt:i4>5</vt:i4>
      </vt:variant>
      <vt:variant>
        <vt:lpwstr>https://vi.wikipedia.org/w/index.php?title=N%E1%BB%99i_dung_%C4%91i%E1%BB%81n_kinh_ph%E1%BB%91i_h%E1%BB%A3p&amp;action=edit&amp;redlink=1</vt:lpwstr>
      </vt:variant>
      <vt:variant>
        <vt:lpwstr/>
      </vt:variant>
      <vt:variant>
        <vt:i4>7536715</vt:i4>
      </vt:variant>
      <vt:variant>
        <vt:i4>624</vt:i4>
      </vt:variant>
      <vt:variant>
        <vt:i4>0</vt:i4>
      </vt:variant>
      <vt:variant>
        <vt:i4>5</vt:i4>
      </vt:variant>
      <vt:variant>
        <vt:lpwstr>https://vi.wikipedia.org/w/index.php?title=%C4%90%E1%BA%A9y_t%E1%BA%A1&amp;action=edit&amp;redlink=1</vt:lpwstr>
      </vt:variant>
      <vt:variant>
        <vt:lpwstr/>
      </vt:variant>
      <vt:variant>
        <vt:i4>5701743</vt:i4>
      </vt:variant>
      <vt:variant>
        <vt:i4>621</vt:i4>
      </vt:variant>
      <vt:variant>
        <vt:i4>0</vt:i4>
      </vt:variant>
      <vt:variant>
        <vt:i4>5</vt:i4>
      </vt:variant>
      <vt:variant>
        <vt:lpwstr>https://vi.wikipedia.org/w/index.php?title=N%C3%A9m_b%C3%BAa&amp;action=edit&amp;redlink=1</vt:lpwstr>
      </vt:variant>
      <vt:variant>
        <vt:lpwstr/>
      </vt:variant>
      <vt:variant>
        <vt:i4>589857</vt:i4>
      </vt:variant>
      <vt:variant>
        <vt:i4>618</vt:i4>
      </vt:variant>
      <vt:variant>
        <vt:i4>0</vt:i4>
      </vt:variant>
      <vt:variant>
        <vt:i4>5</vt:i4>
      </vt:variant>
      <vt:variant>
        <vt:lpwstr>https://vi.wikipedia.org/wiki/N%C3%A9m_%C4%91%C4%A9a</vt:lpwstr>
      </vt:variant>
      <vt:variant>
        <vt:lpwstr/>
      </vt:variant>
      <vt:variant>
        <vt:i4>3342408</vt:i4>
      </vt:variant>
      <vt:variant>
        <vt:i4>615</vt:i4>
      </vt:variant>
      <vt:variant>
        <vt:i4>0</vt:i4>
      </vt:variant>
      <vt:variant>
        <vt:i4>5</vt:i4>
      </vt:variant>
      <vt:variant>
        <vt:lpwstr>https://vi.wikipedia.org/wiki/N%C3%A9m_lao</vt:lpwstr>
      </vt:variant>
      <vt:variant>
        <vt:lpwstr/>
      </vt:variant>
      <vt:variant>
        <vt:i4>196662</vt:i4>
      </vt:variant>
      <vt:variant>
        <vt:i4>612</vt:i4>
      </vt:variant>
      <vt:variant>
        <vt:i4>0</vt:i4>
      </vt:variant>
      <vt:variant>
        <vt:i4>5</vt:i4>
      </vt:variant>
      <vt:variant>
        <vt:lpwstr>https://vi.wikipedia.org/wiki/Nh%E1%BA%A3y_xa</vt:lpwstr>
      </vt:variant>
      <vt:variant>
        <vt:lpwstr/>
      </vt:variant>
      <vt:variant>
        <vt:i4>7798871</vt:i4>
      </vt:variant>
      <vt:variant>
        <vt:i4>609</vt:i4>
      </vt:variant>
      <vt:variant>
        <vt:i4>0</vt:i4>
      </vt:variant>
      <vt:variant>
        <vt:i4>5</vt:i4>
      </vt:variant>
      <vt:variant>
        <vt:lpwstr>https://vi.wikipedia.org/wiki/Nh%E1%BA%A3y_cao</vt:lpwstr>
      </vt:variant>
      <vt:variant>
        <vt:lpwstr/>
      </vt:variant>
      <vt:variant>
        <vt:i4>6881375</vt:i4>
      </vt:variant>
      <vt:variant>
        <vt:i4>606</vt:i4>
      </vt:variant>
      <vt:variant>
        <vt:i4>0</vt:i4>
      </vt:variant>
      <vt:variant>
        <vt:i4>5</vt:i4>
      </vt:variant>
      <vt:variant>
        <vt:lpwstr>https://vi.wikipedia.org/wiki/%C4%90i_b%E1%BB%99</vt:lpwstr>
      </vt:variant>
      <vt:variant>
        <vt:lpwstr/>
      </vt:variant>
      <vt:variant>
        <vt:i4>102</vt:i4>
      </vt:variant>
      <vt:variant>
        <vt:i4>603</vt:i4>
      </vt:variant>
      <vt:variant>
        <vt:i4>0</vt:i4>
      </vt:variant>
      <vt:variant>
        <vt:i4>5</vt:i4>
      </vt:variant>
      <vt:variant>
        <vt:lpwstr>https://vi.wikipedia.org/wiki/Th%E1%BB%83_thao</vt:lpwstr>
      </vt:variant>
      <vt:variant>
        <vt:lpwstr/>
      </vt:variant>
      <vt:variant>
        <vt:i4>1966132</vt:i4>
      </vt:variant>
      <vt:variant>
        <vt:i4>596</vt:i4>
      </vt:variant>
      <vt:variant>
        <vt:i4>0</vt:i4>
      </vt:variant>
      <vt:variant>
        <vt:i4>5</vt:i4>
      </vt:variant>
      <vt:variant>
        <vt:lpwstr/>
      </vt:variant>
      <vt:variant>
        <vt:lpwstr>_Toc11671926</vt:lpwstr>
      </vt:variant>
      <vt:variant>
        <vt:i4>1900596</vt:i4>
      </vt:variant>
      <vt:variant>
        <vt:i4>590</vt:i4>
      </vt:variant>
      <vt:variant>
        <vt:i4>0</vt:i4>
      </vt:variant>
      <vt:variant>
        <vt:i4>5</vt:i4>
      </vt:variant>
      <vt:variant>
        <vt:lpwstr/>
      </vt:variant>
      <vt:variant>
        <vt:lpwstr>_Toc11671925</vt:lpwstr>
      </vt:variant>
      <vt:variant>
        <vt:i4>1835060</vt:i4>
      </vt:variant>
      <vt:variant>
        <vt:i4>584</vt:i4>
      </vt:variant>
      <vt:variant>
        <vt:i4>0</vt:i4>
      </vt:variant>
      <vt:variant>
        <vt:i4>5</vt:i4>
      </vt:variant>
      <vt:variant>
        <vt:lpwstr/>
      </vt:variant>
      <vt:variant>
        <vt:lpwstr>_Toc11671924</vt:lpwstr>
      </vt:variant>
      <vt:variant>
        <vt:i4>1769524</vt:i4>
      </vt:variant>
      <vt:variant>
        <vt:i4>578</vt:i4>
      </vt:variant>
      <vt:variant>
        <vt:i4>0</vt:i4>
      </vt:variant>
      <vt:variant>
        <vt:i4>5</vt:i4>
      </vt:variant>
      <vt:variant>
        <vt:lpwstr/>
      </vt:variant>
      <vt:variant>
        <vt:lpwstr>_Toc11671923</vt:lpwstr>
      </vt:variant>
      <vt:variant>
        <vt:i4>1703988</vt:i4>
      </vt:variant>
      <vt:variant>
        <vt:i4>572</vt:i4>
      </vt:variant>
      <vt:variant>
        <vt:i4>0</vt:i4>
      </vt:variant>
      <vt:variant>
        <vt:i4>5</vt:i4>
      </vt:variant>
      <vt:variant>
        <vt:lpwstr/>
      </vt:variant>
      <vt:variant>
        <vt:lpwstr>_Toc11671922</vt:lpwstr>
      </vt:variant>
      <vt:variant>
        <vt:i4>1638452</vt:i4>
      </vt:variant>
      <vt:variant>
        <vt:i4>566</vt:i4>
      </vt:variant>
      <vt:variant>
        <vt:i4>0</vt:i4>
      </vt:variant>
      <vt:variant>
        <vt:i4>5</vt:i4>
      </vt:variant>
      <vt:variant>
        <vt:lpwstr/>
      </vt:variant>
      <vt:variant>
        <vt:lpwstr>_Toc11671921</vt:lpwstr>
      </vt:variant>
      <vt:variant>
        <vt:i4>1572916</vt:i4>
      </vt:variant>
      <vt:variant>
        <vt:i4>560</vt:i4>
      </vt:variant>
      <vt:variant>
        <vt:i4>0</vt:i4>
      </vt:variant>
      <vt:variant>
        <vt:i4>5</vt:i4>
      </vt:variant>
      <vt:variant>
        <vt:lpwstr/>
      </vt:variant>
      <vt:variant>
        <vt:lpwstr>_Toc11671920</vt:lpwstr>
      </vt:variant>
      <vt:variant>
        <vt:i4>1114167</vt:i4>
      </vt:variant>
      <vt:variant>
        <vt:i4>554</vt:i4>
      </vt:variant>
      <vt:variant>
        <vt:i4>0</vt:i4>
      </vt:variant>
      <vt:variant>
        <vt:i4>5</vt:i4>
      </vt:variant>
      <vt:variant>
        <vt:lpwstr/>
      </vt:variant>
      <vt:variant>
        <vt:lpwstr>_Toc11671919</vt:lpwstr>
      </vt:variant>
      <vt:variant>
        <vt:i4>1048631</vt:i4>
      </vt:variant>
      <vt:variant>
        <vt:i4>548</vt:i4>
      </vt:variant>
      <vt:variant>
        <vt:i4>0</vt:i4>
      </vt:variant>
      <vt:variant>
        <vt:i4>5</vt:i4>
      </vt:variant>
      <vt:variant>
        <vt:lpwstr/>
      </vt:variant>
      <vt:variant>
        <vt:lpwstr>_Toc11671918</vt:lpwstr>
      </vt:variant>
      <vt:variant>
        <vt:i4>2031671</vt:i4>
      </vt:variant>
      <vt:variant>
        <vt:i4>542</vt:i4>
      </vt:variant>
      <vt:variant>
        <vt:i4>0</vt:i4>
      </vt:variant>
      <vt:variant>
        <vt:i4>5</vt:i4>
      </vt:variant>
      <vt:variant>
        <vt:lpwstr/>
      </vt:variant>
      <vt:variant>
        <vt:lpwstr>_Toc11671917</vt:lpwstr>
      </vt:variant>
      <vt:variant>
        <vt:i4>1966135</vt:i4>
      </vt:variant>
      <vt:variant>
        <vt:i4>536</vt:i4>
      </vt:variant>
      <vt:variant>
        <vt:i4>0</vt:i4>
      </vt:variant>
      <vt:variant>
        <vt:i4>5</vt:i4>
      </vt:variant>
      <vt:variant>
        <vt:lpwstr/>
      </vt:variant>
      <vt:variant>
        <vt:lpwstr>_Toc11671916</vt:lpwstr>
      </vt:variant>
      <vt:variant>
        <vt:i4>1900599</vt:i4>
      </vt:variant>
      <vt:variant>
        <vt:i4>530</vt:i4>
      </vt:variant>
      <vt:variant>
        <vt:i4>0</vt:i4>
      </vt:variant>
      <vt:variant>
        <vt:i4>5</vt:i4>
      </vt:variant>
      <vt:variant>
        <vt:lpwstr/>
      </vt:variant>
      <vt:variant>
        <vt:lpwstr>_Toc11671915</vt:lpwstr>
      </vt:variant>
      <vt:variant>
        <vt:i4>1835063</vt:i4>
      </vt:variant>
      <vt:variant>
        <vt:i4>524</vt:i4>
      </vt:variant>
      <vt:variant>
        <vt:i4>0</vt:i4>
      </vt:variant>
      <vt:variant>
        <vt:i4>5</vt:i4>
      </vt:variant>
      <vt:variant>
        <vt:lpwstr/>
      </vt:variant>
      <vt:variant>
        <vt:lpwstr>_Toc11671914</vt:lpwstr>
      </vt:variant>
      <vt:variant>
        <vt:i4>1769527</vt:i4>
      </vt:variant>
      <vt:variant>
        <vt:i4>518</vt:i4>
      </vt:variant>
      <vt:variant>
        <vt:i4>0</vt:i4>
      </vt:variant>
      <vt:variant>
        <vt:i4>5</vt:i4>
      </vt:variant>
      <vt:variant>
        <vt:lpwstr/>
      </vt:variant>
      <vt:variant>
        <vt:lpwstr>_Toc11671913</vt:lpwstr>
      </vt:variant>
      <vt:variant>
        <vt:i4>1703991</vt:i4>
      </vt:variant>
      <vt:variant>
        <vt:i4>512</vt:i4>
      </vt:variant>
      <vt:variant>
        <vt:i4>0</vt:i4>
      </vt:variant>
      <vt:variant>
        <vt:i4>5</vt:i4>
      </vt:variant>
      <vt:variant>
        <vt:lpwstr/>
      </vt:variant>
      <vt:variant>
        <vt:lpwstr>_Toc11671912</vt:lpwstr>
      </vt:variant>
      <vt:variant>
        <vt:i4>1638455</vt:i4>
      </vt:variant>
      <vt:variant>
        <vt:i4>506</vt:i4>
      </vt:variant>
      <vt:variant>
        <vt:i4>0</vt:i4>
      </vt:variant>
      <vt:variant>
        <vt:i4>5</vt:i4>
      </vt:variant>
      <vt:variant>
        <vt:lpwstr/>
      </vt:variant>
      <vt:variant>
        <vt:lpwstr>_Toc11671911</vt:lpwstr>
      </vt:variant>
      <vt:variant>
        <vt:i4>1572919</vt:i4>
      </vt:variant>
      <vt:variant>
        <vt:i4>500</vt:i4>
      </vt:variant>
      <vt:variant>
        <vt:i4>0</vt:i4>
      </vt:variant>
      <vt:variant>
        <vt:i4>5</vt:i4>
      </vt:variant>
      <vt:variant>
        <vt:lpwstr/>
      </vt:variant>
      <vt:variant>
        <vt:lpwstr>_Toc11671910</vt:lpwstr>
      </vt:variant>
      <vt:variant>
        <vt:i4>1114166</vt:i4>
      </vt:variant>
      <vt:variant>
        <vt:i4>494</vt:i4>
      </vt:variant>
      <vt:variant>
        <vt:i4>0</vt:i4>
      </vt:variant>
      <vt:variant>
        <vt:i4>5</vt:i4>
      </vt:variant>
      <vt:variant>
        <vt:lpwstr/>
      </vt:variant>
      <vt:variant>
        <vt:lpwstr>_Toc11671909</vt:lpwstr>
      </vt:variant>
      <vt:variant>
        <vt:i4>1048630</vt:i4>
      </vt:variant>
      <vt:variant>
        <vt:i4>488</vt:i4>
      </vt:variant>
      <vt:variant>
        <vt:i4>0</vt:i4>
      </vt:variant>
      <vt:variant>
        <vt:i4>5</vt:i4>
      </vt:variant>
      <vt:variant>
        <vt:lpwstr/>
      </vt:variant>
      <vt:variant>
        <vt:lpwstr>_Toc11671908</vt:lpwstr>
      </vt:variant>
      <vt:variant>
        <vt:i4>2031670</vt:i4>
      </vt:variant>
      <vt:variant>
        <vt:i4>482</vt:i4>
      </vt:variant>
      <vt:variant>
        <vt:i4>0</vt:i4>
      </vt:variant>
      <vt:variant>
        <vt:i4>5</vt:i4>
      </vt:variant>
      <vt:variant>
        <vt:lpwstr/>
      </vt:variant>
      <vt:variant>
        <vt:lpwstr>_Toc11671907</vt:lpwstr>
      </vt:variant>
      <vt:variant>
        <vt:i4>1966134</vt:i4>
      </vt:variant>
      <vt:variant>
        <vt:i4>476</vt:i4>
      </vt:variant>
      <vt:variant>
        <vt:i4>0</vt:i4>
      </vt:variant>
      <vt:variant>
        <vt:i4>5</vt:i4>
      </vt:variant>
      <vt:variant>
        <vt:lpwstr/>
      </vt:variant>
      <vt:variant>
        <vt:lpwstr>_Toc11671906</vt:lpwstr>
      </vt:variant>
      <vt:variant>
        <vt:i4>1900598</vt:i4>
      </vt:variant>
      <vt:variant>
        <vt:i4>470</vt:i4>
      </vt:variant>
      <vt:variant>
        <vt:i4>0</vt:i4>
      </vt:variant>
      <vt:variant>
        <vt:i4>5</vt:i4>
      </vt:variant>
      <vt:variant>
        <vt:lpwstr/>
      </vt:variant>
      <vt:variant>
        <vt:lpwstr>_Toc11671905</vt:lpwstr>
      </vt:variant>
      <vt:variant>
        <vt:i4>1835062</vt:i4>
      </vt:variant>
      <vt:variant>
        <vt:i4>464</vt:i4>
      </vt:variant>
      <vt:variant>
        <vt:i4>0</vt:i4>
      </vt:variant>
      <vt:variant>
        <vt:i4>5</vt:i4>
      </vt:variant>
      <vt:variant>
        <vt:lpwstr/>
      </vt:variant>
      <vt:variant>
        <vt:lpwstr>_Toc11671904</vt:lpwstr>
      </vt:variant>
      <vt:variant>
        <vt:i4>1769526</vt:i4>
      </vt:variant>
      <vt:variant>
        <vt:i4>458</vt:i4>
      </vt:variant>
      <vt:variant>
        <vt:i4>0</vt:i4>
      </vt:variant>
      <vt:variant>
        <vt:i4>5</vt:i4>
      </vt:variant>
      <vt:variant>
        <vt:lpwstr/>
      </vt:variant>
      <vt:variant>
        <vt:lpwstr>_Toc11671903</vt:lpwstr>
      </vt:variant>
      <vt:variant>
        <vt:i4>1703990</vt:i4>
      </vt:variant>
      <vt:variant>
        <vt:i4>452</vt:i4>
      </vt:variant>
      <vt:variant>
        <vt:i4>0</vt:i4>
      </vt:variant>
      <vt:variant>
        <vt:i4>5</vt:i4>
      </vt:variant>
      <vt:variant>
        <vt:lpwstr/>
      </vt:variant>
      <vt:variant>
        <vt:lpwstr>_Toc11671902</vt:lpwstr>
      </vt:variant>
      <vt:variant>
        <vt:i4>1638454</vt:i4>
      </vt:variant>
      <vt:variant>
        <vt:i4>446</vt:i4>
      </vt:variant>
      <vt:variant>
        <vt:i4>0</vt:i4>
      </vt:variant>
      <vt:variant>
        <vt:i4>5</vt:i4>
      </vt:variant>
      <vt:variant>
        <vt:lpwstr/>
      </vt:variant>
      <vt:variant>
        <vt:lpwstr>_Toc11671901</vt:lpwstr>
      </vt:variant>
      <vt:variant>
        <vt:i4>1572918</vt:i4>
      </vt:variant>
      <vt:variant>
        <vt:i4>440</vt:i4>
      </vt:variant>
      <vt:variant>
        <vt:i4>0</vt:i4>
      </vt:variant>
      <vt:variant>
        <vt:i4>5</vt:i4>
      </vt:variant>
      <vt:variant>
        <vt:lpwstr/>
      </vt:variant>
      <vt:variant>
        <vt:lpwstr>_Toc11671900</vt:lpwstr>
      </vt:variant>
      <vt:variant>
        <vt:i4>1048639</vt:i4>
      </vt:variant>
      <vt:variant>
        <vt:i4>434</vt:i4>
      </vt:variant>
      <vt:variant>
        <vt:i4>0</vt:i4>
      </vt:variant>
      <vt:variant>
        <vt:i4>5</vt:i4>
      </vt:variant>
      <vt:variant>
        <vt:lpwstr/>
      </vt:variant>
      <vt:variant>
        <vt:lpwstr>_Toc11671899</vt:lpwstr>
      </vt:variant>
      <vt:variant>
        <vt:i4>1114175</vt:i4>
      </vt:variant>
      <vt:variant>
        <vt:i4>428</vt:i4>
      </vt:variant>
      <vt:variant>
        <vt:i4>0</vt:i4>
      </vt:variant>
      <vt:variant>
        <vt:i4>5</vt:i4>
      </vt:variant>
      <vt:variant>
        <vt:lpwstr/>
      </vt:variant>
      <vt:variant>
        <vt:lpwstr>_Toc11671898</vt:lpwstr>
      </vt:variant>
      <vt:variant>
        <vt:i4>1966143</vt:i4>
      </vt:variant>
      <vt:variant>
        <vt:i4>422</vt:i4>
      </vt:variant>
      <vt:variant>
        <vt:i4>0</vt:i4>
      </vt:variant>
      <vt:variant>
        <vt:i4>5</vt:i4>
      </vt:variant>
      <vt:variant>
        <vt:lpwstr/>
      </vt:variant>
      <vt:variant>
        <vt:lpwstr>_Toc11671897</vt:lpwstr>
      </vt:variant>
      <vt:variant>
        <vt:i4>2031679</vt:i4>
      </vt:variant>
      <vt:variant>
        <vt:i4>416</vt:i4>
      </vt:variant>
      <vt:variant>
        <vt:i4>0</vt:i4>
      </vt:variant>
      <vt:variant>
        <vt:i4>5</vt:i4>
      </vt:variant>
      <vt:variant>
        <vt:lpwstr/>
      </vt:variant>
      <vt:variant>
        <vt:lpwstr>_Toc11671896</vt:lpwstr>
      </vt:variant>
      <vt:variant>
        <vt:i4>1835071</vt:i4>
      </vt:variant>
      <vt:variant>
        <vt:i4>410</vt:i4>
      </vt:variant>
      <vt:variant>
        <vt:i4>0</vt:i4>
      </vt:variant>
      <vt:variant>
        <vt:i4>5</vt:i4>
      </vt:variant>
      <vt:variant>
        <vt:lpwstr/>
      </vt:variant>
      <vt:variant>
        <vt:lpwstr>_Toc11671895</vt:lpwstr>
      </vt:variant>
      <vt:variant>
        <vt:i4>1900607</vt:i4>
      </vt:variant>
      <vt:variant>
        <vt:i4>404</vt:i4>
      </vt:variant>
      <vt:variant>
        <vt:i4>0</vt:i4>
      </vt:variant>
      <vt:variant>
        <vt:i4>5</vt:i4>
      </vt:variant>
      <vt:variant>
        <vt:lpwstr/>
      </vt:variant>
      <vt:variant>
        <vt:lpwstr>_Toc11671894</vt:lpwstr>
      </vt:variant>
      <vt:variant>
        <vt:i4>1703999</vt:i4>
      </vt:variant>
      <vt:variant>
        <vt:i4>398</vt:i4>
      </vt:variant>
      <vt:variant>
        <vt:i4>0</vt:i4>
      </vt:variant>
      <vt:variant>
        <vt:i4>5</vt:i4>
      </vt:variant>
      <vt:variant>
        <vt:lpwstr/>
      </vt:variant>
      <vt:variant>
        <vt:lpwstr>_Toc11671893</vt:lpwstr>
      </vt:variant>
      <vt:variant>
        <vt:i4>1769535</vt:i4>
      </vt:variant>
      <vt:variant>
        <vt:i4>392</vt:i4>
      </vt:variant>
      <vt:variant>
        <vt:i4>0</vt:i4>
      </vt:variant>
      <vt:variant>
        <vt:i4>5</vt:i4>
      </vt:variant>
      <vt:variant>
        <vt:lpwstr/>
      </vt:variant>
      <vt:variant>
        <vt:lpwstr>_Toc11671892</vt:lpwstr>
      </vt:variant>
      <vt:variant>
        <vt:i4>1572927</vt:i4>
      </vt:variant>
      <vt:variant>
        <vt:i4>386</vt:i4>
      </vt:variant>
      <vt:variant>
        <vt:i4>0</vt:i4>
      </vt:variant>
      <vt:variant>
        <vt:i4>5</vt:i4>
      </vt:variant>
      <vt:variant>
        <vt:lpwstr/>
      </vt:variant>
      <vt:variant>
        <vt:lpwstr>_Toc11671891</vt:lpwstr>
      </vt:variant>
      <vt:variant>
        <vt:i4>1638463</vt:i4>
      </vt:variant>
      <vt:variant>
        <vt:i4>380</vt:i4>
      </vt:variant>
      <vt:variant>
        <vt:i4>0</vt:i4>
      </vt:variant>
      <vt:variant>
        <vt:i4>5</vt:i4>
      </vt:variant>
      <vt:variant>
        <vt:lpwstr/>
      </vt:variant>
      <vt:variant>
        <vt:lpwstr>_Toc11671890</vt:lpwstr>
      </vt:variant>
      <vt:variant>
        <vt:i4>1048638</vt:i4>
      </vt:variant>
      <vt:variant>
        <vt:i4>374</vt:i4>
      </vt:variant>
      <vt:variant>
        <vt:i4>0</vt:i4>
      </vt:variant>
      <vt:variant>
        <vt:i4>5</vt:i4>
      </vt:variant>
      <vt:variant>
        <vt:lpwstr/>
      </vt:variant>
      <vt:variant>
        <vt:lpwstr>_Toc11671889</vt:lpwstr>
      </vt:variant>
      <vt:variant>
        <vt:i4>1114174</vt:i4>
      </vt:variant>
      <vt:variant>
        <vt:i4>368</vt:i4>
      </vt:variant>
      <vt:variant>
        <vt:i4>0</vt:i4>
      </vt:variant>
      <vt:variant>
        <vt:i4>5</vt:i4>
      </vt:variant>
      <vt:variant>
        <vt:lpwstr/>
      </vt:variant>
      <vt:variant>
        <vt:lpwstr>_Toc11671888</vt:lpwstr>
      </vt:variant>
      <vt:variant>
        <vt:i4>1966142</vt:i4>
      </vt:variant>
      <vt:variant>
        <vt:i4>362</vt:i4>
      </vt:variant>
      <vt:variant>
        <vt:i4>0</vt:i4>
      </vt:variant>
      <vt:variant>
        <vt:i4>5</vt:i4>
      </vt:variant>
      <vt:variant>
        <vt:lpwstr/>
      </vt:variant>
      <vt:variant>
        <vt:lpwstr>_Toc11671887</vt:lpwstr>
      </vt:variant>
      <vt:variant>
        <vt:i4>2031678</vt:i4>
      </vt:variant>
      <vt:variant>
        <vt:i4>356</vt:i4>
      </vt:variant>
      <vt:variant>
        <vt:i4>0</vt:i4>
      </vt:variant>
      <vt:variant>
        <vt:i4>5</vt:i4>
      </vt:variant>
      <vt:variant>
        <vt:lpwstr/>
      </vt:variant>
      <vt:variant>
        <vt:lpwstr>_Toc11671886</vt:lpwstr>
      </vt:variant>
      <vt:variant>
        <vt:i4>1835070</vt:i4>
      </vt:variant>
      <vt:variant>
        <vt:i4>350</vt:i4>
      </vt:variant>
      <vt:variant>
        <vt:i4>0</vt:i4>
      </vt:variant>
      <vt:variant>
        <vt:i4>5</vt:i4>
      </vt:variant>
      <vt:variant>
        <vt:lpwstr/>
      </vt:variant>
      <vt:variant>
        <vt:lpwstr>_Toc11671885</vt:lpwstr>
      </vt:variant>
      <vt:variant>
        <vt:i4>1900606</vt:i4>
      </vt:variant>
      <vt:variant>
        <vt:i4>344</vt:i4>
      </vt:variant>
      <vt:variant>
        <vt:i4>0</vt:i4>
      </vt:variant>
      <vt:variant>
        <vt:i4>5</vt:i4>
      </vt:variant>
      <vt:variant>
        <vt:lpwstr/>
      </vt:variant>
      <vt:variant>
        <vt:lpwstr>_Toc11671884</vt:lpwstr>
      </vt:variant>
      <vt:variant>
        <vt:i4>1703998</vt:i4>
      </vt:variant>
      <vt:variant>
        <vt:i4>338</vt:i4>
      </vt:variant>
      <vt:variant>
        <vt:i4>0</vt:i4>
      </vt:variant>
      <vt:variant>
        <vt:i4>5</vt:i4>
      </vt:variant>
      <vt:variant>
        <vt:lpwstr/>
      </vt:variant>
      <vt:variant>
        <vt:lpwstr>_Toc11671883</vt:lpwstr>
      </vt:variant>
      <vt:variant>
        <vt:i4>1769534</vt:i4>
      </vt:variant>
      <vt:variant>
        <vt:i4>332</vt:i4>
      </vt:variant>
      <vt:variant>
        <vt:i4>0</vt:i4>
      </vt:variant>
      <vt:variant>
        <vt:i4>5</vt:i4>
      </vt:variant>
      <vt:variant>
        <vt:lpwstr/>
      </vt:variant>
      <vt:variant>
        <vt:lpwstr>_Toc11671882</vt:lpwstr>
      </vt:variant>
      <vt:variant>
        <vt:i4>1572926</vt:i4>
      </vt:variant>
      <vt:variant>
        <vt:i4>326</vt:i4>
      </vt:variant>
      <vt:variant>
        <vt:i4>0</vt:i4>
      </vt:variant>
      <vt:variant>
        <vt:i4>5</vt:i4>
      </vt:variant>
      <vt:variant>
        <vt:lpwstr/>
      </vt:variant>
      <vt:variant>
        <vt:lpwstr>_Toc11671881</vt:lpwstr>
      </vt:variant>
      <vt:variant>
        <vt:i4>1638462</vt:i4>
      </vt:variant>
      <vt:variant>
        <vt:i4>320</vt:i4>
      </vt:variant>
      <vt:variant>
        <vt:i4>0</vt:i4>
      </vt:variant>
      <vt:variant>
        <vt:i4>5</vt:i4>
      </vt:variant>
      <vt:variant>
        <vt:lpwstr/>
      </vt:variant>
      <vt:variant>
        <vt:lpwstr>_Toc11671880</vt:lpwstr>
      </vt:variant>
      <vt:variant>
        <vt:i4>1048625</vt:i4>
      </vt:variant>
      <vt:variant>
        <vt:i4>314</vt:i4>
      </vt:variant>
      <vt:variant>
        <vt:i4>0</vt:i4>
      </vt:variant>
      <vt:variant>
        <vt:i4>5</vt:i4>
      </vt:variant>
      <vt:variant>
        <vt:lpwstr/>
      </vt:variant>
      <vt:variant>
        <vt:lpwstr>_Toc11671879</vt:lpwstr>
      </vt:variant>
      <vt:variant>
        <vt:i4>1114161</vt:i4>
      </vt:variant>
      <vt:variant>
        <vt:i4>308</vt:i4>
      </vt:variant>
      <vt:variant>
        <vt:i4>0</vt:i4>
      </vt:variant>
      <vt:variant>
        <vt:i4>5</vt:i4>
      </vt:variant>
      <vt:variant>
        <vt:lpwstr/>
      </vt:variant>
      <vt:variant>
        <vt:lpwstr>_Toc11671878</vt:lpwstr>
      </vt:variant>
      <vt:variant>
        <vt:i4>1966129</vt:i4>
      </vt:variant>
      <vt:variant>
        <vt:i4>302</vt:i4>
      </vt:variant>
      <vt:variant>
        <vt:i4>0</vt:i4>
      </vt:variant>
      <vt:variant>
        <vt:i4>5</vt:i4>
      </vt:variant>
      <vt:variant>
        <vt:lpwstr/>
      </vt:variant>
      <vt:variant>
        <vt:lpwstr>_Toc11671877</vt:lpwstr>
      </vt:variant>
      <vt:variant>
        <vt:i4>2031665</vt:i4>
      </vt:variant>
      <vt:variant>
        <vt:i4>296</vt:i4>
      </vt:variant>
      <vt:variant>
        <vt:i4>0</vt:i4>
      </vt:variant>
      <vt:variant>
        <vt:i4>5</vt:i4>
      </vt:variant>
      <vt:variant>
        <vt:lpwstr/>
      </vt:variant>
      <vt:variant>
        <vt:lpwstr>_Toc11671876</vt:lpwstr>
      </vt:variant>
      <vt:variant>
        <vt:i4>1835057</vt:i4>
      </vt:variant>
      <vt:variant>
        <vt:i4>290</vt:i4>
      </vt:variant>
      <vt:variant>
        <vt:i4>0</vt:i4>
      </vt:variant>
      <vt:variant>
        <vt:i4>5</vt:i4>
      </vt:variant>
      <vt:variant>
        <vt:lpwstr/>
      </vt:variant>
      <vt:variant>
        <vt:lpwstr>_Toc11671875</vt:lpwstr>
      </vt:variant>
      <vt:variant>
        <vt:i4>1900593</vt:i4>
      </vt:variant>
      <vt:variant>
        <vt:i4>284</vt:i4>
      </vt:variant>
      <vt:variant>
        <vt:i4>0</vt:i4>
      </vt:variant>
      <vt:variant>
        <vt:i4>5</vt:i4>
      </vt:variant>
      <vt:variant>
        <vt:lpwstr/>
      </vt:variant>
      <vt:variant>
        <vt:lpwstr>_Toc11671874</vt:lpwstr>
      </vt:variant>
      <vt:variant>
        <vt:i4>1703985</vt:i4>
      </vt:variant>
      <vt:variant>
        <vt:i4>278</vt:i4>
      </vt:variant>
      <vt:variant>
        <vt:i4>0</vt:i4>
      </vt:variant>
      <vt:variant>
        <vt:i4>5</vt:i4>
      </vt:variant>
      <vt:variant>
        <vt:lpwstr/>
      </vt:variant>
      <vt:variant>
        <vt:lpwstr>_Toc11671873</vt:lpwstr>
      </vt:variant>
      <vt:variant>
        <vt:i4>1769521</vt:i4>
      </vt:variant>
      <vt:variant>
        <vt:i4>272</vt:i4>
      </vt:variant>
      <vt:variant>
        <vt:i4>0</vt:i4>
      </vt:variant>
      <vt:variant>
        <vt:i4>5</vt:i4>
      </vt:variant>
      <vt:variant>
        <vt:lpwstr/>
      </vt:variant>
      <vt:variant>
        <vt:lpwstr>_Toc11671872</vt:lpwstr>
      </vt:variant>
      <vt:variant>
        <vt:i4>1572913</vt:i4>
      </vt:variant>
      <vt:variant>
        <vt:i4>266</vt:i4>
      </vt:variant>
      <vt:variant>
        <vt:i4>0</vt:i4>
      </vt:variant>
      <vt:variant>
        <vt:i4>5</vt:i4>
      </vt:variant>
      <vt:variant>
        <vt:lpwstr/>
      </vt:variant>
      <vt:variant>
        <vt:lpwstr>_Toc11671871</vt:lpwstr>
      </vt:variant>
      <vt:variant>
        <vt:i4>1638449</vt:i4>
      </vt:variant>
      <vt:variant>
        <vt:i4>260</vt:i4>
      </vt:variant>
      <vt:variant>
        <vt:i4>0</vt:i4>
      </vt:variant>
      <vt:variant>
        <vt:i4>5</vt:i4>
      </vt:variant>
      <vt:variant>
        <vt:lpwstr/>
      </vt:variant>
      <vt:variant>
        <vt:lpwstr>_Toc11671870</vt:lpwstr>
      </vt:variant>
      <vt:variant>
        <vt:i4>1048624</vt:i4>
      </vt:variant>
      <vt:variant>
        <vt:i4>254</vt:i4>
      </vt:variant>
      <vt:variant>
        <vt:i4>0</vt:i4>
      </vt:variant>
      <vt:variant>
        <vt:i4>5</vt:i4>
      </vt:variant>
      <vt:variant>
        <vt:lpwstr/>
      </vt:variant>
      <vt:variant>
        <vt:lpwstr>_Toc11671869</vt:lpwstr>
      </vt:variant>
      <vt:variant>
        <vt:i4>1114160</vt:i4>
      </vt:variant>
      <vt:variant>
        <vt:i4>248</vt:i4>
      </vt:variant>
      <vt:variant>
        <vt:i4>0</vt:i4>
      </vt:variant>
      <vt:variant>
        <vt:i4>5</vt:i4>
      </vt:variant>
      <vt:variant>
        <vt:lpwstr/>
      </vt:variant>
      <vt:variant>
        <vt:lpwstr>_Toc11671868</vt:lpwstr>
      </vt:variant>
      <vt:variant>
        <vt:i4>1966128</vt:i4>
      </vt:variant>
      <vt:variant>
        <vt:i4>242</vt:i4>
      </vt:variant>
      <vt:variant>
        <vt:i4>0</vt:i4>
      </vt:variant>
      <vt:variant>
        <vt:i4>5</vt:i4>
      </vt:variant>
      <vt:variant>
        <vt:lpwstr/>
      </vt:variant>
      <vt:variant>
        <vt:lpwstr>_Toc11671867</vt:lpwstr>
      </vt:variant>
      <vt:variant>
        <vt:i4>2031664</vt:i4>
      </vt:variant>
      <vt:variant>
        <vt:i4>236</vt:i4>
      </vt:variant>
      <vt:variant>
        <vt:i4>0</vt:i4>
      </vt:variant>
      <vt:variant>
        <vt:i4>5</vt:i4>
      </vt:variant>
      <vt:variant>
        <vt:lpwstr/>
      </vt:variant>
      <vt:variant>
        <vt:lpwstr>_Toc11671866</vt:lpwstr>
      </vt:variant>
      <vt:variant>
        <vt:i4>1835056</vt:i4>
      </vt:variant>
      <vt:variant>
        <vt:i4>230</vt:i4>
      </vt:variant>
      <vt:variant>
        <vt:i4>0</vt:i4>
      </vt:variant>
      <vt:variant>
        <vt:i4>5</vt:i4>
      </vt:variant>
      <vt:variant>
        <vt:lpwstr/>
      </vt:variant>
      <vt:variant>
        <vt:lpwstr>_Toc11671865</vt:lpwstr>
      </vt:variant>
      <vt:variant>
        <vt:i4>1900592</vt:i4>
      </vt:variant>
      <vt:variant>
        <vt:i4>224</vt:i4>
      </vt:variant>
      <vt:variant>
        <vt:i4>0</vt:i4>
      </vt:variant>
      <vt:variant>
        <vt:i4>5</vt:i4>
      </vt:variant>
      <vt:variant>
        <vt:lpwstr/>
      </vt:variant>
      <vt:variant>
        <vt:lpwstr>_Toc11671864</vt:lpwstr>
      </vt:variant>
      <vt:variant>
        <vt:i4>1703984</vt:i4>
      </vt:variant>
      <vt:variant>
        <vt:i4>218</vt:i4>
      </vt:variant>
      <vt:variant>
        <vt:i4>0</vt:i4>
      </vt:variant>
      <vt:variant>
        <vt:i4>5</vt:i4>
      </vt:variant>
      <vt:variant>
        <vt:lpwstr/>
      </vt:variant>
      <vt:variant>
        <vt:lpwstr>_Toc11671863</vt:lpwstr>
      </vt:variant>
      <vt:variant>
        <vt:i4>1769520</vt:i4>
      </vt:variant>
      <vt:variant>
        <vt:i4>212</vt:i4>
      </vt:variant>
      <vt:variant>
        <vt:i4>0</vt:i4>
      </vt:variant>
      <vt:variant>
        <vt:i4>5</vt:i4>
      </vt:variant>
      <vt:variant>
        <vt:lpwstr/>
      </vt:variant>
      <vt:variant>
        <vt:lpwstr>_Toc11671862</vt:lpwstr>
      </vt:variant>
      <vt:variant>
        <vt:i4>1572912</vt:i4>
      </vt:variant>
      <vt:variant>
        <vt:i4>206</vt:i4>
      </vt:variant>
      <vt:variant>
        <vt:i4>0</vt:i4>
      </vt:variant>
      <vt:variant>
        <vt:i4>5</vt:i4>
      </vt:variant>
      <vt:variant>
        <vt:lpwstr/>
      </vt:variant>
      <vt:variant>
        <vt:lpwstr>_Toc11671861</vt:lpwstr>
      </vt:variant>
      <vt:variant>
        <vt:i4>1638448</vt:i4>
      </vt:variant>
      <vt:variant>
        <vt:i4>200</vt:i4>
      </vt:variant>
      <vt:variant>
        <vt:i4>0</vt:i4>
      </vt:variant>
      <vt:variant>
        <vt:i4>5</vt:i4>
      </vt:variant>
      <vt:variant>
        <vt:lpwstr/>
      </vt:variant>
      <vt:variant>
        <vt:lpwstr>_Toc11671860</vt:lpwstr>
      </vt:variant>
      <vt:variant>
        <vt:i4>1048627</vt:i4>
      </vt:variant>
      <vt:variant>
        <vt:i4>194</vt:i4>
      </vt:variant>
      <vt:variant>
        <vt:i4>0</vt:i4>
      </vt:variant>
      <vt:variant>
        <vt:i4>5</vt:i4>
      </vt:variant>
      <vt:variant>
        <vt:lpwstr/>
      </vt:variant>
      <vt:variant>
        <vt:lpwstr>_Toc11671859</vt:lpwstr>
      </vt:variant>
      <vt:variant>
        <vt:i4>1114163</vt:i4>
      </vt:variant>
      <vt:variant>
        <vt:i4>188</vt:i4>
      </vt:variant>
      <vt:variant>
        <vt:i4>0</vt:i4>
      </vt:variant>
      <vt:variant>
        <vt:i4>5</vt:i4>
      </vt:variant>
      <vt:variant>
        <vt:lpwstr/>
      </vt:variant>
      <vt:variant>
        <vt:lpwstr>_Toc11671858</vt:lpwstr>
      </vt:variant>
      <vt:variant>
        <vt:i4>1966131</vt:i4>
      </vt:variant>
      <vt:variant>
        <vt:i4>182</vt:i4>
      </vt:variant>
      <vt:variant>
        <vt:i4>0</vt:i4>
      </vt:variant>
      <vt:variant>
        <vt:i4>5</vt:i4>
      </vt:variant>
      <vt:variant>
        <vt:lpwstr/>
      </vt:variant>
      <vt:variant>
        <vt:lpwstr>_Toc11671857</vt:lpwstr>
      </vt:variant>
      <vt:variant>
        <vt:i4>2031667</vt:i4>
      </vt:variant>
      <vt:variant>
        <vt:i4>176</vt:i4>
      </vt:variant>
      <vt:variant>
        <vt:i4>0</vt:i4>
      </vt:variant>
      <vt:variant>
        <vt:i4>5</vt:i4>
      </vt:variant>
      <vt:variant>
        <vt:lpwstr/>
      </vt:variant>
      <vt:variant>
        <vt:lpwstr>_Toc11671856</vt:lpwstr>
      </vt:variant>
      <vt:variant>
        <vt:i4>1835059</vt:i4>
      </vt:variant>
      <vt:variant>
        <vt:i4>170</vt:i4>
      </vt:variant>
      <vt:variant>
        <vt:i4>0</vt:i4>
      </vt:variant>
      <vt:variant>
        <vt:i4>5</vt:i4>
      </vt:variant>
      <vt:variant>
        <vt:lpwstr/>
      </vt:variant>
      <vt:variant>
        <vt:lpwstr>_Toc11671855</vt:lpwstr>
      </vt:variant>
      <vt:variant>
        <vt:i4>1900595</vt:i4>
      </vt:variant>
      <vt:variant>
        <vt:i4>164</vt:i4>
      </vt:variant>
      <vt:variant>
        <vt:i4>0</vt:i4>
      </vt:variant>
      <vt:variant>
        <vt:i4>5</vt:i4>
      </vt:variant>
      <vt:variant>
        <vt:lpwstr/>
      </vt:variant>
      <vt:variant>
        <vt:lpwstr>_Toc11671854</vt:lpwstr>
      </vt:variant>
      <vt:variant>
        <vt:i4>1703987</vt:i4>
      </vt:variant>
      <vt:variant>
        <vt:i4>158</vt:i4>
      </vt:variant>
      <vt:variant>
        <vt:i4>0</vt:i4>
      </vt:variant>
      <vt:variant>
        <vt:i4>5</vt:i4>
      </vt:variant>
      <vt:variant>
        <vt:lpwstr/>
      </vt:variant>
      <vt:variant>
        <vt:lpwstr>_Toc11671853</vt:lpwstr>
      </vt:variant>
      <vt:variant>
        <vt:i4>1769523</vt:i4>
      </vt:variant>
      <vt:variant>
        <vt:i4>152</vt:i4>
      </vt:variant>
      <vt:variant>
        <vt:i4>0</vt:i4>
      </vt:variant>
      <vt:variant>
        <vt:i4>5</vt:i4>
      </vt:variant>
      <vt:variant>
        <vt:lpwstr/>
      </vt:variant>
      <vt:variant>
        <vt:lpwstr>_Toc11671852</vt:lpwstr>
      </vt:variant>
      <vt:variant>
        <vt:i4>1572915</vt:i4>
      </vt:variant>
      <vt:variant>
        <vt:i4>146</vt:i4>
      </vt:variant>
      <vt:variant>
        <vt:i4>0</vt:i4>
      </vt:variant>
      <vt:variant>
        <vt:i4>5</vt:i4>
      </vt:variant>
      <vt:variant>
        <vt:lpwstr/>
      </vt:variant>
      <vt:variant>
        <vt:lpwstr>_Toc11671851</vt:lpwstr>
      </vt:variant>
      <vt:variant>
        <vt:i4>1638451</vt:i4>
      </vt:variant>
      <vt:variant>
        <vt:i4>140</vt:i4>
      </vt:variant>
      <vt:variant>
        <vt:i4>0</vt:i4>
      </vt:variant>
      <vt:variant>
        <vt:i4>5</vt:i4>
      </vt:variant>
      <vt:variant>
        <vt:lpwstr/>
      </vt:variant>
      <vt:variant>
        <vt:lpwstr>_Toc11671850</vt:lpwstr>
      </vt:variant>
      <vt:variant>
        <vt:i4>1048626</vt:i4>
      </vt:variant>
      <vt:variant>
        <vt:i4>134</vt:i4>
      </vt:variant>
      <vt:variant>
        <vt:i4>0</vt:i4>
      </vt:variant>
      <vt:variant>
        <vt:i4>5</vt:i4>
      </vt:variant>
      <vt:variant>
        <vt:lpwstr/>
      </vt:variant>
      <vt:variant>
        <vt:lpwstr>_Toc11671849</vt:lpwstr>
      </vt:variant>
      <vt:variant>
        <vt:i4>1114162</vt:i4>
      </vt:variant>
      <vt:variant>
        <vt:i4>128</vt:i4>
      </vt:variant>
      <vt:variant>
        <vt:i4>0</vt:i4>
      </vt:variant>
      <vt:variant>
        <vt:i4>5</vt:i4>
      </vt:variant>
      <vt:variant>
        <vt:lpwstr/>
      </vt:variant>
      <vt:variant>
        <vt:lpwstr>_Toc11671848</vt:lpwstr>
      </vt:variant>
      <vt:variant>
        <vt:i4>1966130</vt:i4>
      </vt:variant>
      <vt:variant>
        <vt:i4>122</vt:i4>
      </vt:variant>
      <vt:variant>
        <vt:i4>0</vt:i4>
      </vt:variant>
      <vt:variant>
        <vt:i4>5</vt:i4>
      </vt:variant>
      <vt:variant>
        <vt:lpwstr/>
      </vt:variant>
      <vt:variant>
        <vt:lpwstr>_Toc11671847</vt:lpwstr>
      </vt:variant>
      <vt:variant>
        <vt:i4>2031666</vt:i4>
      </vt:variant>
      <vt:variant>
        <vt:i4>116</vt:i4>
      </vt:variant>
      <vt:variant>
        <vt:i4>0</vt:i4>
      </vt:variant>
      <vt:variant>
        <vt:i4>5</vt:i4>
      </vt:variant>
      <vt:variant>
        <vt:lpwstr/>
      </vt:variant>
      <vt:variant>
        <vt:lpwstr>_Toc11671846</vt:lpwstr>
      </vt:variant>
      <vt:variant>
        <vt:i4>1835058</vt:i4>
      </vt:variant>
      <vt:variant>
        <vt:i4>110</vt:i4>
      </vt:variant>
      <vt:variant>
        <vt:i4>0</vt:i4>
      </vt:variant>
      <vt:variant>
        <vt:i4>5</vt:i4>
      </vt:variant>
      <vt:variant>
        <vt:lpwstr/>
      </vt:variant>
      <vt:variant>
        <vt:lpwstr>_Toc11671845</vt:lpwstr>
      </vt:variant>
      <vt:variant>
        <vt:i4>1900594</vt:i4>
      </vt:variant>
      <vt:variant>
        <vt:i4>104</vt:i4>
      </vt:variant>
      <vt:variant>
        <vt:i4>0</vt:i4>
      </vt:variant>
      <vt:variant>
        <vt:i4>5</vt:i4>
      </vt:variant>
      <vt:variant>
        <vt:lpwstr/>
      </vt:variant>
      <vt:variant>
        <vt:lpwstr>_Toc11671844</vt:lpwstr>
      </vt:variant>
      <vt:variant>
        <vt:i4>1703986</vt:i4>
      </vt:variant>
      <vt:variant>
        <vt:i4>98</vt:i4>
      </vt:variant>
      <vt:variant>
        <vt:i4>0</vt:i4>
      </vt:variant>
      <vt:variant>
        <vt:i4>5</vt:i4>
      </vt:variant>
      <vt:variant>
        <vt:lpwstr/>
      </vt:variant>
      <vt:variant>
        <vt:lpwstr>_Toc11671843</vt:lpwstr>
      </vt:variant>
      <vt:variant>
        <vt:i4>1769522</vt:i4>
      </vt:variant>
      <vt:variant>
        <vt:i4>92</vt:i4>
      </vt:variant>
      <vt:variant>
        <vt:i4>0</vt:i4>
      </vt:variant>
      <vt:variant>
        <vt:i4>5</vt:i4>
      </vt:variant>
      <vt:variant>
        <vt:lpwstr/>
      </vt:variant>
      <vt:variant>
        <vt:lpwstr>_Toc11671842</vt:lpwstr>
      </vt:variant>
      <vt:variant>
        <vt:i4>1572914</vt:i4>
      </vt:variant>
      <vt:variant>
        <vt:i4>86</vt:i4>
      </vt:variant>
      <vt:variant>
        <vt:i4>0</vt:i4>
      </vt:variant>
      <vt:variant>
        <vt:i4>5</vt:i4>
      </vt:variant>
      <vt:variant>
        <vt:lpwstr/>
      </vt:variant>
      <vt:variant>
        <vt:lpwstr>_Toc11671841</vt:lpwstr>
      </vt:variant>
      <vt:variant>
        <vt:i4>1638450</vt:i4>
      </vt:variant>
      <vt:variant>
        <vt:i4>80</vt:i4>
      </vt:variant>
      <vt:variant>
        <vt:i4>0</vt:i4>
      </vt:variant>
      <vt:variant>
        <vt:i4>5</vt:i4>
      </vt:variant>
      <vt:variant>
        <vt:lpwstr/>
      </vt:variant>
      <vt:variant>
        <vt:lpwstr>_Toc11671840</vt:lpwstr>
      </vt:variant>
      <vt:variant>
        <vt:i4>1048629</vt:i4>
      </vt:variant>
      <vt:variant>
        <vt:i4>74</vt:i4>
      </vt:variant>
      <vt:variant>
        <vt:i4>0</vt:i4>
      </vt:variant>
      <vt:variant>
        <vt:i4>5</vt:i4>
      </vt:variant>
      <vt:variant>
        <vt:lpwstr/>
      </vt:variant>
      <vt:variant>
        <vt:lpwstr>_Toc11671839</vt:lpwstr>
      </vt:variant>
      <vt:variant>
        <vt:i4>1114165</vt:i4>
      </vt:variant>
      <vt:variant>
        <vt:i4>68</vt:i4>
      </vt:variant>
      <vt:variant>
        <vt:i4>0</vt:i4>
      </vt:variant>
      <vt:variant>
        <vt:i4>5</vt:i4>
      </vt:variant>
      <vt:variant>
        <vt:lpwstr/>
      </vt:variant>
      <vt:variant>
        <vt:lpwstr>_Toc11671838</vt:lpwstr>
      </vt:variant>
      <vt:variant>
        <vt:i4>1966133</vt:i4>
      </vt:variant>
      <vt:variant>
        <vt:i4>62</vt:i4>
      </vt:variant>
      <vt:variant>
        <vt:i4>0</vt:i4>
      </vt:variant>
      <vt:variant>
        <vt:i4>5</vt:i4>
      </vt:variant>
      <vt:variant>
        <vt:lpwstr/>
      </vt:variant>
      <vt:variant>
        <vt:lpwstr>_Toc11671837</vt:lpwstr>
      </vt:variant>
      <vt:variant>
        <vt:i4>2031669</vt:i4>
      </vt:variant>
      <vt:variant>
        <vt:i4>56</vt:i4>
      </vt:variant>
      <vt:variant>
        <vt:i4>0</vt:i4>
      </vt:variant>
      <vt:variant>
        <vt:i4>5</vt:i4>
      </vt:variant>
      <vt:variant>
        <vt:lpwstr/>
      </vt:variant>
      <vt:variant>
        <vt:lpwstr>_Toc11671836</vt:lpwstr>
      </vt:variant>
      <vt:variant>
        <vt:i4>1835061</vt:i4>
      </vt:variant>
      <vt:variant>
        <vt:i4>50</vt:i4>
      </vt:variant>
      <vt:variant>
        <vt:i4>0</vt:i4>
      </vt:variant>
      <vt:variant>
        <vt:i4>5</vt:i4>
      </vt:variant>
      <vt:variant>
        <vt:lpwstr/>
      </vt:variant>
      <vt:variant>
        <vt:lpwstr>_Toc11671835</vt:lpwstr>
      </vt:variant>
      <vt:variant>
        <vt:i4>1900597</vt:i4>
      </vt:variant>
      <vt:variant>
        <vt:i4>44</vt:i4>
      </vt:variant>
      <vt:variant>
        <vt:i4>0</vt:i4>
      </vt:variant>
      <vt:variant>
        <vt:i4>5</vt:i4>
      </vt:variant>
      <vt:variant>
        <vt:lpwstr/>
      </vt:variant>
      <vt:variant>
        <vt:lpwstr>_Toc11671834</vt:lpwstr>
      </vt:variant>
      <vt:variant>
        <vt:i4>1703989</vt:i4>
      </vt:variant>
      <vt:variant>
        <vt:i4>38</vt:i4>
      </vt:variant>
      <vt:variant>
        <vt:i4>0</vt:i4>
      </vt:variant>
      <vt:variant>
        <vt:i4>5</vt:i4>
      </vt:variant>
      <vt:variant>
        <vt:lpwstr/>
      </vt:variant>
      <vt:variant>
        <vt:lpwstr>_Toc11671833</vt:lpwstr>
      </vt:variant>
      <vt:variant>
        <vt:i4>1769525</vt:i4>
      </vt:variant>
      <vt:variant>
        <vt:i4>32</vt:i4>
      </vt:variant>
      <vt:variant>
        <vt:i4>0</vt:i4>
      </vt:variant>
      <vt:variant>
        <vt:i4>5</vt:i4>
      </vt:variant>
      <vt:variant>
        <vt:lpwstr/>
      </vt:variant>
      <vt:variant>
        <vt:lpwstr>_Toc11671832</vt:lpwstr>
      </vt:variant>
      <vt:variant>
        <vt:i4>1572917</vt:i4>
      </vt:variant>
      <vt:variant>
        <vt:i4>26</vt:i4>
      </vt:variant>
      <vt:variant>
        <vt:i4>0</vt:i4>
      </vt:variant>
      <vt:variant>
        <vt:i4>5</vt:i4>
      </vt:variant>
      <vt:variant>
        <vt:lpwstr/>
      </vt:variant>
      <vt:variant>
        <vt:lpwstr>_Toc11671831</vt:lpwstr>
      </vt:variant>
      <vt:variant>
        <vt:i4>1638453</vt:i4>
      </vt:variant>
      <vt:variant>
        <vt:i4>20</vt:i4>
      </vt:variant>
      <vt:variant>
        <vt:i4>0</vt:i4>
      </vt:variant>
      <vt:variant>
        <vt:i4>5</vt:i4>
      </vt:variant>
      <vt:variant>
        <vt:lpwstr/>
      </vt:variant>
      <vt:variant>
        <vt:lpwstr>_Toc11671830</vt:lpwstr>
      </vt:variant>
      <vt:variant>
        <vt:i4>1048628</vt:i4>
      </vt:variant>
      <vt:variant>
        <vt:i4>14</vt:i4>
      </vt:variant>
      <vt:variant>
        <vt:i4>0</vt:i4>
      </vt:variant>
      <vt:variant>
        <vt:i4>5</vt:i4>
      </vt:variant>
      <vt:variant>
        <vt:lpwstr/>
      </vt:variant>
      <vt:variant>
        <vt:lpwstr>_Toc11671829</vt:lpwstr>
      </vt:variant>
      <vt:variant>
        <vt:i4>1114164</vt:i4>
      </vt:variant>
      <vt:variant>
        <vt:i4>8</vt:i4>
      </vt:variant>
      <vt:variant>
        <vt:i4>0</vt:i4>
      </vt:variant>
      <vt:variant>
        <vt:i4>5</vt:i4>
      </vt:variant>
      <vt:variant>
        <vt:lpwstr/>
      </vt:variant>
      <vt:variant>
        <vt:lpwstr>_Toc11671828</vt:lpwstr>
      </vt:variant>
      <vt:variant>
        <vt:i4>1966132</vt:i4>
      </vt:variant>
      <vt:variant>
        <vt:i4>2</vt:i4>
      </vt:variant>
      <vt:variant>
        <vt:i4>0</vt:i4>
      </vt:variant>
      <vt:variant>
        <vt:i4>5</vt:i4>
      </vt:variant>
      <vt:variant>
        <vt:lpwstr/>
      </vt:variant>
      <vt:variant>
        <vt:lpwstr>_Toc11671827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Truong</dc:creator>
  <cp:lastModifiedBy>giao duc the chat</cp:lastModifiedBy>
  <cp:revision>2</cp:revision>
  <cp:lastPrinted>2019-03-29T03:02:00Z</cp:lastPrinted>
  <dcterms:created xsi:type="dcterms:W3CDTF">2019-09-09T06:59:00Z</dcterms:created>
  <dcterms:modified xsi:type="dcterms:W3CDTF">2019-09-09T06:59:00Z</dcterms:modified>
</cp:coreProperties>
</file>